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b"/>
        <w:tblpPr w:leftFromText="180" w:rightFromText="180" w:vertAnchor="page" w:horzAnchor="margin" w:tblpY="5948"/>
        <w:tblW w:w="9747" w:type="dxa"/>
        <w:tblLook w:val="04A0" w:firstRow="1" w:lastRow="0" w:firstColumn="1" w:lastColumn="0" w:noHBand="0" w:noVBand="1"/>
      </w:tblPr>
      <w:tblGrid>
        <w:gridCol w:w="2310"/>
        <w:gridCol w:w="2311"/>
        <w:gridCol w:w="2563"/>
        <w:gridCol w:w="2563"/>
      </w:tblGrid>
      <w:tr w:rsidR="004844A6" w:rsidRPr="004A715B" w14:paraId="0E9F96A1" w14:textId="77777777" w:rsidTr="0001451B">
        <w:tc>
          <w:tcPr>
            <w:tcW w:w="4621" w:type="dxa"/>
            <w:gridSpan w:val="2"/>
            <w:shd w:val="clear" w:color="auto" w:fill="auto"/>
          </w:tcPr>
          <w:p w14:paraId="672B4B5E" w14:textId="77777777" w:rsidR="004844A6" w:rsidRPr="00821A10" w:rsidRDefault="004844A6" w:rsidP="0001451B">
            <w:pPr>
              <w:spacing w:line="276" w:lineRule="auto"/>
              <w:jc w:val="center"/>
              <w:rPr>
                <w:b/>
                <w:bCs/>
                <w:spacing w:val="-2"/>
                <w:sz w:val="20"/>
                <w:szCs w:val="20"/>
              </w:rPr>
            </w:pPr>
          </w:p>
          <w:p w14:paraId="02F73390" w14:textId="77777777" w:rsidR="004844A6" w:rsidRPr="00821A10" w:rsidRDefault="004844A6" w:rsidP="0001451B">
            <w:pPr>
              <w:spacing w:line="276" w:lineRule="auto"/>
              <w:jc w:val="center"/>
              <w:rPr>
                <w:b/>
                <w:bCs/>
                <w:spacing w:val="-2"/>
                <w:sz w:val="20"/>
                <w:szCs w:val="20"/>
              </w:rPr>
            </w:pPr>
          </w:p>
          <w:p w14:paraId="6081C9B1" w14:textId="77777777"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6E2375D9" w14:textId="77777777" w:rsidR="004844A6" w:rsidRPr="00821A10" w:rsidRDefault="004844A6" w:rsidP="0001451B">
            <w:pPr>
              <w:spacing w:line="276" w:lineRule="auto"/>
              <w:jc w:val="center"/>
              <w:rPr>
                <w:b/>
                <w:bCs/>
                <w:spacing w:val="-2"/>
                <w:sz w:val="20"/>
                <w:szCs w:val="20"/>
                <w:lang w:val="en-US"/>
              </w:rPr>
            </w:pPr>
          </w:p>
          <w:p w14:paraId="6DECE199" w14:textId="77777777" w:rsidR="004844A6" w:rsidRPr="00821A10" w:rsidRDefault="004844A6" w:rsidP="0001451B">
            <w:pPr>
              <w:spacing w:line="276" w:lineRule="auto"/>
              <w:jc w:val="center"/>
              <w:rPr>
                <w:b/>
                <w:bCs/>
                <w:spacing w:val="-2"/>
                <w:sz w:val="20"/>
                <w:szCs w:val="20"/>
                <w:lang w:val="en-US"/>
              </w:rPr>
            </w:pPr>
          </w:p>
          <w:p w14:paraId="3397919C" w14:textId="77777777" w:rsidR="004844A6" w:rsidRPr="004A715B" w:rsidRDefault="004844A6" w:rsidP="0001451B">
            <w:pPr>
              <w:pStyle w:val="7"/>
              <w:spacing w:line="276" w:lineRule="auto"/>
            </w:pPr>
            <w:r w:rsidRPr="004A715B">
              <w:t>GENERAL TERMS AND CONDITIONS</w:t>
            </w:r>
          </w:p>
          <w:p w14:paraId="772CD3F1" w14:textId="77777777" w:rsidR="004844A6" w:rsidRPr="00821A10" w:rsidRDefault="004844A6" w:rsidP="0001451B">
            <w:pPr>
              <w:spacing w:line="276" w:lineRule="auto"/>
              <w:jc w:val="center"/>
              <w:rPr>
                <w:spacing w:val="-2"/>
                <w:sz w:val="20"/>
                <w:szCs w:val="20"/>
                <w:lang w:val="en-US"/>
              </w:rPr>
            </w:pPr>
          </w:p>
          <w:p w14:paraId="2DEF400E" w14:textId="745B8C93"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4E792EF4" w14:textId="77777777" w:rsidR="004844A6" w:rsidRPr="00821A10" w:rsidRDefault="004844A6" w:rsidP="0001451B">
            <w:pPr>
              <w:spacing w:line="276" w:lineRule="auto"/>
              <w:jc w:val="center"/>
              <w:rPr>
                <w:spacing w:val="-2"/>
                <w:sz w:val="20"/>
                <w:szCs w:val="20"/>
                <w:lang w:val="en-US"/>
              </w:rPr>
            </w:pPr>
          </w:p>
          <w:p w14:paraId="6AF0F7AF" w14:textId="467E40D4" w:rsidR="004844A6" w:rsidRPr="00821A10" w:rsidRDefault="004844A6" w:rsidP="0001451B">
            <w:pPr>
              <w:spacing w:line="276" w:lineRule="auto"/>
              <w:jc w:val="center"/>
              <w:rPr>
                <w:b/>
                <w:bCs/>
                <w:spacing w:val="-2"/>
                <w:sz w:val="20"/>
                <w:szCs w:val="20"/>
                <w:lang w:val="en-US"/>
              </w:rPr>
            </w:pPr>
            <w:r w:rsidRPr="00821A10">
              <w:rPr>
                <w:b/>
                <w:bCs/>
                <w:spacing w:val="-2"/>
                <w:sz w:val="20"/>
                <w:szCs w:val="20"/>
                <w:lang w:val="en-US"/>
              </w:rPr>
              <w:t xml:space="preserve">WAREHOUSING SERVICES </w:t>
            </w:r>
          </w:p>
          <w:p w14:paraId="395AD203" w14:textId="697DBD72" w:rsidR="004844A6" w:rsidRPr="00821A10" w:rsidRDefault="005B4EDA" w:rsidP="0001451B">
            <w:pPr>
              <w:spacing w:line="276" w:lineRule="auto"/>
              <w:jc w:val="center"/>
              <w:rPr>
                <w:b/>
                <w:bCs/>
                <w:spacing w:val="-2"/>
                <w:sz w:val="20"/>
                <w:szCs w:val="20"/>
                <w:lang w:val="en-US"/>
              </w:rPr>
            </w:pPr>
            <w:r w:rsidRPr="00821A10">
              <w:rPr>
                <w:b/>
                <w:bCs/>
                <w:spacing w:val="-2"/>
                <w:sz w:val="20"/>
                <w:szCs w:val="20"/>
                <w:lang w:val="en-US"/>
              </w:rPr>
              <w:t>AGREEMENT</w:t>
            </w:r>
          </w:p>
          <w:p w14:paraId="6C37840B" w14:textId="77777777" w:rsidR="004844A6" w:rsidRPr="00821A10" w:rsidRDefault="004844A6" w:rsidP="0001451B">
            <w:pPr>
              <w:spacing w:line="276" w:lineRule="auto"/>
              <w:jc w:val="center"/>
              <w:rPr>
                <w:b/>
                <w:bCs/>
                <w:spacing w:val="-2"/>
                <w:sz w:val="20"/>
                <w:szCs w:val="20"/>
                <w:lang w:val="en-US"/>
              </w:rPr>
            </w:pPr>
          </w:p>
          <w:p w14:paraId="04AB4FE9" w14:textId="77777777" w:rsidR="0001451B" w:rsidRDefault="0001451B" w:rsidP="0001451B">
            <w:pPr>
              <w:spacing w:line="276" w:lineRule="auto"/>
              <w:jc w:val="center"/>
              <w:rPr>
                <w:b/>
                <w:bCs/>
                <w:spacing w:val="-2"/>
                <w:sz w:val="20"/>
                <w:szCs w:val="20"/>
                <w:lang w:val="en-US"/>
              </w:rPr>
            </w:pPr>
          </w:p>
          <w:p w14:paraId="2197A6A2" w14:textId="2BCDD98B" w:rsidR="004844A6" w:rsidRPr="00821A10" w:rsidRDefault="0001451B" w:rsidP="0001451B">
            <w:pPr>
              <w:spacing w:line="276" w:lineRule="auto"/>
              <w:jc w:val="center"/>
              <w:rPr>
                <w:b/>
                <w:bCs/>
                <w:spacing w:val="-2"/>
                <w:sz w:val="20"/>
                <w:szCs w:val="20"/>
                <w:lang w:val="en-US"/>
              </w:rPr>
            </w:pPr>
            <w:r w:rsidRPr="0001451B">
              <w:rPr>
                <w:b/>
                <w:bCs/>
                <w:spacing w:val="-2"/>
                <w:sz w:val="20"/>
                <w:szCs w:val="20"/>
                <w:lang w:val="en-US"/>
              </w:rPr>
              <w:t>SIBUR İstanbul Uluslararası Ticaret Limited Şirketi</w:t>
            </w:r>
            <w:r w:rsidRPr="004A715B" w:rsidDel="0001451B">
              <w:rPr>
                <w:b/>
                <w:bCs/>
                <w:spacing w:val="-2"/>
                <w:sz w:val="20"/>
                <w:szCs w:val="20"/>
                <w:lang w:val="en-US"/>
              </w:rPr>
              <w:t xml:space="preserve"> </w:t>
            </w:r>
          </w:p>
          <w:p w14:paraId="51E04C86" w14:textId="77777777" w:rsidR="004844A6" w:rsidRPr="00821A10" w:rsidRDefault="004844A6" w:rsidP="0001451B">
            <w:pPr>
              <w:spacing w:line="276" w:lineRule="auto"/>
              <w:jc w:val="center"/>
              <w:rPr>
                <w:b/>
                <w:bCs/>
                <w:spacing w:val="-2"/>
                <w:sz w:val="20"/>
                <w:szCs w:val="20"/>
                <w:lang w:val="en-US"/>
              </w:rPr>
            </w:pPr>
          </w:p>
          <w:p w14:paraId="24E488F2" w14:textId="77777777" w:rsidR="004844A6" w:rsidRPr="00821A10" w:rsidRDefault="004844A6" w:rsidP="0001451B">
            <w:pPr>
              <w:spacing w:line="276" w:lineRule="auto"/>
              <w:jc w:val="center"/>
              <w:rPr>
                <w:b/>
                <w:bCs/>
                <w:spacing w:val="-2"/>
                <w:sz w:val="20"/>
                <w:szCs w:val="20"/>
                <w:lang w:val="en-US"/>
              </w:rPr>
            </w:pPr>
          </w:p>
          <w:p w14:paraId="6E6684B4" w14:textId="77777777" w:rsidR="004844A6" w:rsidRPr="00821A10" w:rsidRDefault="004844A6" w:rsidP="0001451B">
            <w:pPr>
              <w:spacing w:line="276" w:lineRule="auto"/>
              <w:jc w:val="center"/>
              <w:rPr>
                <w:b/>
                <w:bCs/>
                <w:spacing w:val="-2"/>
                <w:sz w:val="20"/>
                <w:szCs w:val="20"/>
                <w:lang w:val="en-US"/>
              </w:rPr>
            </w:pPr>
          </w:p>
          <w:p w14:paraId="6DFDD098" w14:textId="77777777" w:rsidR="004844A6" w:rsidRPr="00821A10" w:rsidRDefault="004844A6" w:rsidP="0001451B">
            <w:pPr>
              <w:spacing w:line="276" w:lineRule="auto"/>
              <w:jc w:val="center"/>
              <w:rPr>
                <w:spacing w:val="-2"/>
                <w:sz w:val="20"/>
                <w:szCs w:val="20"/>
                <w:lang w:val="en-US"/>
              </w:rPr>
            </w:pPr>
          </w:p>
        </w:tc>
        <w:tc>
          <w:tcPr>
            <w:tcW w:w="5126" w:type="dxa"/>
            <w:gridSpan w:val="2"/>
          </w:tcPr>
          <w:p w14:paraId="3AC8C1DD" w14:textId="77777777" w:rsidR="00C03ED6" w:rsidRDefault="00C03ED6" w:rsidP="00C03ED6">
            <w:pPr>
              <w:spacing w:line="276" w:lineRule="auto"/>
              <w:jc w:val="center"/>
              <w:rPr>
                <w:spacing w:val="-2"/>
                <w:sz w:val="20"/>
                <w:szCs w:val="20"/>
                <w:lang w:val="en-US"/>
              </w:rPr>
            </w:pPr>
          </w:p>
          <w:p w14:paraId="2234E009" w14:textId="77777777" w:rsidR="00C03ED6" w:rsidRDefault="00C03ED6" w:rsidP="00C03ED6">
            <w:pPr>
              <w:spacing w:line="276" w:lineRule="auto"/>
              <w:jc w:val="center"/>
              <w:rPr>
                <w:spacing w:val="-2"/>
                <w:sz w:val="20"/>
                <w:szCs w:val="20"/>
                <w:lang w:val="en-US"/>
              </w:rPr>
            </w:pPr>
          </w:p>
          <w:p w14:paraId="541F44AF" w14:textId="039264E2"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4E9AD653" w14:textId="77777777" w:rsidR="00C03ED6" w:rsidRPr="00C03ED6" w:rsidRDefault="00C03ED6" w:rsidP="00C03ED6">
            <w:pPr>
              <w:spacing w:line="276" w:lineRule="auto"/>
              <w:jc w:val="center"/>
              <w:rPr>
                <w:b/>
                <w:spacing w:val="-2"/>
                <w:sz w:val="20"/>
                <w:szCs w:val="20"/>
                <w:lang w:val="en-US"/>
              </w:rPr>
            </w:pPr>
          </w:p>
          <w:p w14:paraId="251D0572" w14:textId="77777777" w:rsidR="00C03ED6" w:rsidRPr="00C03ED6" w:rsidRDefault="00C03ED6" w:rsidP="00C03ED6">
            <w:pPr>
              <w:spacing w:line="276" w:lineRule="auto"/>
              <w:jc w:val="center"/>
              <w:rPr>
                <w:b/>
                <w:spacing w:val="-2"/>
                <w:sz w:val="20"/>
                <w:szCs w:val="20"/>
                <w:lang w:val="en-US"/>
              </w:rPr>
            </w:pPr>
          </w:p>
          <w:p w14:paraId="6566B157" w14:textId="77777777" w:rsidR="00C03ED6" w:rsidRPr="00C03ED6" w:rsidRDefault="00C03ED6" w:rsidP="00C03ED6">
            <w:pPr>
              <w:spacing w:line="276" w:lineRule="auto"/>
              <w:jc w:val="center"/>
              <w:rPr>
                <w:b/>
                <w:spacing w:val="-2"/>
                <w:szCs w:val="20"/>
                <w:lang w:val="en-US"/>
              </w:rPr>
            </w:pPr>
            <w:r w:rsidRPr="00C03ED6">
              <w:rPr>
                <w:b/>
                <w:spacing w:val="-2"/>
                <w:szCs w:val="20"/>
                <w:lang w:val="en-US"/>
              </w:rPr>
              <w:t>GENEL HÜKÜM VE KOŞULLAR</w:t>
            </w:r>
          </w:p>
          <w:p w14:paraId="2FAE4906" w14:textId="77777777" w:rsidR="00C03ED6" w:rsidRPr="00C03ED6" w:rsidRDefault="00C03ED6" w:rsidP="00C03ED6">
            <w:pPr>
              <w:spacing w:line="276" w:lineRule="auto"/>
              <w:jc w:val="center"/>
              <w:rPr>
                <w:b/>
                <w:spacing w:val="-2"/>
                <w:sz w:val="20"/>
                <w:szCs w:val="20"/>
                <w:lang w:val="en-US"/>
              </w:rPr>
            </w:pPr>
          </w:p>
          <w:p w14:paraId="4C342CAB" w14:textId="77777777"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08A26C86" w14:textId="77777777" w:rsidR="00C03ED6" w:rsidRPr="00C03ED6" w:rsidRDefault="00C03ED6" w:rsidP="00C03ED6">
            <w:pPr>
              <w:spacing w:line="276" w:lineRule="auto"/>
              <w:jc w:val="center"/>
              <w:rPr>
                <w:b/>
                <w:spacing w:val="-2"/>
                <w:sz w:val="20"/>
                <w:szCs w:val="20"/>
                <w:lang w:val="en-US"/>
              </w:rPr>
            </w:pPr>
          </w:p>
          <w:p w14:paraId="5A2A0055" w14:textId="77777777"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 xml:space="preserve">DEPOLAMA HİZMETLERİ </w:t>
            </w:r>
          </w:p>
          <w:p w14:paraId="4E75CBE5" w14:textId="77777777" w:rsidR="004844A6" w:rsidRDefault="00C03ED6" w:rsidP="00C03ED6">
            <w:pPr>
              <w:spacing w:line="276" w:lineRule="auto"/>
              <w:jc w:val="center"/>
              <w:rPr>
                <w:b/>
                <w:spacing w:val="-2"/>
                <w:sz w:val="20"/>
                <w:szCs w:val="20"/>
                <w:lang w:val="en-US"/>
              </w:rPr>
            </w:pPr>
            <w:r w:rsidRPr="00C03ED6">
              <w:rPr>
                <w:b/>
                <w:spacing w:val="-2"/>
                <w:sz w:val="20"/>
                <w:szCs w:val="20"/>
                <w:lang w:val="en-US"/>
              </w:rPr>
              <w:t>SÖZLEŞME</w:t>
            </w:r>
          </w:p>
          <w:p w14:paraId="015D2DC7" w14:textId="77777777" w:rsidR="00C03ED6" w:rsidRDefault="00C03ED6" w:rsidP="00C03ED6">
            <w:pPr>
              <w:spacing w:line="276" w:lineRule="auto"/>
              <w:jc w:val="center"/>
              <w:rPr>
                <w:b/>
                <w:spacing w:val="-2"/>
                <w:sz w:val="20"/>
                <w:szCs w:val="20"/>
                <w:lang w:val="en-US"/>
              </w:rPr>
            </w:pPr>
          </w:p>
          <w:p w14:paraId="6281099B" w14:textId="77777777" w:rsidR="00C03ED6" w:rsidRDefault="00C03ED6" w:rsidP="00C03ED6">
            <w:pPr>
              <w:spacing w:line="276" w:lineRule="auto"/>
              <w:jc w:val="center"/>
              <w:rPr>
                <w:b/>
                <w:spacing w:val="-2"/>
                <w:sz w:val="20"/>
                <w:szCs w:val="20"/>
                <w:lang w:val="en-US"/>
              </w:rPr>
            </w:pPr>
          </w:p>
          <w:p w14:paraId="28EC5C59" w14:textId="7F432669" w:rsidR="00C03ED6" w:rsidRPr="00821A10" w:rsidRDefault="00C03ED6" w:rsidP="00C03ED6">
            <w:pPr>
              <w:spacing w:line="276" w:lineRule="auto"/>
              <w:jc w:val="center"/>
              <w:rPr>
                <w:spacing w:val="-2"/>
                <w:sz w:val="20"/>
                <w:szCs w:val="20"/>
                <w:lang w:val="en-US"/>
              </w:rPr>
            </w:pPr>
            <w:r w:rsidRPr="0001451B">
              <w:rPr>
                <w:b/>
                <w:bCs/>
                <w:spacing w:val="-2"/>
                <w:sz w:val="20"/>
                <w:szCs w:val="20"/>
                <w:lang w:val="en-US"/>
              </w:rPr>
              <w:t>SIBUR İstanbul Uluslararası Ticaret Limited Şirketi</w:t>
            </w:r>
          </w:p>
        </w:tc>
      </w:tr>
      <w:tr w:rsidR="004844A6" w:rsidRPr="004A715B" w14:paraId="022882AB" w14:textId="77777777" w:rsidTr="0001451B">
        <w:tc>
          <w:tcPr>
            <w:tcW w:w="2310" w:type="dxa"/>
            <w:shd w:val="clear" w:color="auto" w:fill="auto"/>
          </w:tcPr>
          <w:p w14:paraId="1B625F3B" w14:textId="5DC8512D" w:rsidR="004844A6" w:rsidRPr="00821A10" w:rsidRDefault="004844A6" w:rsidP="0001451B">
            <w:pPr>
              <w:spacing w:line="276" w:lineRule="auto"/>
              <w:jc w:val="center"/>
              <w:rPr>
                <w:b/>
                <w:bCs/>
                <w:spacing w:val="-2"/>
                <w:sz w:val="16"/>
                <w:szCs w:val="16"/>
              </w:rPr>
            </w:pPr>
            <w:r w:rsidRPr="00821A10">
              <w:rPr>
                <w:b/>
                <w:bCs/>
                <w:spacing w:val="-2"/>
                <w:sz w:val="16"/>
                <w:szCs w:val="16"/>
              </w:rPr>
              <w:t>VERSION</w:t>
            </w:r>
          </w:p>
        </w:tc>
        <w:tc>
          <w:tcPr>
            <w:tcW w:w="2311" w:type="dxa"/>
            <w:shd w:val="clear" w:color="auto" w:fill="auto"/>
          </w:tcPr>
          <w:p w14:paraId="27EC0B83" w14:textId="4852E6D3" w:rsidR="004844A6" w:rsidRPr="00821A10" w:rsidRDefault="004844A6" w:rsidP="0001451B">
            <w:pPr>
              <w:spacing w:line="276" w:lineRule="auto"/>
              <w:jc w:val="center"/>
              <w:rPr>
                <w:b/>
                <w:bCs/>
                <w:spacing w:val="-2"/>
                <w:sz w:val="20"/>
                <w:szCs w:val="20"/>
              </w:rPr>
            </w:pPr>
            <w:r w:rsidRPr="00821A10">
              <w:rPr>
                <w:b/>
                <w:bCs/>
                <w:spacing w:val="-2"/>
                <w:sz w:val="20"/>
                <w:szCs w:val="20"/>
                <w:lang w:val="en-US"/>
              </w:rPr>
              <w:t>1</w:t>
            </w:r>
            <w:r w:rsidRPr="00821A10">
              <w:rPr>
                <w:b/>
                <w:bCs/>
                <w:spacing w:val="-2"/>
                <w:sz w:val="20"/>
                <w:szCs w:val="20"/>
              </w:rPr>
              <w:t>.0</w:t>
            </w:r>
          </w:p>
        </w:tc>
        <w:tc>
          <w:tcPr>
            <w:tcW w:w="2563" w:type="dxa"/>
          </w:tcPr>
          <w:p w14:paraId="25827975" w14:textId="2721EE54" w:rsidR="004844A6" w:rsidRPr="00821A10" w:rsidRDefault="00C03ED6" w:rsidP="0001451B">
            <w:pPr>
              <w:spacing w:line="276" w:lineRule="auto"/>
              <w:jc w:val="center"/>
              <w:rPr>
                <w:b/>
                <w:bCs/>
                <w:spacing w:val="-2"/>
                <w:sz w:val="20"/>
                <w:szCs w:val="20"/>
                <w:lang w:val="en-US"/>
              </w:rPr>
            </w:pPr>
            <w:r w:rsidRPr="00821A10">
              <w:rPr>
                <w:b/>
                <w:bCs/>
                <w:spacing w:val="-2"/>
                <w:sz w:val="16"/>
                <w:szCs w:val="20"/>
                <w:lang w:val="en-US"/>
              </w:rPr>
              <w:t>VERSİYON</w:t>
            </w:r>
          </w:p>
        </w:tc>
        <w:tc>
          <w:tcPr>
            <w:tcW w:w="2563" w:type="dxa"/>
          </w:tcPr>
          <w:p w14:paraId="197A4151" w14:textId="56040A47" w:rsidR="004844A6" w:rsidRPr="00821A10" w:rsidRDefault="00C03ED6" w:rsidP="0001451B">
            <w:pPr>
              <w:spacing w:line="276" w:lineRule="auto"/>
              <w:jc w:val="center"/>
              <w:rPr>
                <w:b/>
                <w:bCs/>
                <w:spacing w:val="-2"/>
                <w:sz w:val="20"/>
                <w:szCs w:val="20"/>
                <w:lang w:val="en-US"/>
              </w:rPr>
            </w:pPr>
            <w:r w:rsidRPr="001B2C3F">
              <w:rPr>
                <w:b/>
                <w:bCs/>
                <w:spacing w:val="-2"/>
                <w:sz w:val="20"/>
                <w:szCs w:val="20"/>
                <w:lang w:val="en-US"/>
              </w:rPr>
              <w:t>1</w:t>
            </w:r>
            <w:r w:rsidRPr="001B2C3F">
              <w:rPr>
                <w:b/>
                <w:bCs/>
                <w:spacing w:val="-2"/>
                <w:sz w:val="20"/>
                <w:szCs w:val="20"/>
              </w:rPr>
              <w:t>.0</w:t>
            </w:r>
          </w:p>
        </w:tc>
      </w:tr>
      <w:tr w:rsidR="004844A6" w:rsidRPr="004A715B" w14:paraId="75115EDC" w14:textId="77777777" w:rsidTr="0001451B">
        <w:tc>
          <w:tcPr>
            <w:tcW w:w="2310" w:type="dxa"/>
            <w:shd w:val="clear" w:color="auto" w:fill="auto"/>
          </w:tcPr>
          <w:p w14:paraId="67297D1C" w14:textId="6776D0B7" w:rsidR="004844A6" w:rsidRPr="00821A10" w:rsidRDefault="004844A6" w:rsidP="0001451B">
            <w:pPr>
              <w:spacing w:line="276" w:lineRule="auto"/>
              <w:jc w:val="center"/>
              <w:rPr>
                <w:b/>
                <w:bCs/>
                <w:spacing w:val="-2"/>
                <w:sz w:val="16"/>
                <w:szCs w:val="16"/>
              </w:rPr>
            </w:pPr>
            <w:r w:rsidRPr="00821A10">
              <w:rPr>
                <w:b/>
                <w:bCs/>
                <w:spacing w:val="-2"/>
                <w:sz w:val="16"/>
                <w:szCs w:val="16"/>
              </w:rPr>
              <w:t>VALID FROM</w:t>
            </w:r>
          </w:p>
        </w:tc>
        <w:tc>
          <w:tcPr>
            <w:tcW w:w="2311" w:type="dxa"/>
            <w:shd w:val="clear" w:color="auto" w:fill="auto"/>
          </w:tcPr>
          <w:p w14:paraId="3DB194B5" w14:textId="61B92E24" w:rsidR="004844A6" w:rsidRPr="00821A10" w:rsidRDefault="0001451B" w:rsidP="0001451B">
            <w:pPr>
              <w:spacing w:line="276" w:lineRule="auto"/>
              <w:jc w:val="center"/>
              <w:rPr>
                <w:b/>
                <w:bCs/>
                <w:spacing w:val="-2"/>
                <w:sz w:val="20"/>
                <w:szCs w:val="20"/>
              </w:rPr>
            </w:pPr>
            <w:r>
              <w:rPr>
                <w:b/>
                <w:bCs/>
                <w:spacing w:val="-2"/>
                <w:sz w:val="20"/>
                <w:szCs w:val="20"/>
              </w:rPr>
              <w:t>01.12.2023</w:t>
            </w:r>
          </w:p>
        </w:tc>
        <w:tc>
          <w:tcPr>
            <w:tcW w:w="2563" w:type="dxa"/>
          </w:tcPr>
          <w:p w14:paraId="60A2C60F" w14:textId="566EE933" w:rsidR="004844A6" w:rsidRPr="00821A10" w:rsidRDefault="00C03ED6" w:rsidP="0001451B">
            <w:pPr>
              <w:spacing w:line="276" w:lineRule="auto"/>
              <w:jc w:val="center"/>
              <w:rPr>
                <w:b/>
                <w:bCs/>
                <w:spacing w:val="-2"/>
                <w:sz w:val="16"/>
                <w:szCs w:val="20"/>
              </w:rPr>
            </w:pPr>
            <w:r w:rsidRPr="00821A10">
              <w:rPr>
                <w:b/>
                <w:bCs/>
                <w:spacing w:val="-2"/>
                <w:sz w:val="16"/>
                <w:szCs w:val="20"/>
              </w:rPr>
              <w:t>ŞURADAN İTİBAREN GEÇERLİ</w:t>
            </w:r>
          </w:p>
        </w:tc>
        <w:tc>
          <w:tcPr>
            <w:tcW w:w="2563" w:type="dxa"/>
          </w:tcPr>
          <w:p w14:paraId="5F951346" w14:textId="6EE6B956" w:rsidR="004844A6" w:rsidRPr="00821A10" w:rsidRDefault="00C03ED6" w:rsidP="0001451B">
            <w:pPr>
              <w:spacing w:line="276" w:lineRule="auto"/>
              <w:jc w:val="center"/>
              <w:rPr>
                <w:b/>
                <w:bCs/>
                <w:spacing w:val="-2"/>
                <w:sz w:val="20"/>
                <w:szCs w:val="20"/>
              </w:rPr>
            </w:pPr>
            <w:r>
              <w:rPr>
                <w:b/>
                <w:bCs/>
                <w:spacing w:val="-2"/>
                <w:sz w:val="20"/>
                <w:szCs w:val="20"/>
              </w:rPr>
              <w:t>01.12.2023</w:t>
            </w:r>
          </w:p>
        </w:tc>
      </w:tr>
    </w:tbl>
    <w:p w14:paraId="3671167B" w14:textId="77777777" w:rsidR="004844A6" w:rsidRDefault="004844A6" w:rsidP="004844A6">
      <w:pPr>
        <w:spacing w:line="276" w:lineRule="auto"/>
        <w:rPr>
          <w:rFonts w:ascii="Verdana" w:hAnsi="Verdana"/>
          <w:smallCaps/>
          <w:sz w:val="20"/>
          <w:szCs w:val="20"/>
        </w:rPr>
      </w:pPr>
    </w:p>
    <w:p w14:paraId="2B785091" w14:textId="77777777" w:rsidR="004844A6" w:rsidRDefault="004844A6" w:rsidP="004844A6">
      <w:pPr>
        <w:spacing w:line="276" w:lineRule="auto"/>
        <w:rPr>
          <w:rFonts w:ascii="Verdana" w:hAnsi="Verdana"/>
          <w:smallCaps/>
          <w:sz w:val="20"/>
          <w:szCs w:val="20"/>
        </w:rPr>
      </w:pPr>
    </w:p>
    <w:p w14:paraId="41B78306" w14:textId="77777777" w:rsidR="004844A6" w:rsidRDefault="004844A6" w:rsidP="004844A6">
      <w:pPr>
        <w:spacing w:line="276" w:lineRule="auto"/>
        <w:rPr>
          <w:rFonts w:ascii="Verdana" w:hAnsi="Verdana"/>
          <w:sz w:val="20"/>
          <w:szCs w:val="20"/>
        </w:rPr>
      </w:pPr>
    </w:p>
    <w:p w14:paraId="382A476F" w14:textId="77777777" w:rsidR="004844A6" w:rsidRDefault="004844A6" w:rsidP="004844A6">
      <w:pPr>
        <w:rPr>
          <w:b/>
          <w:bCs/>
          <w:sz w:val="20"/>
          <w:lang w:val="en-US"/>
        </w:rPr>
      </w:pPr>
    </w:p>
    <w:p w14:paraId="27ED6AB1" w14:textId="77777777" w:rsidR="004844A6" w:rsidRDefault="004844A6" w:rsidP="004844A6">
      <w:pPr>
        <w:tabs>
          <w:tab w:val="left" w:pos="720"/>
        </w:tabs>
        <w:spacing w:line="360" w:lineRule="auto"/>
        <w:jc w:val="both"/>
        <w:rPr>
          <w:b/>
          <w:bCs/>
          <w:sz w:val="20"/>
          <w:lang w:val="en-US"/>
        </w:rPr>
      </w:pPr>
    </w:p>
    <w:p w14:paraId="620AEA94" w14:textId="5BEA0BE5" w:rsidR="0001451B" w:rsidRDefault="0001451B" w:rsidP="00741642">
      <w:pPr>
        <w:rPr>
          <w:b/>
          <w:bCs/>
          <w:sz w:val="20"/>
          <w:lang w:val="en-US"/>
        </w:rPr>
      </w:pPr>
    </w:p>
    <w:p w14:paraId="0A7B9244" w14:textId="77777777" w:rsidR="0001451B" w:rsidRDefault="0001451B" w:rsidP="00741642">
      <w:pPr>
        <w:rPr>
          <w:b/>
          <w:bCs/>
          <w:sz w:val="20"/>
          <w:lang w:val="en-US"/>
        </w:rPr>
      </w:pPr>
    </w:p>
    <w:p w14:paraId="320A7712" w14:textId="77777777" w:rsidR="0001451B" w:rsidRDefault="0001451B" w:rsidP="00741642">
      <w:pPr>
        <w:rPr>
          <w:b/>
          <w:bCs/>
          <w:sz w:val="20"/>
          <w:lang w:val="en-US"/>
        </w:rPr>
      </w:pPr>
    </w:p>
    <w:p w14:paraId="6E96C327" w14:textId="2E0FDFD3" w:rsidR="00D83BBA" w:rsidRPr="00741642" w:rsidRDefault="004844A6" w:rsidP="00741642">
      <w:pPr>
        <w:rPr>
          <w:b/>
          <w:bCs/>
          <w:sz w:val="20"/>
          <w:lang w:val="en-US"/>
        </w:rPr>
      </w:pPr>
      <w:r>
        <w:rPr>
          <w:b/>
          <w:bCs/>
          <w:sz w:val="20"/>
          <w:lang w:val="en-US"/>
        </w:rPr>
        <w:br w:type="page"/>
      </w:r>
    </w:p>
    <w:tbl>
      <w:tblPr>
        <w:tblW w:w="5000" w:type="pct"/>
        <w:tblLayout w:type="fixed"/>
        <w:tblLook w:val="0000" w:firstRow="0" w:lastRow="0" w:firstColumn="0" w:lastColumn="0" w:noHBand="0" w:noVBand="0"/>
      </w:tblPr>
      <w:tblGrid>
        <w:gridCol w:w="4395"/>
        <w:gridCol w:w="4396"/>
      </w:tblGrid>
      <w:tr w:rsidR="00E15323" w:rsidRPr="00BE674B" w14:paraId="7076068C" w14:textId="77777777" w:rsidTr="00D83BBA">
        <w:tc>
          <w:tcPr>
            <w:tcW w:w="2500" w:type="pct"/>
          </w:tcPr>
          <w:p w14:paraId="28C98EEE" w14:textId="77777777" w:rsidR="00D83BBA" w:rsidRPr="00BE674B" w:rsidRDefault="00A54831" w:rsidP="00360BB4">
            <w:pPr>
              <w:tabs>
                <w:tab w:val="left" w:pos="720"/>
              </w:tabs>
              <w:spacing w:line="360" w:lineRule="auto"/>
              <w:jc w:val="both"/>
              <w:rPr>
                <w:sz w:val="20"/>
                <w:lang w:val="en-US"/>
              </w:rPr>
            </w:pPr>
            <w:r w:rsidRPr="00BE674B">
              <w:rPr>
                <w:b/>
                <w:bCs/>
                <w:sz w:val="20"/>
                <w:u w:val="single"/>
                <w:lang w:val="en-US"/>
              </w:rPr>
              <w:lastRenderedPageBreak/>
              <w:t>Preamble</w:t>
            </w:r>
            <w:r w:rsidRPr="00BE674B">
              <w:rPr>
                <w:sz w:val="20"/>
                <w:lang w:val="en-US"/>
              </w:rPr>
              <w:t xml:space="preserve">: </w:t>
            </w:r>
          </w:p>
        </w:tc>
        <w:tc>
          <w:tcPr>
            <w:tcW w:w="2500" w:type="pct"/>
          </w:tcPr>
          <w:p w14:paraId="577CF955"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u w:val="single"/>
                <w:lang w:val="tr"/>
              </w:rPr>
              <w:t>Giriş</w:t>
            </w:r>
            <w:r w:rsidRPr="00BE674B">
              <w:rPr>
                <w:sz w:val="20"/>
                <w:lang w:val="tr"/>
              </w:rPr>
              <w:t>:</w:t>
            </w:r>
            <w:r w:rsidRPr="00BE674B">
              <w:rPr>
                <w:b/>
                <w:bCs/>
                <w:sz w:val="20"/>
                <w:u w:val="single"/>
                <w:lang w:val="tr"/>
              </w:rPr>
              <w:t xml:space="preserve"> </w:t>
            </w:r>
          </w:p>
        </w:tc>
      </w:tr>
      <w:tr w:rsidR="00E15323" w:rsidRPr="00BE674B" w14:paraId="26BC7827" w14:textId="77777777" w:rsidTr="00D83BBA">
        <w:tc>
          <w:tcPr>
            <w:tcW w:w="2500" w:type="pct"/>
          </w:tcPr>
          <w:p w14:paraId="3654C45B" w14:textId="0BB9DEC2" w:rsidR="00C023AC" w:rsidRPr="00741642" w:rsidRDefault="00F75DE2" w:rsidP="00741642">
            <w:pPr>
              <w:spacing w:line="360" w:lineRule="auto"/>
              <w:jc w:val="both"/>
              <w:rPr>
                <w:sz w:val="20"/>
                <w:lang w:val="en-US"/>
              </w:rPr>
            </w:pPr>
            <w:r w:rsidRPr="00741642">
              <w:rPr>
                <w:sz w:val="20"/>
                <w:lang w:val="en-US"/>
              </w:rPr>
              <w:t>These General Terms and Conditions</w:t>
            </w:r>
            <w:r>
              <w:rPr>
                <w:sz w:val="20"/>
                <w:lang w:val="en-US"/>
              </w:rPr>
              <w:t xml:space="preserve"> on </w:t>
            </w:r>
            <w:r w:rsidR="00461903">
              <w:rPr>
                <w:sz w:val="20"/>
                <w:lang w:val="en-US"/>
              </w:rPr>
              <w:t xml:space="preserve">WAREHOUSING SERVICES </w:t>
            </w:r>
            <w:r w:rsidRPr="00F75DE2">
              <w:rPr>
                <w:sz w:val="20"/>
                <w:lang w:val="en-US"/>
              </w:rPr>
              <w:t>AGREEMENT</w:t>
            </w:r>
            <w:r w:rsidRPr="00741642">
              <w:rPr>
                <w:sz w:val="20"/>
                <w:lang w:val="en-US"/>
              </w:rPr>
              <w:t xml:space="preserve"> (hereinafter referred to as “</w:t>
            </w:r>
            <w:r w:rsidR="00461903">
              <w:rPr>
                <w:sz w:val="20"/>
                <w:lang w:val="en-US"/>
              </w:rPr>
              <w:t>WAREHOUSING GTC</w:t>
            </w:r>
            <w:r w:rsidRPr="00741642">
              <w:rPr>
                <w:sz w:val="20"/>
                <w:lang w:val="en-US"/>
              </w:rPr>
              <w:t xml:space="preserve">”) shall constitute an integral part of any </w:t>
            </w:r>
            <w:r w:rsidR="00BA1CF7">
              <w:rPr>
                <w:sz w:val="20"/>
                <w:lang w:val="en-US"/>
              </w:rPr>
              <w:t xml:space="preserve">Warehousing </w:t>
            </w:r>
            <w:r w:rsidR="00C023AC">
              <w:rPr>
                <w:sz w:val="20"/>
                <w:lang w:val="en-US"/>
              </w:rPr>
              <w:t>Agreement</w:t>
            </w:r>
            <w:r w:rsidRPr="00741642">
              <w:rPr>
                <w:sz w:val="20"/>
                <w:lang w:val="en-US"/>
              </w:rPr>
              <w:t xml:space="preserve"> executed between SIBUR İstanbul Uluslararası Ticaret Limited Şirketi </w:t>
            </w:r>
            <w:r w:rsidR="0001451B">
              <w:rPr>
                <w:sz w:val="20"/>
                <w:lang w:val="en-US"/>
              </w:rPr>
              <w:t xml:space="preserve">(“CUSTOMER”) </w:t>
            </w:r>
            <w:r w:rsidRPr="00741642">
              <w:rPr>
                <w:sz w:val="20"/>
                <w:lang w:val="en-US"/>
              </w:rPr>
              <w:t xml:space="preserve">and the </w:t>
            </w:r>
            <w:r w:rsidR="00461903">
              <w:rPr>
                <w:sz w:val="20"/>
                <w:lang w:val="en-US"/>
              </w:rPr>
              <w:t>SERVICE PROVIDER</w:t>
            </w:r>
            <w:r w:rsidR="00C023AC" w:rsidRPr="00741642">
              <w:rPr>
                <w:sz w:val="20"/>
                <w:lang w:val="en-US"/>
              </w:rPr>
              <w:t>.</w:t>
            </w:r>
          </w:p>
          <w:p w14:paraId="78527AAA" w14:textId="01307A2B" w:rsidR="00D83BBA" w:rsidRPr="00741642" w:rsidRDefault="00F75DE2" w:rsidP="00741642">
            <w:pPr>
              <w:spacing w:line="360" w:lineRule="auto"/>
              <w:jc w:val="both"/>
              <w:rPr>
                <w:sz w:val="20"/>
                <w:lang w:val="en-US"/>
              </w:rPr>
            </w:pPr>
            <w:r w:rsidRPr="00741642">
              <w:rPr>
                <w:sz w:val="20"/>
                <w:lang w:val="en-US"/>
              </w:rPr>
              <w:t xml:space="preserve">The </w:t>
            </w:r>
            <w:r w:rsidR="00461903">
              <w:rPr>
                <w:sz w:val="20"/>
                <w:lang w:val="en-US"/>
              </w:rPr>
              <w:t>WAREHOUSING GTC</w:t>
            </w:r>
            <w:r w:rsidRPr="00741642">
              <w:rPr>
                <w:sz w:val="20"/>
                <w:lang w:val="en-US"/>
              </w:rPr>
              <w:t xml:space="preserve"> may be amended, revised, restated or supplemented by SIBUR ISTANBUL ULUSLARARASI TİCARET LİNİTED ŞİRKETİ from time to time. </w:t>
            </w:r>
          </w:p>
          <w:p w14:paraId="338D9CDB" w14:textId="18D7FD92" w:rsidR="00C023AC" w:rsidRDefault="00C023AC" w:rsidP="00741642">
            <w:pPr>
              <w:spacing w:line="360" w:lineRule="auto"/>
              <w:jc w:val="both"/>
              <w:rPr>
                <w:sz w:val="20"/>
                <w:lang w:val="en-US"/>
              </w:rPr>
            </w:pPr>
            <w:r w:rsidRPr="00741642">
              <w:rPr>
                <w:sz w:val="20"/>
                <w:lang w:val="en-US"/>
              </w:rPr>
              <w:t xml:space="preserve">The SERVICE PROVIDER, according to the procedure provided for by Art. 206/1 of Turkish Code of Obligations No. 6098, shall adhere to the </w:t>
            </w:r>
            <w:r>
              <w:rPr>
                <w:sz w:val="20"/>
                <w:lang w:val="en-US"/>
              </w:rPr>
              <w:t>WAREHOUSING GTC</w:t>
            </w:r>
            <w:r w:rsidRPr="00741642">
              <w:rPr>
                <w:sz w:val="20"/>
                <w:lang w:val="en-US"/>
              </w:rPr>
              <w:t>.</w:t>
            </w:r>
          </w:p>
          <w:p w14:paraId="7AE60C70" w14:textId="1055E567" w:rsidR="00F75DE2" w:rsidRPr="00741642" w:rsidRDefault="00525637" w:rsidP="004A715B">
            <w:pPr>
              <w:spacing w:line="360" w:lineRule="auto"/>
              <w:jc w:val="both"/>
              <w:rPr>
                <w:sz w:val="20"/>
                <w:lang w:val="en-US"/>
              </w:rPr>
            </w:pPr>
            <w:r>
              <w:rPr>
                <w:sz w:val="20"/>
                <w:lang w:val="en-US"/>
              </w:rPr>
              <w:t>T</w:t>
            </w:r>
            <w:r w:rsidR="00CD4953" w:rsidRPr="00741642">
              <w:rPr>
                <w:sz w:val="20"/>
                <w:lang w:val="en-US"/>
              </w:rPr>
              <w:t>he Parties agree the te</w:t>
            </w:r>
            <w:r w:rsidR="00871976" w:rsidRPr="00741642">
              <w:rPr>
                <w:sz w:val="20"/>
                <w:lang w:val="en-US"/>
              </w:rPr>
              <w:t>rms of a</w:t>
            </w:r>
            <w:r w:rsidR="0001451B">
              <w:rPr>
                <w:sz w:val="20"/>
                <w:lang w:val="en-US"/>
              </w:rPr>
              <w:t xml:space="preserve"> Warehousing</w:t>
            </w:r>
            <w:r w:rsidR="00871976" w:rsidRPr="00741642">
              <w:rPr>
                <w:sz w:val="20"/>
                <w:lang w:val="en-US"/>
              </w:rPr>
              <w:t xml:space="preserve"> </w:t>
            </w:r>
            <w:r w:rsidR="00871976">
              <w:rPr>
                <w:sz w:val="20"/>
                <w:lang w:val="en-US"/>
              </w:rPr>
              <w:t>Agreement</w:t>
            </w:r>
            <w:r w:rsidR="0001451B">
              <w:rPr>
                <w:sz w:val="20"/>
                <w:lang w:val="en-US"/>
              </w:rPr>
              <w:t>,</w:t>
            </w:r>
            <w:r w:rsidR="00871976">
              <w:rPr>
                <w:sz w:val="20"/>
                <w:lang w:val="en-US"/>
              </w:rPr>
              <w:t xml:space="preserve"> </w:t>
            </w:r>
            <w:r w:rsidR="00492C45">
              <w:rPr>
                <w:sz w:val="20"/>
                <w:lang w:val="en-US"/>
              </w:rPr>
              <w:t xml:space="preserve">made </w:t>
            </w:r>
            <w:r w:rsidR="00CD4953" w:rsidRPr="00741642">
              <w:rPr>
                <w:sz w:val="20"/>
                <w:lang w:val="en-US"/>
              </w:rPr>
              <w:t>by so</w:t>
            </w:r>
            <w:r w:rsidR="00871976" w:rsidRPr="00741642">
              <w:rPr>
                <w:sz w:val="20"/>
                <w:lang w:val="en-US"/>
              </w:rPr>
              <w:t>me other method</w:t>
            </w:r>
            <w:r w:rsidR="00C023AC">
              <w:rPr>
                <w:sz w:val="20"/>
                <w:lang w:val="en-US"/>
              </w:rPr>
              <w:t xml:space="preserve"> than </w:t>
            </w:r>
            <w:r w:rsidR="00D9719F">
              <w:rPr>
                <w:sz w:val="20"/>
                <w:lang w:val="en-US"/>
              </w:rPr>
              <w:t>adhesion</w:t>
            </w:r>
            <w:r w:rsidR="00871976" w:rsidRPr="00741642">
              <w:rPr>
                <w:sz w:val="20"/>
                <w:lang w:val="en-US"/>
              </w:rPr>
              <w:t>,</w:t>
            </w:r>
            <w:r w:rsidR="005616EA">
              <w:rPr>
                <w:sz w:val="20"/>
                <w:lang w:val="en-US"/>
              </w:rPr>
              <w:t xml:space="preserve"> shall </w:t>
            </w:r>
            <w:r w:rsidR="0001451B">
              <w:rPr>
                <w:sz w:val="20"/>
                <w:lang w:val="en-US"/>
              </w:rPr>
              <w:t>be governed by</w:t>
            </w:r>
            <w:r w:rsidR="00871976" w:rsidRPr="00741642">
              <w:rPr>
                <w:sz w:val="20"/>
                <w:lang w:val="en-US"/>
              </w:rPr>
              <w:t xml:space="preserve"> these </w:t>
            </w:r>
            <w:r w:rsidR="00492C45">
              <w:rPr>
                <w:sz w:val="20"/>
                <w:lang w:val="en-US"/>
              </w:rPr>
              <w:t>WAREHOUSING GTC</w:t>
            </w:r>
            <w:r w:rsidR="00492C45" w:rsidRPr="00741642">
              <w:rPr>
                <w:sz w:val="20"/>
                <w:lang w:val="en-US"/>
              </w:rPr>
              <w:t xml:space="preserve"> </w:t>
            </w:r>
            <w:r w:rsidR="00871976" w:rsidRPr="00741642">
              <w:rPr>
                <w:sz w:val="20"/>
                <w:lang w:val="en-US"/>
              </w:rPr>
              <w:t xml:space="preserve">and no other terms, </w:t>
            </w:r>
            <w:r w:rsidR="00CD4953" w:rsidRPr="00741642">
              <w:rPr>
                <w:sz w:val="20"/>
                <w:lang w:val="en-US"/>
              </w:rPr>
              <w:t>including</w:t>
            </w:r>
            <w:r w:rsidR="0001451B">
              <w:rPr>
                <w:sz w:val="20"/>
                <w:lang w:val="en-US"/>
              </w:rPr>
              <w:t>,</w:t>
            </w:r>
            <w:r w:rsidR="00CD4953" w:rsidRPr="00741642">
              <w:rPr>
                <w:sz w:val="20"/>
                <w:lang w:val="en-US"/>
              </w:rPr>
              <w:t xml:space="preserve"> for the avoidan</w:t>
            </w:r>
            <w:r w:rsidR="00871976" w:rsidRPr="00741642">
              <w:rPr>
                <w:sz w:val="20"/>
                <w:lang w:val="en-US"/>
              </w:rPr>
              <w:t xml:space="preserve">ce of </w:t>
            </w:r>
            <w:r w:rsidR="0001451B">
              <w:rPr>
                <w:sz w:val="20"/>
                <w:lang w:val="en-US"/>
              </w:rPr>
              <w:t xml:space="preserve">any </w:t>
            </w:r>
            <w:r w:rsidR="00871976" w:rsidRPr="00741642">
              <w:rPr>
                <w:sz w:val="20"/>
                <w:lang w:val="en-US"/>
              </w:rPr>
              <w:t>doubt</w:t>
            </w:r>
            <w:r w:rsidR="0001451B">
              <w:rPr>
                <w:sz w:val="20"/>
                <w:lang w:val="en-US"/>
              </w:rPr>
              <w:t>,</w:t>
            </w:r>
            <w:r w:rsidR="00871976" w:rsidRPr="00741642">
              <w:rPr>
                <w:sz w:val="20"/>
                <w:lang w:val="en-US"/>
              </w:rPr>
              <w:t xml:space="preserve"> any of the </w:t>
            </w:r>
            <w:r w:rsidR="00911221">
              <w:rPr>
                <w:sz w:val="20"/>
                <w:lang w:val="en-US"/>
              </w:rPr>
              <w:t>SERVICE PROVIDER</w:t>
            </w:r>
            <w:r w:rsidR="00871976" w:rsidRPr="00741642">
              <w:rPr>
                <w:sz w:val="20"/>
                <w:lang w:val="en-US"/>
              </w:rPr>
              <w:t xml:space="preserve">'s </w:t>
            </w:r>
            <w:r w:rsidR="00CD4953" w:rsidRPr="00741642">
              <w:rPr>
                <w:sz w:val="20"/>
                <w:lang w:val="en-US"/>
              </w:rPr>
              <w:t xml:space="preserve">standard terms, shall apply to any such </w:t>
            </w:r>
            <w:r w:rsidR="0001451B">
              <w:rPr>
                <w:sz w:val="20"/>
                <w:lang w:val="en-US"/>
              </w:rPr>
              <w:t>Agreement</w:t>
            </w:r>
            <w:r w:rsidR="00871976">
              <w:rPr>
                <w:sz w:val="20"/>
                <w:lang w:val="en-US"/>
              </w:rPr>
              <w:t>.</w:t>
            </w:r>
          </w:p>
        </w:tc>
        <w:tc>
          <w:tcPr>
            <w:tcW w:w="2500" w:type="pct"/>
          </w:tcPr>
          <w:p w14:paraId="6F76D627" w14:textId="77777777" w:rsidR="005616EA" w:rsidRPr="005616EA" w:rsidRDefault="005616EA" w:rsidP="005616EA">
            <w:pPr>
              <w:spacing w:line="360" w:lineRule="auto"/>
              <w:jc w:val="both"/>
              <w:rPr>
                <w:sz w:val="20"/>
                <w:lang w:val="en-US"/>
              </w:rPr>
            </w:pPr>
            <w:r w:rsidRPr="005616EA">
              <w:rPr>
                <w:sz w:val="20"/>
                <w:lang w:val="en-US"/>
              </w:rPr>
              <w:t>Bu DEPOLAMA HİZMETLERİ SÖZLEŞMESİ Genel Hüküm ve Koşulları (bundan böyle "DEPOLAMA GŞK" olarak anılacaktır), SIBUR İstanbul Uluslararası Ticaret Limited Şirketi ("MÜŞTERİ") ile HİZMET SAĞLAYICI arasında imzalanan her türlü Depolama Sözleşmesinin ayrılmaz bir parçasını teşkil edecektir.</w:t>
            </w:r>
          </w:p>
          <w:p w14:paraId="66D4A173" w14:textId="4ADBCCEB" w:rsidR="00D83BBA" w:rsidRDefault="005616EA" w:rsidP="005616EA">
            <w:pPr>
              <w:spacing w:line="360" w:lineRule="auto"/>
              <w:jc w:val="both"/>
              <w:rPr>
                <w:sz w:val="20"/>
                <w:lang w:val="en-US"/>
              </w:rPr>
            </w:pPr>
            <w:r w:rsidRPr="005616EA">
              <w:rPr>
                <w:sz w:val="20"/>
                <w:lang w:val="en-US"/>
              </w:rPr>
              <w:t>DEPOLAMA GŞK, SİBUR İSTANBUL ULUSLARARASI TİCARET LİNİTED ŞİRKETİ tarafından zaman zaman değiştirilebilir, revize edilebilir, yeniden düzenlenebilir veya</w:t>
            </w:r>
            <w:r w:rsidR="00461903" w:rsidRPr="00741642">
              <w:rPr>
                <w:sz w:val="20"/>
                <w:lang w:val="en-US"/>
              </w:rPr>
              <w:t>.</w:t>
            </w:r>
          </w:p>
          <w:p w14:paraId="4881F49A" w14:textId="77777777" w:rsidR="005616EA" w:rsidRDefault="005616EA" w:rsidP="005616EA">
            <w:pPr>
              <w:spacing w:line="360" w:lineRule="auto"/>
              <w:jc w:val="both"/>
              <w:rPr>
                <w:sz w:val="20"/>
                <w:lang w:val="en-US"/>
              </w:rPr>
            </w:pPr>
            <w:r w:rsidRPr="005616EA">
              <w:rPr>
                <w:sz w:val="20"/>
                <w:lang w:val="en-US"/>
              </w:rPr>
              <w:t>HİZMET SAĞLAYICI, 6098 sayılı Türk Borçlar Kanunu'nun 206/1. maddesinde öngörülen prosedüre göre 6098 sayılı Türk Borçlar Kanunu'nun 206/1 maddesi uyarınca DEPOLAMA GŞK'sına uyacaktır.</w:t>
            </w:r>
          </w:p>
          <w:p w14:paraId="66780DF6" w14:textId="78959FFF" w:rsidR="005616EA" w:rsidRPr="00741642" w:rsidRDefault="005616EA" w:rsidP="005616EA">
            <w:pPr>
              <w:spacing w:line="360" w:lineRule="auto"/>
              <w:jc w:val="both"/>
              <w:rPr>
                <w:sz w:val="20"/>
                <w:lang w:val="en-US"/>
              </w:rPr>
            </w:pPr>
            <w:r w:rsidRPr="005616EA">
              <w:rPr>
                <w:sz w:val="20"/>
                <w:lang w:val="en-US"/>
              </w:rPr>
              <w:t>Taraflar, yapışma dışında başka bir yöntemle yapılan bir Depolama Sözleşmesinin şartlarının bu DEPOLAMA GŞK'sine tabi olacağını ve herhangi bir şüpheye mahal vermemek için HİZMET SAĞLAYICININ standart satın alma şartları da dahil olmak üzere başka hiçbir şartın bu Sözleşme için geçerli olmayacağını kabul eder.</w:t>
            </w:r>
          </w:p>
        </w:tc>
      </w:tr>
      <w:tr w:rsidR="00E15323" w:rsidRPr="00951106" w14:paraId="24CD0A21" w14:textId="77777777" w:rsidTr="00D83BBA">
        <w:tc>
          <w:tcPr>
            <w:tcW w:w="2500" w:type="pct"/>
          </w:tcPr>
          <w:p w14:paraId="264830A4" w14:textId="5C2F5A15" w:rsidR="00C023AC" w:rsidRPr="00DC6EB2" w:rsidRDefault="00C023AC" w:rsidP="00C023AC">
            <w:pPr>
              <w:spacing w:line="360" w:lineRule="auto"/>
              <w:jc w:val="both"/>
              <w:rPr>
                <w:sz w:val="20"/>
                <w:lang w:val="en-US"/>
              </w:rPr>
            </w:pPr>
            <w:r w:rsidRPr="00DC6EB2">
              <w:rPr>
                <w:sz w:val="20"/>
                <w:lang w:val="en-US"/>
              </w:rPr>
              <w:t xml:space="preserve">The </w:t>
            </w:r>
            <w:r w:rsidR="00492C45">
              <w:rPr>
                <w:sz w:val="20"/>
                <w:lang w:val="en-US"/>
              </w:rPr>
              <w:t>WAREHOUSING GTC</w:t>
            </w:r>
            <w:r w:rsidR="00492C45" w:rsidRPr="00DC6EB2">
              <w:rPr>
                <w:sz w:val="20"/>
                <w:lang w:val="en-US"/>
              </w:rPr>
              <w:t xml:space="preserve"> </w:t>
            </w:r>
            <w:r w:rsidRPr="00DC6EB2">
              <w:rPr>
                <w:sz w:val="20"/>
                <w:lang w:val="en-US"/>
              </w:rPr>
              <w:t xml:space="preserve">shall govern and be incorporated into every </w:t>
            </w:r>
            <w:r w:rsidR="0001451B">
              <w:rPr>
                <w:sz w:val="20"/>
                <w:lang w:val="en-US"/>
              </w:rPr>
              <w:t xml:space="preserve">Warehousing </w:t>
            </w:r>
            <w:r>
              <w:rPr>
                <w:sz w:val="20"/>
                <w:lang w:val="en-US"/>
              </w:rPr>
              <w:t>Agreement</w:t>
            </w:r>
            <w:r w:rsidRPr="00DC6EB2">
              <w:rPr>
                <w:sz w:val="20"/>
                <w:lang w:val="en-US"/>
              </w:rPr>
              <w:t xml:space="preserve"> made between the </w:t>
            </w:r>
            <w:r>
              <w:rPr>
                <w:sz w:val="20"/>
                <w:lang w:val="en-US"/>
              </w:rPr>
              <w:t>CUSTOMER</w:t>
            </w:r>
            <w:r w:rsidRPr="00DC6EB2">
              <w:rPr>
                <w:sz w:val="20"/>
                <w:lang w:val="en-US"/>
              </w:rPr>
              <w:t xml:space="preserve"> and the </w:t>
            </w:r>
            <w:r>
              <w:rPr>
                <w:sz w:val="20"/>
                <w:lang w:val="en-US"/>
              </w:rPr>
              <w:t>SERVICE PROVIDER</w:t>
            </w:r>
            <w:r w:rsidRPr="00DC6EB2">
              <w:rPr>
                <w:sz w:val="20"/>
                <w:lang w:val="en-US"/>
              </w:rPr>
              <w:t xml:space="preserve">, including </w:t>
            </w:r>
            <w:r w:rsidR="0001451B">
              <w:rPr>
                <w:sz w:val="20"/>
                <w:lang w:val="en-US"/>
              </w:rPr>
              <w:t>the</w:t>
            </w:r>
            <w:r w:rsidR="0001451B" w:rsidRPr="00DC6EB2">
              <w:rPr>
                <w:sz w:val="20"/>
                <w:lang w:val="en-US"/>
              </w:rPr>
              <w:t xml:space="preserve"> </w:t>
            </w:r>
            <w:r w:rsidRPr="00DC6EB2">
              <w:rPr>
                <w:sz w:val="20"/>
                <w:lang w:val="en-US"/>
              </w:rPr>
              <w:t xml:space="preserve">circumstances where a </w:t>
            </w:r>
            <w:r w:rsidR="0001451B">
              <w:rPr>
                <w:sz w:val="20"/>
                <w:lang w:val="en-US"/>
              </w:rPr>
              <w:t xml:space="preserve">Warehousing </w:t>
            </w:r>
            <w:r>
              <w:rPr>
                <w:sz w:val="20"/>
                <w:lang w:val="en-US"/>
              </w:rPr>
              <w:t xml:space="preserve">Agreement </w:t>
            </w:r>
            <w:r w:rsidRPr="00DC6EB2">
              <w:rPr>
                <w:sz w:val="20"/>
                <w:lang w:val="en-US"/>
              </w:rPr>
              <w:t xml:space="preserve">is made in any form without reference to any conditions of </w:t>
            </w:r>
            <w:r w:rsidR="00492C45">
              <w:rPr>
                <w:sz w:val="20"/>
                <w:lang w:val="en-US"/>
              </w:rPr>
              <w:t>WAREHOUSING GTC</w:t>
            </w:r>
            <w:r w:rsidRPr="00DC6EB2">
              <w:rPr>
                <w:sz w:val="20"/>
                <w:lang w:val="en-US"/>
              </w:rPr>
              <w:t>.</w:t>
            </w:r>
          </w:p>
          <w:p w14:paraId="02B08CD2" w14:textId="5261E7D4" w:rsidR="00C023AC" w:rsidRDefault="000216F9" w:rsidP="00741642">
            <w:pPr>
              <w:spacing w:line="360" w:lineRule="auto"/>
              <w:jc w:val="both"/>
              <w:rPr>
                <w:sz w:val="20"/>
                <w:lang w:val="en-US"/>
              </w:rPr>
            </w:pPr>
            <w:r>
              <w:rPr>
                <w:sz w:val="20"/>
                <w:lang w:val="en-US"/>
              </w:rPr>
              <w:t>Adhesion to WAREHOUSING GTC</w:t>
            </w:r>
            <w:r w:rsidR="00C023AC" w:rsidRPr="00DC6EB2">
              <w:rPr>
                <w:sz w:val="20"/>
                <w:lang w:val="en-US"/>
              </w:rPr>
              <w:t xml:space="preserve"> shall (without affecting any other manner</w:t>
            </w:r>
            <w:r w:rsidR="0001451B">
              <w:rPr>
                <w:sz w:val="20"/>
                <w:lang w:val="en-US"/>
              </w:rPr>
              <w:t>,</w:t>
            </w:r>
            <w:r w:rsidR="00C023AC" w:rsidRPr="00DC6EB2">
              <w:rPr>
                <w:sz w:val="20"/>
                <w:lang w:val="en-US"/>
              </w:rPr>
              <w:t xml:space="preserve"> in which acceptance of the </w:t>
            </w:r>
            <w:r w:rsidR="00492C45">
              <w:rPr>
                <w:sz w:val="20"/>
                <w:lang w:val="en-US"/>
              </w:rPr>
              <w:t>WAREHOUSING GTC</w:t>
            </w:r>
            <w:r w:rsidR="00492C45" w:rsidRPr="00DC6EB2">
              <w:rPr>
                <w:sz w:val="20"/>
                <w:lang w:val="en-US"/>
              </w:rPr>
              <w:t xml:space="preserve"> </w:t>
            </w:r>
            <w:r w:rsidR="00C023AC" w:rsidRPr="00DC6EB2">
              <w:rPr>
                <w:sz w:val="20"/>
                <w:lang w:val="en-US"/>
              </w:rPr>
              <w:t xml:space="preserve">may otherwise be evidenced) be deemed to constitute unqualified acceptance of the </w:t>
            </w:r>
            <w:r w:rsidR="00492C45">
              <w:rPr>
                <w:sz w:val="20"/>
                <w:lang w:val="en-US"/>
              </w:rPr>
              <w:t>WAREHOUSING GTC</w:t>
            </w:r>
            <w:r w:rsidR="00C023AC" w:rsidRPr="00DC6EB2">
              <w:rPr>
                <w:sz w:val="20"/>
                <w:lang w:val="en-US"/>
              </w:rPr>
              <w:t>.</w:t>
            </w:r>
          </w:p>
          <w:p w14:paraId="110782E4" w14:textId="77777777" w:rsidR="007C7523" w:rsidRDefault="007C7523" w:rsidP="00741642">
            <w:pPr>
              <w:spacing w:line="360" w:lineRule="auto"/>
              <w:jc w:val="both"/>
              <w:rPr>
                <w:sz w:val="20"/>
                <w:lang w:val="en-US"/>
              </w:rPr>
            </w:pPr>
          </w:p>
          <w:p w14:paraId="2BC1F038" w14:textId="32277E1B" w:rsidR="0001451B" w:rsidRPr="00821A10" w:rsidRDefault="0001451B" w:rsidP="00741642">
            <w:pPr>
              <w:spacing w:line="360" w:lineRule="auto"/>
              <w:jc w:val="both"/>
              <w:rPr>
                <w:b/>
                <w:sz w:val="20"/>
                <w:lang w:val="en-US"/>
              </w:rPr>
            </w:pPr>
            <w:r w:rsidRPr="00821A10">
              <w:rPr>
                <w:b/>
                <w:sz w:val="20"/>
                <w:lang w:val="en-US"/>
              </w:rPr>
              <w:t>WHEREAS,</w:t>
            </w:r>
          </w:p>
          <w:p w14:paraId="275A2538" w14:textId="50C36816" w:rsidR="00D83BBA" w:rsidRPr="0053741E" w:rsidRDefault="00A54831" w:rsidP="004A715B">
            <w:pPr>
              <w:spacing w:line="360" w:lineRule="auto"/>
              <w:jc w:val="both"/>
              <w:rPr>
                <w:sz w:val="20"/>
                <w:lang w:val="en-US"/>
              </w:rPr>
            </w:pPr>
            <w:r w:rsidRPr="00BE674B">
              <w:rPr>
                <w:sz w:val="20"/>
                <w:lang w:val="en-US"/>
              </w:rPr>
              <w:t xml:space="preserve">The CUSTOMER manufactures and distributes petrochemical goods in several major sectors, including automotive, appliances, medical, and information and communications technology, as well as consumer and industrial segments in </w:t>
            </w:r>
            <w:r w:rsidR="007C7523">
              <w:rPr>
                <w:sz w:val="20"/>
                <w:lang w:val="en-US"/>
              </w:rPr>
              <w:t>Turkey</w:t>
            </w:r>
            <w:r w:rsidRPr="00BE674B">
              <w:rPr>
                <w:sz w:val="20"/>
                <w:lang w:val="en-US"/>
              </w:rPr>
              <w:t>. The CUSTOMER wishes to contract the SERVICE PROVIDER for the warehousing of certain goods at the SERVICE PROVIDER`s site</w:t>
            </w:r>
            <w:r w:rsidRPr="0053741E">
              <w:rPr>
                <w:sz w:val="20"/>
                <w:lang w:val="en-US"/>
              </w:rPr>
              <w:t xml:space="preserve"> owned and rental warehouses</w:t>
            </w:r>
            <w:r w:rsidR="00CD4953">
              <w:rPr>
                <w:sz w:val="20"/>
                <w:lang w:val="en-US"/>
              </w:rPr>
              <w:t>.</w:t>
            </w:r>
          </w:p>
        </w:tc>
        <w:tc>
          <w:tcPr>
            <w:tcW w:w="2500" w:type="pct"/>
          </w:tcPr>
          <w:p w14:paraId="09F8E3FF" w14:textId="77777777" w:rsidR="005616EA" w:rsidRDefault="005616EA" w:rsidP="00360BB4">
            <w:pPr>
              <w:spacing w:line="360" w:lineRule="auto"/>
              <w:jc w:val="both"/>
              <w:rPr>
                <w:sz w:val="20"/>
                <w:lang w:val="tr"/>
              </w:rPr>
            </w:pPr>
            <w:r w:rsidRPr="005616EA">
              <w:rPr>
                <w:sz w:val="20"/>
                <w:lang w:val="tr"/>
              </w:rPr>
              <w:t>DEPOLAMA GŞK, MÜŞTERİ ile HİZMET SAĞLAYICI arasında yapılan her bir DEPOLAMA SÖZLEŞMESİ için geçerli olacak ve DEPOLAMA GŞK'nin herhangi bir koşuluna atıfta bulunulmaksızın herhangi bir biçimde bir DEPOLAMA SÖZLEŞMESİ'nin yapıldığı durumlar da dahil olmak üzere bu sözleşmeye dahil edilecektir.</w:t>
            </w:r>
          </w:p>
          <w:p w14:paraId="69E9A0A3" w14:textId="77777777" w:rsidR="005616EA" w:rsidRDefault="005616EA" w:rsidP="00360BB4">
            <w:pPr>
              <w:spacing w:line="360" w:lineRule="auto"/>
              <w:jc w:val="both"/>
              <w:rPr>
                <w:sz w:val="20"/>
                <w:lang w:val="tr"/>
              </w:rPr>
            </w:pPr>
            <w:r w:rsidRPr="005616EA">
              <w:rPr>
                <w:sz w:val="20"/>
                <w:lang w:val="tr"/>
              </w:rPr>
              <w:t>DEPOLAMA GŞK'ye yapışma (DEPOLAMA GŞK'nin kabulünün başka türlü kanıtlanabileceği diğer herhangi bir şekli etkilemeksizin) DEPOLAMA GŞK'nin kayıtsız şartsız kabulü anlamına gelecektir.</w:t>
            </w:r>
          </w:p>
          <w:p w14:paraId="74B97949" w14:textId="77777777" w:rsidR="005616EA" w:rsidRDefault="005616EA" w:rsidP="00360BB4">
            <w:pPr>
              <w:spacing w:line="360" w:lineRule="auto"/>
              <w:jc w:val="both"/>
              <w:rPr>
                <w:b/>
                <w:sz w:val="20"/>
                <w:lang w:val="tr"/>
              </w:rPr>
            </w:pPr>
            <w:r w:rsidRPr="00821A10">
              <w:rPr>
                <w:b/>
                <w:sz w:val="20"/>
                <w:lang w:val="tr"/>
              </w:rPr>
              <w:t>OYSA,</w:t>
            </w:r>
          </w:p>
          <w:p w14:paraId="755C5504" w14:textId="77777777" w:rsidR="005616EA" w:rsidRDefault="005616EA" w:rsidP="00360BB4">
            <w:pPr>
              <w:spacing w:line="360" w:lineRule="auto"/>
              <w:jc w:val="both"/>
              <w:rPr>
                <w:sz w:val="20"/>
                <w:lang w:val="tr"/>
              </w:rPr>
            </w:pPr>
            <w:r w:rsidRPr="00821A10">
              <w:rPr>
                <w:sz w:val="20"/>
                <w:lang w:val="tr"/>
              </w:rPr>
              <w:t>MÜŞTERİ, Türkiye'de tüketici ve endüstriyel segmentlerin yanı sıra otomotiv, beyaz eşya, medikal, bilgi ve iletişim teknolojileri gibi birçok ana sektörde petrokimya ürünleri üretmekte ve dağıtmaktadır.</w:t>
            </w:r>
          </w:p>
          <w:p w14:paraId="48529FE6" w14:textId="1C83019F" w:rsidR="00D83BBA" w:rsidRPr="005616EA" w:rsidRDefault="005616EA" w:rsidP="00360BB4">
            <w:pPr>
              <w:spacing w:line="360" w:lineRule="auto"/>
              <w:jc w:val="both"/>
              <w:rPr>
                <w:sz w:val="20"/>
                <w:lang w:val="tr"/>
              </w:rPr>
            </w:pPr>
            <w:r w:rsidRPr="005616EA">
              <w:rPr>
                <w:sz w:val="20"/>
                <w:lang w:val="tr"/>
              </w:rPr>
              <w:t>MÜŞTERİ, belirli malların HİZMET SAĞLAYICI'ya ait ve kiralık depolarda depolanması için HİZMET SAĞLAYICI ile sözleşme yapmak istemektedir.</w:t>
            </w:r>
          </w:p>
        </w:tc>
      </w:tr>
      <w:tr w:rsidR="00E15323" w:rsidRPr="00951106" w14:paraId="0D859DCC" w14:textId="77777777" w:rsidTr="00D83BBA">
        <w:tc>
          <w:tcPr>
            <w:tcW w:w="2500" w:type="pct"/>
          </w:tcPr>
          <w:p w14:paraId="690A6A14" w14:textId="5A84B3D8" w:rsidR="00C023AC" w:rsidRPr="00821A10" w:rsidRDefault="00C023AC" w:rsidP="00741642">
            <w:pPr>
              <w:spacing w:line="360" w:lineRule="auto"/>
              <w:jc w:val="both"/>
              <w:rPr>
                <w:sz w:val="20"/>
                <w:lang w:val="tr"/>
              </w:rPr>
            </w:pPr>
          </w:p>
        </w:tc>
        <w:tc>
          <w:tcPr>
            <w:tcW w:w="2500" w:type="pct"/>
          </w:tcPr>
          <w:p w14:paraId="4F947627" w14:textId="77777777" w:rsidR="00D83BBA" w:rsidRPr="0053741E" w:rsidRDefault="00D83BBA" w:rsidP="00360BB4">
            <w:pPr>
              <w:pStyle w:val="InsideAddressName"/>
              <w:spacing w:before="0" w:line="360" w:lineRule="auto"/>
              <w:rPr>
                <w:rFonts w:ascii="Times New Roman" w:hAnsi="Times New Roman"/>
                <w:kern w:val="0"/>
                <w:lang w:val="tr"/>
              </w:rPr>
            </w:pPr>
          </w:p>
        </w:tc>
      </w:tr>
      <w:tr w:rsidR="00E15323" w:rsidRPr="00951106" w14:paraId="1ACA40F3" w14:textId="77777777" w:rsidTr="00D83BBA">
        <w:tc>
          <w:tcPr>
            <w:tcW w:w="2500" w:type="pct"/>
          </w:tcPr>
          <w:p w14:paraId="5A03569A" w14:textId="3272F241" w:rsidR="00D83BBA" w:rsidRPr="0053741E" w:rsidRDefault="00A54831" w:rsidP="00360BB4">
            <w:pPr>
              <w:spacing w:line="360" w:lineRule="auto"/>
              <w:jc w:val="both"/>
              <w:rPr>
                <w:sz w:val="20"/>
                <w:lang w:val="en-US"/>
              </w:rPr>
            </w:pPr>
            <w:r w:rsidRPr="0053741E">
              <w:rPr>
                <w:sz w:val="20"/>
                <w:lang w:val="en-US"/>
              </w:rPr>
              <w:t>The CUSTOMER expects to increase the production and distribution of its plastic materials business. The mutual aim of the Parties is to achieve cost efficiency and high-quality standards and the Parties acknowledge that this will require cooperation, exchange of information, rationalization of operati</w:t>
            </w:r>
            <w:r w:rsidR="00D47C1E">
              <w:rPr>
                <w:sz w:val="20"/>
                <w:lang w:val="en-US"/>
              </w:rPr>
              <w:t xml:space="preserve">onal routines and the use of </w:t>
            </w:r>
            <w:r w:rsidRPr="0053741E">
              <w:rPr>
                <w:sz w:val="20"/>
                <w:lang w:val="en-US"/>
              </w:rPr>
              <w:t>IT and other suitable technology.</w:t>
            </w:r>
          </w:p>
        </w:tc>
        <w:tc>
          <w:tcPr>
            <w:tcW w:w="2500" w:type="pct"/>
          </w:tcPr>
          <w:p w14:paraId="4D1E3453" w14:textId="77777777" w:rsidR="00D83BBA" w:rsidRPr="0053741E" w:rsidRDefault="00A54831" w:rsidP="00360BB4">
            <w:pPr>
              <w:spacing w:line="360" w:lineRule="auto"/>
              <w:jc w:val="both"/>
              <w:rPr>
                <w:sz w:val="20"/>
                <w:lang w:val="tr"/>
              </w:rPr>
            </w:pPr>
            <w:r w:rsidRPr="0053741E">
              <w:rPr>
                <w:sz w:val="20"/>
                <w:lang w:val="tr"/>
              </w:rPr>
              <w:t>MÜŞTERİ, plastik malzeme işinde üretimini ve dağıtımını artırmayı planlar. Tarafların ortak amacı, maliyet verimliliği ve yüksek kalite standartlarına ulaşmaktır; ve Taraflar, bunun işbirliği, bilgi alışverişi, operasyonel rutinlerin rasyonelleştirilmesi ve BT ve diğer uygun teknolojilerin kullanımını gerektireceğini kabul eder.</w:t>
            </w:r>
          </w:p>
        </w:tc>
      </w:tr>
      <w:tr w:rsidR="00E15323" w:rsidRPr="00951106" w14:paraId="62D3D4DC" w14:textId="77777777" w:rsidTr="00D83BBA">
        <w:tc>
          <w:tcPr>
            <w:tcW w:w="2500" w:type="pct"/>
          </w:tcPr>
          <w:p w14:paraId="5C2A7A39" w14:textId="77777777" w:rsidR="00D83BBA" w:rsidRPr="0053741E" w:rsidRDefault="00D83BBA" w:rsidP="00360BB4">
            <w:pPr>
              <w:spacing w:line="360" w:lineRule="auto"/>
              <w:jc w:val="both"/>
              <w:rPr>
                <w:sz w:val="20"/>
                <w:lang w:val="tr"/>
              </w:rPr>
            </w:pPr>
          </w:p>
        </w:tc>
        <w:tc>
          <w:tcPr>
            <w:tcW w:w="2500" w:type="pct"/>
          </w:tcPr>
          <w:p w14:paraId="649FD5A4" w14:textId="77777777" w:rsidR="00D83BBA" w:rsidRPr="0053741E" w:rsidRDefault="00D83BBA" w:rsidP="00360BB4">
            <w:pPr>
              <w:spacing w:line="360" w:lineRule="auto"/>
              <w:jc w:val="both"/>
              <w:rPr>
                <w:sz w:val="20"/>
                <w:lang w:val="tr"/>
              </w:rPr>
            </w:pPr>
          </w:p>
        </w:tc>
      </w:tr>
      <w:tr w:rsidR="00E15323" w:rsidRPr="00BE674B" w14:paraId="7F67CD33" w14:textId="77777777" w:rsidTr="00D83BBA">
        <w:tc>
          <w:tcPr>
            <w:tcW w:w="2500" w:type="pct"/>
          </w:tcPr>
          <w:p w14:paraId="7399E56B" w14:textId="3D14C8CC" w:rsidR="00D83BBA" w:rsidRPr="0053741E" w:rsidRDefault="007C7523" w:rsidP="004A715B">
            <w:pPr>
              <w:spacing w:line="360" w:lineRule="auto"/>
              <w:jc w:val="both"/>
              <w:rPr>
                <w:sz w:val="20"/>
                <w:lang w:val="en-US"/>
              </w:rPr>
            </w:pPr>
            <w:r w:rsidRPr="00821A10">
              <w:rPr>
                <w:b/>
                <w:sz w:val="20"/>
                <w:lang w:val="en-US"/>
              </w:rPr>
              <w:t>THEREFORE</w:t>
            </w:r>
            <w:r>
              <w:rPr>
                <w:sz w:val="20"/>
                <w:lang w:val="en-US"/>
              </w:rPr>
              <w:t>, t</w:t>
            </w:r>
            <w:r w:rsidR="00A54831" w:rsidRPr="0053741E">
              <w:rPr>
                <w:sz w:val="20"/>
                <w:lang w:val="en-US"/>
              </w:rPr>
              <w:t xml:space="preserve">he Parties agree as follows:   </w:t>
            </w:r>
          </w:p>
        </w:tc>
        <w:tc>
          <w:tcPr>
            <w:tcW w:w="2500" w:type="pct"/>
          </w:tcPr>
          <w:p w14:paraId="7203307B" w14:textId="616818E4" w:rsidR="00D83BBA" w:rsidRPr="0053741E" w:rsidRDefault="005616EA" w:rsidP="00360BB4">
            <w:pPr>
              <w:spacing w:line="360" w:lineRule="auto"/>
              <w:jc w:val="both"/>
              <w:rPr>
                <w:sz w:val="20"/>
                <w:lang w:val="en-US"/>
              </w:rPr>
            </w:pPr>
            <w:r w:rsidRPr="00821A10">
              <w:rPr>
                <w:b/>
                <w:sz w:val="20"/>
                <w:lang w:val="tr"/>
              </w:rPr>
              <w:t>BU NEDENLE,</w:t>
            </w:r>
            <w:r w:rsidRPr="005616EA">
              <w:rPr>
                <w:sz w:val="20"/>
                <w:lang w:val="tr"/>
              </w:rPr>
              <w:t xml:space="preserve"> Taraflar aşağıdaki şekilde mutabık kalmışlardır:</w:t>
            </w:r>
          </w:p>
        </w:tc>
      </w:tr>
      <w:tr w:rsidR="00E15323" w:rsidRPr="00BE674B" w14:paraId="365E47F1" w14:textId="77777777" w:rsidTr="00D83BBA">
        <w:tc>
          <w:tcPr>
            <w:tcW w:w="2500" w:type="pct"/>
          </w:tcPr>
          <w:p w14:paraId="4C381ABB"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1F6665DB"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BE674B" w14:paraId="09E5323E" w14:textId="77777777" w:rsidTr="00D83BBA">
        <w:tc>
          <w:tcPr>
            <w:tcW w:w="2500" w:type="pct"/>
          </w:tcPr>
          <w:p w14:paraId="59FACA08"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u w:val="single"/>
                <w:lang w:val="en-US"/>
              </w:rPr>
            </w:pPr>
            <w:r w:rsidRPr="00BE674B">
              <w:rPr>
                <w:b/>
                <w:sz w:val="20"/>
                <w:lang w:val="en-US"/>
              </w:rPr>
              <w:t>1</w:t>
            </w:r>
            <w:r w:rsidRPr="00BE674B">
              <w:rPr>
                <w:b/>
                <w:sz w:val="20"/>
                <w:lang w:val="en-US"/>
              </w:rPr>
              <w:tab/>
            </w:r>
            <w:r w:rsidRPr="00BE674B">
              <w:rPr>
                <w:b/>
                <w:sz w:val="20"/>
                <w:u w:val="single"/>
                <w:lang w:val="en-US"/>
              </w:rPr>
              <w:t>Interpretation</w:t>
            </w:r>
          </w:p>
        </w:tc>
        <w:tc>
          <w:tcPr>
            <w:tcW w:w="2500" w:type="pct"/>
          </w:tcPr>
          <w:p w14:paraId="05257AD0"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tr"/>
              </w:rPr>
              <w:t>1</w:t>
            </w:r>
            <w:r w:rsidRPr="00BE674B">
              <w:rPr>
                <w:b/>
                <w:sz w:val="20"/>
                <w:lang w:val="tr"/>
              </w:rPr>
              <w:tab/>
            </w:r>
            <w:r w:rsidRPr="00BE674B">
              <w:rPr>
                <w:b/>
                <w:sz w:val="20"/>
                <w:u w:val="single"/>
                <w:lang w:val="tr"/>
              </w:rPr>
              <w:t>Yorumlama</w:t>
            </w:r>
          </w:p>
        </w:tc>
      </w:tr>
      <w:tr w:rsidR="00E15323" w:rsidRPr="00BE674B" w14:paraId="2DFA040B" w14:textId="77777777" w:rsidTr="00D83BBA">
        <w:tc>
          <w:tcPr>
            <w:tcW w:w="2500" w:type="pct"/>
          </w:tcPr>
          <w:p w14:paraId="38C51C3C"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7CD90DF9"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951106" w14:paraId="7E8AF4D7" w14:textId="77777777" w:rsidTr="00D83BBA">
        <w:tc>
          <w:tcPr>
            <w:tcW w:w="2500" w:type="pct"/>
          </w:tcPr>
          <w:p w14:paraId="6B79D3C3" w14:textId="18AAF180"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b/>
                <w:sz w:val="20"/>
                <w:lang w:val="en-US"/>
              </w:rPr>
              <w:tab/>
            </w:r>
            <w:r w:rsidRPr="00BE674B">
              <w:rPr>
                <w:sz w:val="20"/>
                <w:lang w:val="en-US"/>
              </w:rPr>
              <w:t xml:space="preserve">In this </w:t>
            </w:r>
            <w:r w:rsidR="00492C45">
              <w:rPr>
                <w:sz w:val="20"/>
                <w:lang w:val="en-US"/>
              </w:rPr>
              <w:t>WAREHOUSING GTC</w:t>
            </w:r>
            <w:r w:rsidRPr="00BE674B">
              <w:rPr>
                <w:sz w:val="20"/>
                <w:lang w:val="en-US"/>
              </w:rPr>
              <w:t xml:space="preserve">, including the Preamble, unless the context otherwise requires, the provisions of this Clause 1 shall apply. </w:t>
            </w:r>
          </w:p>
        </w:tc>
        <w:tc>
          <w:tcPr>
            <w:tcW w:w="2500" w:type="pct"/>
          </w:tcPr>
          <w:p w14:paraId="3BBDE1C4"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tr"/>
              </w:rPr>
            </w:pPr>
            <w:r w:rsidRPr="00BE674B">
              <w:rPr>
                <w:sz w:val="20"/>
                <w:lang w:val="tr"/>
              </w:rPr>
              <w:tab/>
              <w:t xml:space="preserve">Giriş de dahil olmak üzere işbu Sözleşmede, içerik aksini gerektirmedikçe, işbu madde 1'in hükümleri uygulanır. </w:t>
            </w:r>
          </w:p>
        </w:tc>
      </w:tr>
      <w:tr w:rsidR="00E15323" w:rsidRPr="00951106" w14:paraId="796E5E4F" w14:textId="77777777" w:rsidTr="00D83BBA">
        <w:tc>
          <w:tcPr>
            <w:tcW w:w="2500" w:type="pct"/>
          </w:tcPr>
          <w:p w14:paraId="33DFD7BD"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D643C69"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62FD8B75" w14:textId="77777777" w:rsidTr="00D83BBA">
        <w:tc>
          <w:tcPr>
            <w:tcW w:w="2500" w:type="pct"/>
          </w:tcPr>
          <w:p w14:paraId="1A24F88F" w14:textId="70FF70B2" w:rsidR="00D83BBA" w:rsidRPr="0053741E" w:rsidRDefault="00A54831" w:rsidP="00360BB4">
            <w:pPr>
              <w:tabs>
                <w:tab w:val="left" w:pos="720"/>
              </w:tabs>
              <w:spacing w:line="360" w:lineRule="auto"/>
              <w:jc w:val="both"/>
              <w:rPr>
                <w:sz w:val="20"/>
                <w:lang w:val="en-US"/>
              </w:rPr>
            </w:pPr>
            <w:r w:rsidRPr="0053741E">
              <w:rPr>
                <w:sz w:val="20"/>
                <w:szCs w:val="20"/>
                <w:lang w:val="en-US"/>
              </w:rPr>
              <w:t>1.1</w:t>
            </w:r>
            <w:r w:rsidRPr="0053741E">
              <w:rPr>
                <w:sz w:val="20"/>
                <w:szCs w:val="20"/>
                <w:lang w:val="en-US"/>
              </w:rPr>
              <w:tab/>
              <w:t xml:space="preserve">For the purpose of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the following capitalized terms shall have the meaning herein provided:</w:t>
            </w:r>
          </w:p>
        </w:tc>
        <w:tc>
          <w:tcPr>
            <w:tcW w:w="2500" w:type="pct"/>
          </w:tcPr>
          <w:p w14:paraId="1760432B" w14:textId="77777777" w:rsidR="00D83BBA" w:rsidRPr="0053741E" w:rsidRDefault="00A54831" w:rsidP="00360BB4">
            <w:pPr>
              <w:tabs>
                <w:tab w:val="left" w:pos="720"/>
              </w:tabs>
              <w:spacing w:line="360" w:lineRule="auto"/>
              <w:jc w:val="both"/>
              <w:rPr>
                <w:sz w:val="20"/>
                <w:szCs w:val="20"/>
                <w:lang w:val="en-US"/>
              </w:rPr>
            </w:pPr>
            <w:r w:rsidRPr="0053741E">
              <w:rPr>
                <w:sz w:val="20"/>
                <w:szCs w:val="20"/>
                <w:lang w:val="tr"/>
              </w:rPr>
              <w:t>1.1</w:t>
            </w:r>
            <w:r w:rsidRPr="0053741E">
              <w:rPr>
                <w:sz w:val="20"/>
                <w:szCs w:val="20"/>
                <w:lang w:val="tr"/>
              </w:rPr>
              <w:tab/>
              <w:t>İşbu Sözleşmenin amacı doğrultusunda, aşağıda büyük harfle yazılmış terimler burada belirtilen anlamlara sahiptir:</w:t>
            </w:r>
          </w:p>
        </w:tc>
      </w:tr>
      <w:tr w:rsidR="00E15323" w:rsidRPr="00BE674B" w14:paraId="66CB69A7" w14:textId="77777777" w:rsidTr="00D83BBA">
        <w:tc>
          <w:tcPr>
            <w:tcW w:w="2500" w:type="pct"/>
          </w:tcPr>
          <w:p w14:paraId="33DBE23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15833D17"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003565A" w14:textId="77777777" w:rsidTr="00D83BBA">
        <w:tc>
          <w:tcPr>
            <w:tcW w:w="2500" w:type="pct"/>
          </w:tcPr>
          <w:p w14:paraId="24A124C1" w14:textId="6044DAF8"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“Transport Unit” - means any device used for the carriage, transportation or storage of the</w:t>
            </w:r>
            <w:r w:rsidR="007C7523">
              <w:rPr>
                <w:sz w:val="20"/>
                <w:lang w:val="en-US"/>
              </w:rPr>
              <w:t xml:space="preserve"> </w:t>
            </w:r>
            <w:r w:rsidR="007C7523" w:rsidRPr="00BE674B">
              <w:rPr>
                <w:sz w:val="20"/>
                <w:lang w:val="en-US"/>
              </w:rPr>
              <w:t>Goods including any container, tanker, tank, vehicle, trailer, vessel, train, aircraft or other</w:t>
            </w:r>
            <w:r w:rsidR="007C7523">
              <w:rPr>
                <w:sz w:val="20"/>
                <w:lang w:val="en-US"/>
              </w:rPr>
              <w:t xml:space="preserve"> </w:t>
            </w:r>
            <w:r w:rsidR="007C7523" w:rsidRPr="00BE674B">
              <w:rPr>
                <w:sz w:val="20"/>
                <w:lang w:val="en-US"/>
              </w:rPr>
              <w:t>equipment of any type whatsoever;</w:t>
            </w:r>
          </w:p>
        </w:tc>
        <w:tc>
          <w:tcPr>
            <w:tcW w:w="2500" w:type="pct"/>
          </w:tcPr>
          <w:p w14:paraId="550BC7F8" w14:textId="36BAEA74" w:rsidR="00D83BBA" w:rsidRPr="00BE674B" w:rsidRDefault="005616E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5616EA">
              <w:rPr>
                <w:sz w:val="20"/>
                <w:lang w:val="tr"/>
              </w:rPr>
              <w:t>"Taşıma Birimi" - konteyner, tanker, tank, araç, römork, gemi, tren, uçak veya her ne türden olursa olsun diğer ekipmanlar dahil olmak üzere Malların taşınması, nakliyesi veya depolanması için kullanılan herhangi bir cihaz anlamına gelir;</w:t>
            </w:r>
          </w:p>
        </w:tc>
      </w:tr>
      <w:tr w:rsidR="00E15323" w:rsidRPr="00BE674B" w14:paraId="131EDA72" w14:textId="77777777" w:rsidTr="00D83BBA">
        <w:tc>
          <w:tcPr>
            <w:tcW w:w="2500" w:type="pct"/>
          </w:tcPr>
          <w:p w14:paraId="65214766"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BCEEB8"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652EAB6" w14:textId="77777777" w:rsidTr="00D83BBA">
        <w:tc>
          <w:tcPr>
            <w:tcW w:w="2500" w:type="pct"/>
          </w:tcPr>
          <w:p w14:paraId="21AEF379" w14:textId="7713DECC"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“CMR” - means the Convention on the Contract for the International Carriage of Goods by</w:t>
            </w:r>
            <w:r w:rsidR="007C7523">
              <w:rPr>
                <w:sz w:val="20"/>
                <w:lang w:val="en-US"/>
              </w:rPr>
              <w:t xml:space="preserve"> </w:t>
            </w:r>
            <w:r w:rsidR="007C7523" w:rsidRPr="00BE674B">
              <w:rPr>
                <w:sz w:val="20"/>
                <w:lang w:val="en-US"/>
              </w:rPr>
              <w:t>Road dated 19th May 1956</w:t>
            </w:r>
            <w:r w:rsidR="007C7523">
              <w:rPr>
                <w:sz w:val="20"/>
                <w:lang w:val="en-US"/>
              </w:rPr>
              <w:t>.</w:t>
            </w:r>
          </w:p>
        </w:tc>
        <w:tc>
          <w:tcPr>
            <w:tcW w:w="2500" w:type="pct"/>
          </w:tcPr>
          <w:p w14:paraId="4FBF3B4D" w14:textId="3BC124CE" w:rsidR="00D83BBA" w:rsidRPr="00BE674B" w:rsidRDefault="005616E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5616EA">
              <w:rPr>
                <w:sz w:val="20"/>
                <w:lang w:val="tr"/>
              </w:rPr>
              <w:t>"CMR" - 19 Mayıs 1956 tarihli Eşyaların Karayolundan Uluslararası Nakliyatı İçin Mukavele Sözleşmesi anlamına gelir.</w:t>
            </w:r>
          </w:p>
        </w:tc>
      </w:tr>
      <w:tr w:rsidR="00E15323" w:rsidRPr="00BE674B" w14:paraId="208B6464" w14:textId="77777777" w:rsidTr="00D83BBA">
        <w:tc>
          <w:tcPr>
            <w:tcW w:w="2500" w:type="pct"/>
          </w:tcPr>
          <w:p w14:paraId="1501AF9C"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7CBAACFD"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1AB8AD81" w14:textId="77777777" w:rsidTr="00D83BBA">
        <w:tc>
          <w:tcPr>
            <w:tcW w:w="2500" w:type="pct"/>
          </w:tcPr>
          <w:p w14:paraId="1E971B2F" w14:textId="77777777"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“Affiliate” means an entity controlling, controlled by or under common control with a Party; and “control” means the ability, directly or indirectly, to direct the affairs of another by means of ownership, contract, or otherwise;</w:t>
            </w:r>
          </w:p>
        </w:tc>
        <w:tc>
          <w:tcPr>
            <w:tcW w:w="2500" w:type="pct"/>
          </w:tcPr>
          <w:p w14:paraId="25FA9F29" w14:textId="77777777"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"Bağlı Kuruluş": bir Tarafı kontrol eden, Tarafça kontrol edilen veya Taraf ile ortak kontrol altında olan bir kuruluş anlamına gelir; ve "kontrol", doğrudan veya dolaylı olarak, mülkiyet, sözleşme veya başka bir yolla bir başkasının işlerini yönetme yeteneği anlamına gelir;</w:t>
            </w:r>
          </w:p>
        </w:tc>
      </w:tr>
      <w:tr w:rsidR="00E15323" w:rsidRPr="00BE674B" w14:paraId="369B4D87" w14:textId="77777777" w:rsidTr="00D83BBA">
        <w:tc>
          <w:tcPr>
            <w:tcW w:w="2500" w:type="pct"/>
          </w:tcPr>
          <w:p w14:paraId="39E4FDE3"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20ECC702"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179EE51D" w14:textId="77777777" w:rsidTr="00D83BBA">
        <w:tc>
          <w:tcPr>
            <w:tcW w:w="2500" w:type="pct"/>
          </w:tcPr>
          <w:p w14:paraId="5E58B497"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0C14DE4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1A72AFCF" w14:textId="77777777" w:rsidTr="00D83BBA">
        <w:tc>
          <w:tcPr>
            <w:tcW w:w="2500" w:type="pct"/>
          </w:tcPr>
          <w:p w14:paraId="45C8554A" w14:textId="7BADC34E" w:rsidR="00D83BBA" w:rsidRPr="00BE674B" w:rsidRDefault="00A54831" w:rsidP="005616EA">
            <w:pPr>
              <w:tabs>
                <w:tab w:val="left" w:pos="993"/>
                <w:tab w:val="left" w:pos="1440"/>
              </w:tabs>
              <w:spacing w:line="360" w:lineRule="auto"/>
              <w:jc w:val="both"/>
              <w:rPr>
                <w:sz w:val="20"/>
                <w:szCs w:val="20"/>
                <w:lang w:val="en-US"/>
              </w:rPr>
            </w:pPr>
            <w:r w:rsidRPr="00BE674B">
              <w:rPr>
                <w:sz w:val="20"/>
                <w:szCs w:val="20"/>
                <w:lang w:val="en-US"/>
              </w:rPr>
              <w:t>“Business Day” means a working day (Monday-Friday</w:t>
            </w:r>
            <w:r w:rsidR="007C7523">
              <w:rPr>
                <w:sz w:val="20"/>
                <w:szCs w:val="20"/>
                <w:lang w:val="en-US"/>
              </w:rPr>
              <w:t>,</w:t>
            </w:r>
            <w:r w:rsidRPr="00BE674B">
              <w:rPr>
                <w:sz w:val="20"/>
                <w:szCs w:val="20"/>
                <w:lang w:val="en-US"/>
              </w:rPr>
              <w:t xml:space="preserve"> excluding bank holidays in the Country of the </w:t>
            </w:r>
            <w:r w:rsidR="005616EA">
              <w:rPr>
                <w:sz w:val="20"/>
                <w:szCs w:val="20"/>
                <w:lang w:val="en-US"/>
              </w:rPr>
              <w:t>SERVICE PROVIDER</w:t>
            </w:r>
            <w:r w:rsidRPr="00BE674B">
              <w:rPr>
                <w:sz w:val="20"/>
                <w:szCs w:val="20"/>
                <w:lang w:val="en-US"/>
              </w:rPr>
              <w:t xml:space="preserve">). </w:t>
            </w:r>
          </w:p>
        </w:tc>
        <w:tc>
          <w:tcPr>
            <w:tcW w:w="2500" w:type="pct"/>
          </w:tcPr>
          <w:p w14:paraId="317CC3DC" w14:textId="7F174572" w:rsidR="00D83BBA" w:rsidRPr="00BE674B" w:rsidRDefault="005616EA" w:rsidP="00360BB4">
            <w:pPr>
              <w:tabs>
                <w:tab w:val="left" w:pos="993"/>
                <w:tab w:val="left" w:pos="1440"/>
              </w:tabs>
              <w:spacing w:line="360" w:lineRule="auto"/>
              <w:jc w:val="both"/>
              <w:rPr>
                <w:sz w:val="20"/>
                <w:szCs w:val="20"/>
                <w:lang w:val="en-US"/>
              </w:rPr>
            </w:pPr>
            <w:r w:rsidRPr="005616EA">
              <w:rPr>
                <w:sz w:val="20"/>
                <w:szCs w:val="20"/>
                <w:lang w:val="tr"/>
              </w:rPr>
              <w:t>"İş Günü" bir iş günü anlamına gelir (Pazartesi-Cuma, HİZMET SAĞLAYICI'nın Ülkesindeki resmi tatiller hariç).</w:t>
            </w:r>
          </w:p>
        </w:tc>
      </w:tr>
      <w:tr w:rsidR="00E15323" w:rsidRPr="00BE674B" w14:paraId="25711E65" w14:textId="77777777" w:rsidTr="00D83BBA">
        <w:tc>
          <w:tcPr>
            <w:tcW w:w="2500" w:type="pct"/>
          </w:tcPr>
          <w:p w14:paraId="1A465195"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6B47ECC"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2E4486D" w14:textId="77777777" w:rsidTr="00D83BBA">
        <w:tc>
          <w:tcPr>
            <w:tcW w:w="2500" w:type="pct"/>
          </w:tcPr>
          <w:p w14:paraId="7FA7CAB3" w14:textId="5C6F43B3"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“Files and Work Papers” has the meaning set out in Clause </w:t>
            </w:r>
            <w:r w:rsidR="007C7523">
              <w:rPr>
                <w:sz w:val="20"/>
                <w:lang w:val="en-US"/>
              </w:rPr>
              <w:t>24</w:t>
            </w:r>
            <w:r w:rsidRPr="00BE674B">
              <w:rPr>
                <w:sz w:val="20"/>
                <w:lang w:val="en-US"/>
              </w:rPr>
              <w:t>;</w:t>
            </w:r>
          </w:p>
        </w:tc>
        <w:tc>
          <w:tcPr>
            <w:tcW w:w="2500" w:type="pct"/>
          </w:tcPr>
          <w:p w14:paraId="63183634" w14:textId="33852210" w:rsidR="00D83BBA" w:rsidRPr="00BE674B" w:rsidRDefault="00A54831" w:rsidP="00360BB4">
            <w:pPr>
              <w:tabs>
                <w:tab w:val="left" w:pos="993"/>
                <w:tab w:val="left" w:pos="1440"/>
              </w:tabs>
              <w:spacing w:line="360" w:lineRule="auto"/>
              <w:jc w:val="both"/>
              <w:rPr>
                <w:sz w:val="20"/>
                <w:lang w:val="en-US"/>
              </w:rPr>
            </w:pPr>
            <w:r w:rsidRPr="00BE674B">
              <w:rPr>
                <w:sz w:val="20"/>
                <w:lang w:val="tr"/>
              </w:rPr>
              <w:t>"Dosyalar ve Çalışma Belgeleri": madde 2</w:t>
            </w:r>
            <w:r w:rsidR="005616EA">
              <w:rPr>
                <w:sz w:val="20"/>
                <w:lang w:val="tr"/>
              </w:rPr>
              <w:t>4</w:t>
            </w:r>
            <w:r w:rsidRPr="00BE674B">
              <w:rPr>
                <w:sz w:val="20"/>
                <w:lang w:val="tr"/>
              </w:rPr>
              <w:t>'da belirtilen anlama sahiptir;</w:t>
            </w:r>
          </w:p>
        </w:tc>
      </w:tr>
      <w:tr w:rsidR="00E15323" w:rsidRPr="00BE674B" w14:paraId="0536A92E" w14:textId="77777777" w:rsidTr="00D83BBA">
        <w:tc>
          <w:tcPr>
            <w:tcW w:w="2500" w:type="pct"/>
          </w:tcPr>
          <w:p w14:paraId="1A55D97A"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6A84D6F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45C9D581" w14:textId="77777777" w:rsidTr="00D83BBA">
        <w:tc>
          <w:tcPr>
            <w:tcW w:w="2500" w:type="pct"/>
          </w:tcPr>
          <w:p w14:paraId="1D050415" w14:textId="15789934" w:rsidR="00D83BBA" w:rsidRPr="00BE674B" w:rsidRDefault="00A54831" w:rsidP="004A715B">
            <w:pPr>
              <w:tabs>
                <w:tab w:val="left" w:pos="993"/>
                <w:tab w:val="left" w:pos="1440"/>
              </w:tabs>
              <w:spacing w:line="360" w:lineRule="auto"/>
              <w:jc w:val="both"/>
              <w:rPr>
                <w:sz w:val="20"/>
                <w:lang w:val="en-US"/>
              </w:rPr>
            </w:pPr>
            <w:r w:rsidRPr="00BE674B">
              <w:rPr>
                <w:sz w:val="20"/>
                <w:lang w:val="en-US"/>
              </w:rPr>
              <w:t xml:space="preserve">"Operations Manual" means the manual describing the processes to be performed by the Parties in relation to the subject matter of this </w:t>
            </w:r>
            <w:r w:rsidR="00492C45">
              <w:rPr>
                <w:sz w:val="20"/>
                <w:lang w:val="en-US"/>
              </w:rPr>
              <w:t>WAREHOUSING GTC</w:t>
            </w:r>
            <w:r w:rsidR="00133CD8">
              <w:rPr>
                <w:sz w:val="20"/>
                <w:lang w:val="en-US"/>
              </w:rPr>
              <w:t xml:space="preserve"> attached hereto as Appendix C</w:t>
            </w:r>
            <w:r w:rsidRPr="00BE674B">
              <w:rPr>
                <w:sz w:val="20"/>
                <w:lang w:val="en-US"/>
              </w:rPr>
              <w:t xml:space="preserve"> and as amended from time to time;</w:t>
            </w:r>
          </w:p>
        </w:tc>
        <w:tc>
          <w:tcPr>
            <w:tcW w:w="2500" w:type="pct"/>
          </w:tcPr>
          <w:p w14:paraId="647A6036" w14:textId="0BE800A8" w:rsidR="00D83BBA" w:rsidRPr="00BE674B" w:rsidRDefault="005616EA" w:rsidP="00360BB4">
            <w:pPr>
              <w:tabs>
                <w:tab w:val="left" w:pos="993"/>
                <w:tab w:val="left" w:pos="1440"/>
              </w:tabs>
              <w:spacing w:line="360" w:lineRule="auto"/>
              <w:jc w:val="both"/>
              <w:rPr>
                <w:sz w:val="20"/>
                <w:lang w:val="en-US"/>
              </w:rPr>
            </w:pPr>
            <w:r w:rsidRPr="005616EA">
              <w:rPr>
                <w:sz w:val="20"/>
                <w:lang w:val="tr"/>
              </w:rPr>
              <w:t>"Operasyon El Kitabı" işbu DEPOLAMA GŞK'sinin konusuyla ilgili olarak Taraflarca gerçekleştirilecek süreçleri açıklayan ve Ek C olarak ekte yer alan ve zaman zaman değiştirilen el kitabı anlamına gelir;</w:t>
            </w:r>
          </w:p>
        </w:tc>
      </w:tr>
      <w:tr w:rsidR="00E15323" w:rsidRPr="00BE674B" w14:paraId="3049A5E9" w14:textId="77777777" w:rsidTr="00D83BBA">
        <w:tc>
          <w:tcPr>
            <w:tcW w:w="2500" w:type="pct"/>
          </w:tcPr>
          <w:p w14:paraId="6B108031" w14:textId="77777777" w:rsidR="00D83BBA" w:rsidRPr="00BE674B" w:rsidRDefault="00D83BBA" w:rsidP="00360BB4">
            <w:pPr>
              <w:tabs>
                <w:tab w:val="left" w:pos="993"/>
                <w:tab w:val="left" w:pos="1440"/>
              </w:tabs>
              <w:spacing w:line="360" w:lineRule="auto"/>
              <w:jc w:val="both"/>
              <w:rPr>
                <w:lang w:val="en-US"/>
              </w:rPr>
            </w:pPr>
          </w:p>
        </w:tc>
        <w:tc>
          <w:tcPr>
            <w:tcW w:w="2500" w:type="pct"/>
          </w:tcPr>
          <w:p w14:paraId="7312B8D5" w14:textId="77777777" w:rsidR="00D83BBA" w:rsidRPr="00BE674B" w:rsidRDefault="00D83BBA" w:rsidP="00360BB4">
            <w:pPr>
              <w:tabs>
                <w:tab w:val="left" w:pos="993"/>
                <w:tab w:val="left" w:pos="1440"/>
              </w:tabs>
              <w:spacing w:line="360" w:lineRule="auto"/>
              <w:jc w:val="both"/>
              <w:rPr>
                <w:lang w:val="en-US"/>
              </w:rPr>
            </w:pPr>
          </w:p>
        </w:tc>
      </w:tr>
      <w:tr w:rsidR="00E15323" w:rsidRPr="00BE674B" w14:paraId="6C73CF1A" w14:textId="77777777" w:rsidTr="00D83BBA">
        <w:tc>
          <w:tcPr>
            <w:tcW w:w="2500" w:type="pct"/>
          </w:tcPr>
          <w:p w14:paraId="146EB017" w14:textId="77777777" w:rsidR="00D83BBA" w:rsidRPr="00BE674B" w:rsidRDefault="00A54831" w:rsidP="00360BB4">
            <w:pPr>
              <w:tabs>
                <w:tab w:val="left" w:pos="993"/>
                <w:tab w:val="left" w:pos="1440"/>
              </w:tabs>
              <w:spacing w:line="360" w:lineRule="auto"/>
              <w:jc w:val="both"/>
              <w:rPr>
                <w:lang w:val="en-US"/>
              </w:rPr>
            </w:pPr>
            <w:r w:rsidRPr="00BE674B">
              <w:rPr>
                <w:sz w:val="20"/>
                <w:lang w:val="en-US"/>
              </w:rPr>
              <w:t>“Parties” or the “Party”: The SERVICE PROVIDER and/or The CUSTOMER, as the case may be;</w:t>
            </w:r>
          </w:p>
        </w:tc>
        <w:tc>
          <w:tcPr>
            <w:tcW w:w="2500" w:type="pct"/>
          </w:tcPr>
          <w:p w14:paraId="75663107"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tr"/>
              </w:rPr>
              <w:t>"Taraflar" veya "Taraf": Duruma göre HİZMET SAĞLAYICI ve/veya MÜŞTERİ;</w:t>
            </w:r>
          </w:p>
        </w:tc>
      </w:tr>
      <w:tr w:rsidR="00E15323" w:rsidRPr="00BE674B" w14:paraId="7CEF814C" w14:textId="77777777" w:rsidTr="00D83BBA">
        <w:tc>
          <w:tcPr>
            <w:tcW w:w="2500" w:type="pct"/>
          </w:tcPr>
          <w:p w14:paraId="31DD1880"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0A01AA5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41D0E01C" w14:textId="77777777" w:rsidTr="00D83BBA">
        <w:tc>
          <w:tcPr>
            <w:tcW w:w="2500" w:type="pct"/>
          </w:tcPr>
          <w:p w14:paraId="0B403055" w14:textId="46B838A1" w:rsidR="00D83BBA" w:rsidRPr="00BE674B" w:rsidRDefault="00A54831" w:rsidP="00ED7FFA">
            <w:pPr>
              <w:tabs>
                <w:tab w:val="left" w:pos="993"/>
                <w:tab w:val="left" w:pos="1440"/>
              </w:tabs>
              <w:spacing w:line="360" w:lineRule="auto"/>
              <w:jc w:val="both"/>
              <w:rPr>
                <w:sz w:val="20"/>
                <w:lang w:val="en-US"/>
              </w:rPr>
            </w:pPr>
            <w:r w:rsidRPr="00BE674B">
              <w:rPr>
                <w:sz w:val="20"/>
                <w:lang w:val="en-US"/>
              </w:rPr>
              <w:t>"Products" or “Goods” means the products</w:t>
            </w:r>
            <w:r w:rsidR="00946B9B" w:rsidRPr="00BE674B">
              <w:rPr>
                <w:sz w:val="20"/>
                <w:lang w:val="en-US"/>
              </w:rPr>
              <w:t xml:space="preserve"> of a </w:t>
            </w:r>
            <w:r w:rsidR="00ED7FFA">
              <w:rPr>
                <w:sz w:val="20"/>
                <w:lang w:val="en-US"/>
              </w:rPr>
              <w:t>CUSTOMER</w:t>
            </w:r>
            <w:r w:rsidR="00ED7FFA" w:rsidRPr="00BE674B">
              <w:rPr>
                <w:sz w:val="20"/>
                <w:lang w:val="en-US"/>
              </w:rPr>
              <w:t xml:space="preserve"> </w:t>
            </w:r>
            <w:r w:rsidR="00946B9B" w:rsidRPr="00BE674B">
              <w:rPr>
                <w:sz w:val="20"/>
                <w:lang w:val="en-US"/>
              </w:rPr>
              <w:t xml:space="preserve">or its </w:t>
            </w:r>
            <w:r w:rsidR="0009470B" w:rsidRPr="00BE674B">
              <w:rPr>
                <w:sz w:val="20"/>
                <w:lang w:val="en-US"/>
              </w:rPr>
              <w:t>Affiliate</w:t>
            </w:r>
            <w:r w:rsidR="00946B9B" w:rsidRPr="00BE674B">
              <w:rPr>
                <w:sz w:val="20"/>
                <w:lang w:val="en-US"/>
              </w:rPr>
              <w:t xml:space="preserve"> person or products at </w:t>
            </w:r>
            <w:r w:rsidR="00ED7FFA">
              <w:rPr>
                <w:sz w:val="20"/>
                <w:lang w:val="en-US"/>
              </w:rPr>
              <w:t>CUSTOMER</w:t>
            </w:r>
            <w:r w:rsidR="00946B9B" w:rsidRPr="00BE674B">
              <w:rPr>
                <w:sz w:val="20"/>
                <w:lang w:val="en-US"/>
              </w:rPr>
              <w:t>’s indication</w:t>
            </w:r>
            <w:r w:rsidRPr="00BE674B">
              <w:rPr>
                <w:sz w:val="20"/>
                <w:lang w:val="en-US"/>
              </w:rPr>
              <w:t xml:space="preserve"> specified in Appendix A;</w:t>
            </w:r>
          </w:p>
        </w:tc>
        <w:tc>
          <w:tcPr>
            <w:tcW w:w="2500" w:type="pct"/>
          </w:tcPr>
          <w:p w14:paraId="388AD9C3" w14:textId="10425405" w:rsidR="00D83BBA" w:rsidRPr="00BE674B" w:rsidRDefault="00A54831" w:rsidP="00360BB4">
            <w:pPr>
              <w:tabs>
                <w:tab w:val="left" w:pos="993"/>
                <w:tab w:val="left" w:pos="1440"/>
              </w:tabs>
              <w:spacing w:line="360" w:lineRule="auto"/>
              <w:jc w:val="both"/>
              <w:rPr>
                <w:sz w:val="20"/>
                <w:lang w:val="en-US"/>
              </w:rPr>
            </w:pPr>
            <w:r w:rsidRPr="00BE674B">
              <w:rPr>
                <w:sz w:val="20"/>
                <w:lang w:val="tr"/>
              </w:rPr>
              <w:t xml:space="preserve">"Ürünler" veya "Mallar": </w:t>
            </w:r>
            <w:r w:rsidR="0094308B" w:rsidRPr="00BE674B">
              <w:rPr>
                <w:sz w:val="20"/>
                <w:lang w:val="tr"/>
              </w:rPr>
              <w:t>bir Müşterinin veya Bağlı Kişisinin ürünleri veya Ek A'da belirtilen Müşterinin belirttiği ürünler anlamına gelir</w:t>
            </w:r>
            <w:r w:rsidRPr="00BE674B">
              <w:rPr>
                <w:sz w:val="20"/>
                <w:lang w:val="tr"/>
              </w:rPr>
              <w:t>;</w:t>
            </w:r>
          </w:p>
        </w:tc>
      </w:tr>
      <w:tr w:rsidR="00E15323" w:rsidRPr="00BE674B" w14:paraId="23900D85" w14:textId="77777777" w:rsidTr="00D83BBA">
        <w:tc>
          <w:tcPr>
            <w:tcW w:w="2500" w:type="pct"/>
          </w:tcPr>
          <w:p w14:paraId="05327CF3"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7CF02388"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9F3A287" w14:textId="77777777" w:rsidTr="00D83BBA">
        <w:tc>
          <w:tcPr>
            <w:tcW w:w="2500" w:type="pct"/>
          </w:tcPr>
          <w:p w14:paraId="68637D8F" w14:textId="77777777" w:rsidR="00D83BBA" w:rsidRPr="00BE674B" w:rsidRDefault="00A54831" w:rsidP="00360BB4">
            <w:pPr>
              <w:tabs>
                <w:tab w:val="left" w:pos="993"/>
                <w:tab w:val="left" w:pos="1440"/>
              </w:tabs>
              <w:spacing w:line="360" w:lineRule="auto"/>
              <w:jc w:val="both"/>
              <w:rPr>
                <w:sz w:val="20"/>
                <w:lang w:val="en-US"/>
              </w:rPr>
            </w:pPr>
            <w:r w:rsidRPr="00BE674B">
              <w:rPr>
                <w:sz w:val="20"/>
                <w:szCs w:val="20"/>
                <w:lang w:val="en-US"/>
              </w:rPr>
              <w:t>“Required Storage Capacity” means the capacity of storage for the CUSTOMER’s pallets in the Warehouse to be provided by the SERVICE PROVIDER.</w:t>
            </w:r>
          </w:p>
        </w:tc>
        <w:tc>
          <w:tcPr>
            <w:tcW w:w="2500" w:type="pct"/>
          </w:tcPr>
          <w:p w14:paraId="4BD4B369" w14:textId="77777777" w:rsidR="00D83BBA" w:rsidRPr="00BE674B" w:rsidRDefault="00A54831" w:rsidP="00360BB4">
            <w:pPr>
              <w:tabs>
                <w:tab w:val="left" w:pos="993"/>
                <w:tab w:val="left" w:pos="1440"/>
              </w:tabs>
              <w:spacing w:line="360" w:lineRule="auto"/>
              <w:jc w:val="both"/>
              <w:rPr>
                <w:sz w:val="20"/>
                <w:szCs w:val="20"/>
                <w:lang w:val="en-US"/>
              </w:rPr>
            </w:pPr>
            <w:r w:rsidRPr="00BE674B">
              <w:rPr>
                <w:sz w:val="20"/>
                <w:szCs w:val="20"/>
                <w:lang w:val="tr"/>
              </w:rPr>
              <w:t>"Gerekli Depolama Kapasitesi": MÜŞTERİ'nin paletleri için Depo'da HİZMET SAĞLAYICI tarafından sağlanacak depolama kapasitesini ifade eder.</w:t>
            </w:r>
          </w:p>
        </w:tc>
      </w:tr>
      <w:tr w:rsidR="00E15323" w:rsidRPr="00BE674B" w14:paraId="72575B86" w14:textId="77777777" w:rsidTr="00D83BBA">
        <w:tc>
          <w:tcPr>
            <w:tcW w:w="2500" w:type="pct"/>
          </w:tcPr>
          <w:p w14:paraId="52AEF7A6"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D5F76A5"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7188828" w14:textId="77777777" w:rsidTr="00D83BBA">
        <w:tc>
          <w:tcPr>
            <w:tcW w:w="2500" w:type="pct"/>
          </w:tcPr>
          <w:p w14:paraId="1C5F1DBE" w14:textId="15C9CB05"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“Services” means the services to be performed by the SERVICE PROVIDER as specified in the present </w:t>
            </w:r>
            <w:r w:rsidR="00492C45">
              <w:rPr>
                <w:sz w:val="20"/>
                <w:lang w:val="en-US"/>
              </w:rPr>
              <w:t>WAREHOUSING GTC</w:t>
            </w:r>
            <w:r w:rsidRPr="00BE674B">
              <w:rPr>
                <w:sz w:val="20"/>
                <w:lang w:val="en-US"/>
              </w:rPr>
              <w:t>;</w:t>
            </w:r>
          </w:p>
        </w:tc>
        <w:tc>
          <w:tcPr>
            <w:tcW w:w="2500" w:type="pct"/>
          </w:tcPr>
          <w:p w14:paraId="0804B175"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tr"/>
              </w:rPr>
              <w:t>"Hizmetler": işbu Sözleşme'de belirtildiği şekilde HİZMET SAĞLAYICI tarafından gerçekleştirilecek hizmetler anlamına gelir;</w:t>
            </w:r>
          </w:p>
        </w:tc>
      </w:tr>
      <w:tr w:rsidR="00E15323" w:rsidRPr="00BE674B" w14:paraId="1B458E46" w14:textId="77777777" w:rsidTr="00D83BBA">
        <w:tc>
          <w:tcPr>
            <w:tcW w:w="2500" w:type="pct"/>
          </w:tcPr>
          <w:p w14:paraId="432C3847"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277DC27" w14:textId="77777777" w:rsidR="00D83BBA" w:rsidRPr="00BE674B" w:rsidRDefault="00D83BBA" w:rsidP="00360BB4">
            <w:pPr>
              <w:tabs>
                <w:tab w:val="left" w:pos="993"/>
                <w:tab w:val="left" w:pos="1440"/>
              </w:tabs>
              <w:spacing w:line="360" w:lineRule="auto"/>
              <w:jc w:val="both"/>
              <w:rPr>
                <w:sz w:val="20"/>
                <w:lang w:val="en-US"/>
              </w:rPr>
            </w:pPr>
          </w:p>
        </w:tc>
      </w:tr>
      <w:tr w:rsidR="00E15323" w:rsidRPr="00951106" w14:paraId="6107170E" w14:textId="77777777" w:rsidTr="00D83BBA">
        <w:tc>
          <w:tcPr>
            <w:tcW w:w="2500" w:type="pct"/>
          </w:tcPr>
          <w:p w14:paraId="566FDF8E"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 “Warehouse” means the warehouse facilities of the SERVICE PROVIDER at the SERVICE PROVIDER`s site as specified in the Operations Manual;</w:t>
            </w:r>
          </w:p>
        </w:tc>
        <w:tc>
          <w:tcPr>
            <w:tcW w:w="2500" w:type="pct"/>
          </w:tcPr>
          <w:p w14:paraId="1CE03968" w14:textId="77777777" w:rsidR="00D83BBA" w:rsidRPr="00BE674B" w:rsidRDefault="00A54831" w:rsidP="00360BB4">
            <w:pPr>
              <w:tabs>
                <w:tab w:val="left" w:pos="993"/>
                <w:tab w:val="left" w:pos="1440"/>
              </w:tabs>
              <w:spacing w:line="360" w:lineRule="auto"/>
              <w:jc w:val="both"/>
              <w:rPr>
                <w:sz w:val="20"/>
                <w:lang w:val="tr"/>
              </w:rPr>
            </w:pPr>
            <w:r w:rsidRPr="00BE674B">
              <w:rPr>
                <w:sz w:val="20"/>
                <w:lang w:val="tr"/>
              </w:rPr>
              <w:t xml:space="preserve"> "Depo": HİZMET SAĞLAYICI'nın İşletme Elkitabı'nda belirtildiği şekilde HİZMET SAĞLAYICI'nın sahasında bulunan depo tesisleri anlamına gelir;</w:t>
            </w:r>
          </w:p>
        </w:tc>
      </w:tr>
      <w:tr w:rsidR="00E15323" w:rsidRPr="00951106" w14:paraId="1E057602" w14:textId="77777777" w:rsidTr="00D83BBA">
        <w:tc>
          <w:tcPr>
            <w:tcW w:w="2500" w:type="pct"/>
          </w:tcPr>
          <w:p w14:paraId="50CE14B1" w14:textId="246143A5" w:rsidR="00A80062" w:rsidRPr="0053741E" w:rsidRDefault="00A54831" w:rsidP="00360BB4">
            <w:pPr>
              <w:tabs>
                <w:tab w:val="left" w:pos="993"/>
                <w:tab w:val="left" w:pos="1440"/>
              </w:tabs>
              <w:spacing w:line="360" w:lineRule="auto"/>
              <w:jc w:val="both"/>
              <w:rPr>
                <w:sz w:val="20"/>
                <w:lang w:val="en-US"/>
              </w:rPr>
            </w:pPr>
            <w:r w:rsidRPr="0053741E">
              <w:rPr>
                <w:sz w:val="20"/>
                <w:lang w:val="en-US"/>
              </w:rPr>
              <w:t>“Cargo Units” means the volume of product on storage, in case of damage or loss the volume of damaged or lost products.</w:t>
            </w:r>
          </w:p>
          <w:p w14:paraId="680C70D7" w14:textId="2FB256B7" w:rsidR="00A80062" w:rsidRPr="00FA76C5" w:rsidRDefault="00A80062" w:rsidP="00A54831">
            <w:pPr>
              <w:tabs>
                <w:tab w:val="left" w:pos="993"/>
                <w:tab w:val="left" w:pos="1440"/>
              </w:tabs>
              <w:spacing w:line="360" w:lineRule="auto"/>
              <w:jc w:val="both"/>
              <w:rPr>
                <w:sz w:val="20"/>
                <w:lang w:val="en-US"/>
              </w:rPr>
            </w:pPr>
            <w:r w:rsidRPr="0053741E">
              <w:rPr>
                <w:sz w:val="20"/>
                <w:lang w:val="en-US"/>
              </w:rPr>
              <w:t xml:space="preserve">“Logistics platform" - a platform used by the CUSTOMER to coordinate </w:t>
            </w:r>
            <w:r w:rsidR="00A54831" w:rsidRPr="0053741E">
              <w:rPr>
                <w:sz w:val="20"/>
                <w:lang w:val="en-US"/>
              </w:rPr>
              <w:t>applications</w:t>
            </w:r>
            <w:r w:rsidRPr="0053741E">
              <w:rPr>
                <w:sz w:val="20"/>
                <w:lang w:val="en-US"/>
              </w:rPr>
              <w:t xml:space="preserve"> for forwarding services (Transporeon, Loginet or others used by the CUSTOMER)</w:t>
            </w:r>
            <w:r w:rsidR="0094308B" w:rsidRPr="0053741E">
              <w:rPr>
                <w:sz w:val="20"/>
                <w:lang w:val="en-US"/>
              </w:rPr>
              <w:t>.</w:t>
            </w:r>
          </w:p>
        </w:tc>
        <w:tc>
          <w:tcPr>
            <w:tcW w:w="2500" w:type="pct"/>
          </w:tcPr>
          <w:p w14:paraId="776C8F04" w14:textId="77777777" w:rsidR="00D83BBA" w:rsidRPr="00FA76C5" w:rsidRDefault="00A54831" w:rsidP="00360BB4">
            <w:pPr>
              <w:tabs>
                <w:tab w:val="left" w:pos="993"/>
                <w:tab w:val="left" w:pos="1440"/>
              </w:tabs>
              <w:spacing w:line="360" w:lineRule="auto"/>
              <w:jc w:val="both"/>
              <w:rPr>
                <w:sz w:val="20"/>
                <w:lang w:val="tr"/>
              </w:rPr>
            </w:pPr>
            <w:r w:rsidRPr="00FA76C5">
              <w:rPr>
                <w:sz w:val="20"/>
                <w:lang w:val="tr"/>
              </w:rPr>
              <w:t>"Kargo Birimleri": depodaki ürün hacmi, hasar veya kayıp durumunda hasarlı veya kayıp ürünlerin hacmi anlamına gelir.</w:t>
            </w:r>
          </w:p>
          <w:p w14:paraId="4051D281" w14:textId="40B279C0" w:rsidR="0094308B" w:rsidRPr="002721D1" w:rsidRDefault="0094308B" w:rsidP="0094308B">
            <w:pPr>
              <w:tabs>
                <w:tab w:val="left" w:pos="993"/>
                <w:tab w:val="left" w:pos="1440"/>
              </w:tabs>
              <w:spacing w:line="360" w:lineRule="auto"/>
              <w:jc w:val="both"/>
              <w:rPr>
                <w:sz w:val="20"/>
                <w:lang w:val="tr"/>
              </w:rPr>
            </w:pPr>
            <w:r w:rsidRPr="00FA76C5">
              <w:rPr>
                <w:sz w:val="20"/>
                <w:lang w:val="tr"/>
              </w:rPr>
              <w:t>"Logistics platform" - MÜŞTERİ tarafından nakliye hizmetlerine yönelik uygulamaları koordine etmek için kullanılan bir platform (Transporeon, Loginet veya MÜŞTERİ tarafından kullanılan diğerleri).</w:t>
            </w:r>
          </w:p>
        </w:tc>
      </w:tr>
      <w:tr w:rsidR="00E15323" w:rsidRPr="00951106" w14:paraId="2835EFD1" w14:textId="77777777" w:rsidTr="00D83BBA">
        <w:tc>
          <w:tcPr>
            <w:tcW w:w="2500" w:type="pct"/>
          </w:tcPr>
          <w:p w14:paraId="528CE7B8" w14:textId="77777777" w:rsidR="00D83BBA" w:rsidRPr="002721D1" w:rsidRDefault="00D83BBA" w:rsidP="00360BB4">
            <w:pPr>
              <w:tabs>
                <w:tab w:val="left" w:pos="1440"/>
              </w:tabs>
              <w:spacing w:line="360" w:lineRule="auto"/>
              <w:jc w:val="both"/>
              <w:rPr>
                <w:sz w:val="20"/>
                <w:lang w:val="tr"/>
              </w:rPr>
            </w:pPr>
          </w:p>
        </w:tc>
        <w:tc>
          <w:tcPr>
            <w:tcW w:w="2500" w:type="pct"/>
          </w:tcPr>
          <w:p w14:paraId="02A25224" w14:textId="77777777" w:rsidR="00D83BBA" w:rsidRPr="002721D1" w:rsidRDefault="00D83BBA" w:rsidP="00360BB4">
            <w:pPr>
              <w:tabs>
                <w:tab w:val="left" w:pos="1440"/>
              </w:tabs>
              <w:spacing w:line="360" w:lineRule="auto"/>
              <w:jc w:val="both"/>
              <w:rPr>
                <w:sz w:val="20"/>
                <w:lang w:val="tr"/>
              </w:rPr>
            </w:pPr>
          </w:p>
        </w:tc>
      </w:tr>
      <w:tr w:rsidR="00E15323" w:rsidRPr="00951106" w14:paraId="6679848F" w14:textId="77777777" w:rsidTr="00D83BBA">
        <w:tc>
          <w:tcPr>
            <w:tcW w:w="2500" w:type="pct"/>
          </w:tcPr>
          <w:p w14:paraId="383DFC5F" w14:textId="27A80B0D" w:rsidR="00D83BBA" w:rsidRPr="0053741E" w:rsidRDefault="00A54831" w:rsidP="00360BB4">
            <w:pPr>
              <w:tabs>
                <w:tab w:val="left" w:pos="720"/>
              </w:tabs>
              <w:spacing w:line="360" w:lineRule="auto"/>
              <w:jc w:val="both"/>
              <w:rPr>
                <w:lang w:val="en-US"/>
              </w:rPr>
            </w:pPr>
            <w:r w:rsidRPr="0053741E">
              <w:rPr>
                <w:sz w:val="20"/>
                <w:szCs w:val="20"/>
                <w:lang w:val="en-US"/>
              </w:rPr>
              <w:t>1.2</w:t>
            </w:r>
            <w:r w:rsidRPr="0053741E">
              <w:rPr>
                <w:sz w:val="20"/>
                <w:szCs w:val="20"/>
                <w:lang w:val="en-US"/>
              </w:rPr>
              <w:tab/>
              <w:t xml:space="preserve">The Appendices form an integral part of this </w:t>
            </w:r>
            <w:r w:rsidR="00492C45">
              <w:rPr>
                <w:sz w:val="20"/>
                <w:lang w:val="en-US"/>
              </w:rPr>
              <w:t>WAREHOUSING GTC</w:t>
            </w:r>
            <w:r w:rsidRPr="0053741E">
              <w:rPr>
                <w:sz w:val="20"/>
                <w:szCs w:val="20"/>
                <w:lang w:val="en-US"/>
              </w:rPr>
              <w:t xml:space="preserve">. References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shall include reference to any Appendix as well as to any agreements entered into, or to be entered into, pursuant to this </w:t>
            </w:r>
            <w:r w:rsidR="00492C45">
              <w:rPr>
                <w:sz w:val="20"/>
                <w:lang w:val="en-US"/>
              </w:rPr>
              <w:t>WAREHOUSING GTC</w:t>
            </w:r>
            <w:r w:rsidRPr="0053741E">
              <w:rPr>
                <w:sz w:val="20"/>
                <w:szCs w:val="20"/>
                <w:lang w:val="en-US"/>
              </w:rPr>
              <w:t xml:space="preserve">. References to Clauses and Appendices are to Clauses of, and Appendices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and references to paragraphs and parts are to paragraphs and parts of the Appendices. In case of a discrepancy between any provisions in this </w:t>
            </w:r>
            <w:r w:rsidR="00492C45">
              <w:rPr>
                <w:sz w:val="20"/>
                <w:szCs w:val="20"/>
                <w:lang w:val="en-US"/>
              </w:rPr>
              <w:t>WAREHOUSING GTC</w:t>
            </w:r>
            <w:r w:rsidRPr="0053741E">
              <w:rPr>
                <w:sz w:val="20"/>
                <w:szCs w:val="20"/>
                <w:lang w:val="en-US"/>
              </w:rPr>
              <w:t xml:space="preserve"> and any Provisions in an Appendix, the provisions of the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prevail.</w:t>
            </w:r>
          </w:p>
        </w:tc>
        <w:tc>
          <w:tcPr>
            <w:tcW w:w="2500" w:type="pct"/>
          </w:tcPr>
          <w:p w14:paraId="3D079204" w14:textId="77777777" w:rsidR="00D83BBA" w:rsidRPr="00FA76C5" w:rsidRDefault="00A54831" w:rsidP="00360BB4">
            <w:pPr>
              <w:tabs>
                <w:tab w:val="left" w:pos="720"/>
              </w:tabs>
              <w:spacing w:line="360" w:lineRule="auto"/>
              <w:jc w:val="both"/>
              <w:rPr>
                <w:sz w:val="20"/>
                <w:szCs w:val="20"/>
                <w:lang w:val="tr"/>
              </w:rPr>
            </w:pPr>
            <w:r w:rsidRPr="0053741E">
              <w:rPr>
                <w:sz w:val="20"/>
                <w:szCs w:val="20"/>
                <w:lang w:val="tr"/>
              </w:rPr>
              <w:t>1.2</w:t>
            </w:r>
            <w:r w:rsidRPr="0053741E">
              <w:rPr>
                <w:sz w:val="20"/>
                <w:szCs w:val="20"/>
                <w:lang w:val="tr"/>
              </w:rPr>
              <w:tab/>
              <w:t>Ekler, işbu Sözleşmenin ayrılmaz parçasını oluşturur. İşbu Sözleşmeye yapılan atıflar, herhangi bir Ek'ine ve işbu Sözleşme uyarınca yapılan veya yapılacak olan herhangi bir sözleşmeye yapılan atıfları da içerir. Maddeler</w:t>
            </w:r>
            <w:r w:rsidRPr="00FA76C5">
              <w:rPr>
                <w:sz w:val="20"/>
                <w:szCs w:val="20"/>
                <w:lang w:val="tr"/>
              </w:rPr>
              <w:t>e ve Eklere yapılan atıflar, işbu Sözleşmenin Maddelerine ve Eklerine, paragraflara ve bölümlere yapılan atıflar ise, Eklerin paragraflarına ve bölümlerine yapılan atıflardır. İşbu Sözleşmede herhangi bir hüküm ile Ekteki herhangi bir hüküm arasında uyuşmazlık olması halinde, Sözleşme hükümleri geçerlidir.</w:t>
            </w:r>
          </w:p>
        </w:tc>
      </w:tr>
      <w:tr w:rsidR="00E15323" w:rsidRPr="00951106" w14:paraId="492AA9BC" w14:textId="77777777" w:rsidTr="00D83BBA">
        <w:tc>
          <w:tcPr>
            <w:tcW w:w="2500" w:type="pct"/>
          </w:tcPr>
          <w:p w14:paraId="5EDF4B5F" w14:textId="77777777" w:rsidR="00D83BBA" w:rsidRPr="0053741E" w:rsidRDefault="00D83BBA" w:rsidP="00360BB4">
            <w:pPr>
              <w:tabs>
                <w:tab w:val="left" w:pos="720"/>
              </w:tabs>
              <w:spacing w:line="360" w:lineRule="auto"/>
              <w:jc w:val="both"/>
              <w:rPr>
                <w:lang w:val="tr"/>
              </w:rPr>
            </w:pPr>
          </w:p>
        </w:tc>
        <w:tc>
          <w:tcPr>
            <w:tcW w:w="2500" w:type="pct"/>
          </w:tcPr>
          <w:p w14:paraId="375B6B28" w14:textId="77777777" w:rsidR="00D83BBA" w:rsidRPr="0053741E" w:rsidRDefault="00D83BBA" w:rsidP="00360BB4">
            <w:pPr>
              <w:tabs>
                <w:tab w:val="left" w:pos="720"/>
              </w:tabs>
              <w:spacing w:line="360" w:lineRule="auto"/>
              <w:jc w:val="both"/>
              <w:rPr>
                <w:lang w:val="tr"/>
              </w:rPr>
            </w:pPr>
          </w:p>
        </w:tc>
      </w:tr>
      <w:tr w:rsidR="00E15323" w:rsidRPr="00BE674B" w14:paraId="6251038D" w14:textId="77777777" w:rsidTr="00D83BBA">
        <w:tc>
          <w:tcPr>
            <w:tcW w:w="2500" w:type="pct"/>
          </w:tcPr>
          <w:p w14:paraId="04BE60BA" w14:textId="74BCC0FE" w:rsidR="00D83BBA" w:rsidRPr="0053741E" w:rsidRDefault="00A54831" w:rsidP="00360BB4">
            <w:pPr>
              <w:tabs>
                <w:tab w:val="left" w:pos="720"/>
              </w:tabs>
              <w:spacing w:line="360" w:lineRule="auto"/>
              <w:jc w:val="both"/>
              <w:rPr>
                <w:lang w:val="en-US"/>
              </w:rPr>
            </w:pPr>
            <w:r w:rsidRPr="0053741E">
              <w:rPr>
                <w:sz w:val="20"/>
                <w:szCs w:val="20"/>
                <w:lang w:val="en-US"/>
              </w:rPr>
              <w:t>1.3</w:t>
            </w:r>
            <w:r w:rsidRPr="0053741E">
              <w:rPr>
                <w:sz w:val="20"/>
                <w:szCs w:val="20"/>
                <w:lang w:val="en-US"/>
              </w:rPr>
              <w:tab/>
              <w:t xml:space="preserve">The headings in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not affect its interpretation.</w:t>
            </w:r>
          </w:p>
        </w:tc>
        <w:tc>
          <w:tcPr>
            <w:tcW w:w="2500" w:type="pct"/>
          </w:tcPr>
          <w:p w14:paraId="1691615E" w14:textId="77777777" w:rsidR="00D83BBA" w:rsidRPr="0053741E" w:rsidRDefault="00A54831" w:rsidP="00360BB4">
            <w:pPr>
              <w:tabs>
                <w:tab w:val="left" w:pos="720"/>
              </w:tabs>
              <w:spacing w:line="360" w:lineRule="auto"/>
              <w:jc w:val="both"/>
              <w:rPr>
                <w:sz w:val="20"/>
                <w:szCs w:val="20"/>
                <w:lang w:val="en-US"/>
              </w:rPr>
            </w:pPr>
            <w:r w:rsidRPr="0053741E">
              <w:rPr>
                <w:sz w:val="20"/>
                <w:szCs w:val="20"/>
                <w:lang w:val="tr"/>
              </w:rPr>
              <w:t>1.3</w:t>
            </w:r>
            <w:r w:rsidRPr="0053741E">
              <w:rPr>
                <w:sz w:val="20"/>
                <w:szCs w:val="20"/>
                <w:lang w:val="tr"/>
              </w:rPr>
              <w:tab/>
              <w:t>Bu Sözleşmede başlıklar, Sözleşmenin yorumlanmasını etkilemez.</w:t>
            </w:r>
          </w:p>
        </w:tc>
      </w:tr>
      <w:tr w:rsidR="00E15323" w:rsidRPr="00BE674B" w14:paraId="7D968469" w14:textId="77777777" w:rsidTr="00D83BBA">
        <w:tc>
          <w:tcPr>
            <w:tcW w:w="2500" w:type="pct"/>
          </w:tcPr>
          <w:p w14:paraId="59021F19" w14:textId="77777777" w:rsidR="00D83BBA" w:rsidRPr="00BE674B" w:rsidRDefault="00D83BBA" w:rsidP="00360BB4">
            <w:pPr>
              <w:tabs>
                <w:tab w:val="left" w:pos="720"/>
              </w:tabs>
              <w:spacing w:line="360" w:lineRule="auto"/>
              <w:jc w:val="both"/>
              <w:rPr>
                <w:lang w:val="en-US" w:eastAsia="de-DE"/>
              </w:rPr>
            </w:pPr>
          </w:p>
        </w:tc>
        <w:tc>
          <w:tcPr>
            <w:tcW w:w="2500" w:type="pct"/>
          </w:tcPr>
          <w:p w14:paraId="416FEAFB" w14:textId="77777777" w:rsidR="00D83BBA" w:rsidRPr="00BE674B" w:rsidRDefault="00D83BBA" w:rsidP="00360BB4">
            <w:pPr>
              <w:tabs>
                <w:tab w:val="left" w:pos="720"/>
              </w:tabs>
              <w:spacing w:line="360" w:lineRule="auto"/>
              <w:jc w:val="both"/>
              <w:rPr>
                <w:lang w:val="en-US" w:eastAsia="de-DE"/>
              </w:rPr>
            </w:pPr>
          </w:p>
        </w:tc>
      </w:tr>
      <w:tr w:rsidR="00E15323" w:rsidRPr="00BE674B" w14:paraId="55F1A747" w14:textId="77777777" w:rsidTr="00D83BBA">
        <w:tc>
          <w:tcPr>
            <w:tcW w:w="2500" w:type="pct"/>
          </w:tcPr>
          <w:p w14:paraId="12629932" w14:textId="0844D739" w:rsidR="00D83BBA" w:rsidRPr="00BE674B" w:rsidRDefault="00A54831" w:rsidP="007C7523">
            <w:pPr>
              <w:numPr>
                <w:ilvl w:val="0"/>
                <w:numId w:val="4"/>
              </w:numPr>
              <w:tabs>
                <w:tab w:val="clear" w:pos="1080"/>
                <w:tab w:val="num" w:pos="598"/>
                <w:tab w:val="left" w:pos="720"/>
                <w:tab w:val="left" w:pos="1303"/>
                <w:tab w:val="left" w:pos="2609"/>
                <w:tab w:val="left" w:pos="3912"/>
                <w:tab w:val="left" w:pos="5218"/>
                <w:tab w:val="left" w:pos="6522"/>
                <w:tab w:val="left" w:pos="7825"/>
                <w:tab w:val="left" w:pos="9131"/>
                <w:tab w:val="left" w:pos="10434"/>
              </w:tabs>
              <w:spacing w:line="360" w:lineRule="auto"/>
              <w:ind w:left="456" w:hanging="456"/>
              <w:jc w:val="both"/>
              <w:rPr>
                <w:b/>
                <w:bCs/>
                <w:sz w:val="20"/>
                <w:u w:val="single"/>
                <w:lang w:val="en-US"/>
              </w:rPr>
            </w:pPr>
            <w:r w:rsidRPr="00BE674B">
              <w:rPr>
                <w:b/>
                <w:bCs/>
                <w:sz w:val="20"/>
                <w:u w:val="single"/>
                <w:lang w:val="en-US"/>
              </w:rPr>
              <w:t xml:space="preserve">Scope of the </w:t>
            </w:r>
            <w:r w:rsidR="00492C45" w:rsidRPr="00741642">
              <w:rPr>
                <w:b/>
                <w:bCs/>
                <w:sz w:val="20"/>
                <w:u w:val="single"/>
                <w:lang w:val="en-US"/>
              </w:rPr>
              <w:t>WAREHOUSING GTC</w:t>
            </w:r>
            <w:r w:rsidR="00492C45" w:rsidRPr="00BE674B" w:rsidDel="00492C45">
              <w:rPr>
                <w:b/>
                <w:bCs/>
                <w:sz w:val="20"/>
                <w:u w:val="single"/>
                <w:lang w:val="en-US"/>
              </w:rPr>
              <w:t xml:space="preserve"> </w:t>
            </w:r>
            <w:r w:rsidRPr="00BE674B">
              <w:rPr>
                <w:b/>
                <w:bCs/>
                <w:sz w:val="20"/>
                <w:u w:val="single"/>
                <w:lang w:val="en-US"/>
              </w:rPr>
              <w:t>and general obligations of the SERVICE PROVIDER</w:t>
            </w:r>
          </w:p>
        </w:tc>
        <w:tc>
          <w:tcPr>
            <w:tcW w:w="2500" w:type="pct"/>
          </w:tcPr>
          <w:p w14:paraId="6B9BE01D" w14:textId="61CDB68B" w:rsidR="00D83BBA" w:rsidRPr="00BE674B" w:rsidRDefault="00A54831" w:rsidP="00DF2D14">
            <w:pPr>
              <w:pStyle w:val="af5"/>
              <w:numPr>
                <w:ilvl w:val="0"/>
                <w:numId w:val="34"/>
              </w:num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u w:val="single"/>
                <w:lang w:val="tr"/>
              </w:rPr>
              <w:t>İşbu Sözleşme kapsamı ve HİZMET SAĞLAYICI'nın genel yükümlülükleri</w:t>
            </w:r>
          </w:p>
        </w:tc>
      </w:tr>
      <w:tr w:rsidR="00E15323" w:rsidRPr="00BE674B" w14:paraId="581853D4" w14:textId="77777777" w:rsidTr="00D83BBA">
        <w:tc>
          <w:tcPr>
            <w:tcW w:w="2500" w:type="pct"/>
          </w:tcPr>
          <w:p w14:paraId="32AB3A9E"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6DF4817C"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r>
      <w:tr w:rsidR="00E15323" w:rsidRPr="00951106" w14:paraId="05E8AE6C" w14:textId="77777777" w:rsidTr="00D83BBA">
        <w:tc>
          <w:tcPr>
            <w:tcW w:w="2500" w:type="pct"/>
          </w:tcPr>
          <w:p w14:paraId="3854C781" w14:textId="62C92241" w:rsidR="00D83BBA" w:rsidRPr="00BE674B" w:rsidRDefault="00A54831" w:rsidP="00A80062">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2.1</w:t>
            </w:r>
            <w:r w:rsidRPr="00BE674B">
              <w:rPr>
                <w:sz w:val="20"/>
                <w:lang w:val="en-US"/>
              </w:rPr>
              <w:tab/>
              <w:t xml:space="preserve">This </w:t>
            </w:r>
            <w:r w:rsidR="00492C45">
              <w:rPr>
                <w:sz w:val="20"/>
                <w:lang w:val="en-US"/>
              </w:rPr>
              <w:t>WAREHOUSING GTC</w:t>
            </w:r>
            <w:r w:rsidR="00492C45" w:rsidRPr="00BE674B" w:rsidDel="00492C45">
              <w:rPr>
                <w:sz w:val="20"/>
                <w:lang w:val="en-US"/>
              </w:rPr>
              <w:t xml:space="preserve"> </w:t>
            </w:r>
            <w:r w:rsidRPr="00BE674B">
              <w:rPr>
                <w:sz w:val="20"/>
                <w:lang w:val="en-US"/>
              </w:rPr>
              <w:t>governs the warehousing and shuttle services to be performed by the SERVICE PROVIDER as set out herein. Unless otherwise agreed in writing, the Services include handling of incoming Products (“inbound”), storage of the Products (bonded and non</w:t>
            </w:r>
            <w:r w:rsidR="007C7523">
              <w:rPr>
                <w:sz w:val="20"/>
                <w:lang w:val="en-US"/>
              </w:rPr>
              <w:t>-</w:t>
            </w:r>
            <w:r w:rsidRPr="00BE674B">
              <w:rPr>
                <w:sz w:val="20"/>
                <w:lang w:val="en-US"/>
              </w:rPr>
              <w:t xml:space="preserve">boded), administration of storage accounts, handling of outgoing Products (“outbound”), stocktaking of the Products, warehousing, bonded warehousing till and longer than 40 days, preparing necessary documents for customs formalities (IM/T1/EX),  customs formalities (Import -simplified procedure for VAT), paying customs duties and other expenses and representing CUSTOMER before the Tax Authorities, Reporting and entering of the loading statuses in </w:t>
            </w:r>
            <w:r w:rsidR="00A80062" w:rsidRPr="00BE674B">
              <w:rPr>
                <w:sz w:val="20"/>
                <w:lang w:val="en-US"/>
              </w:rPr>
              <w:t>Logistics platform</w:t>
            </w:r>
            <w:r w:rsidRPr="00BE674B">
              <w:rPr>
                <w:sz w:val="20"/>
                <w:lang w:val="en-US"/>
              </w:rPr>
              <w:t xml:space="preserve">. Further details regarding the provision of the Services and the performance of this </w:t>
            </w:r>
            <w:r w:rsidR="00492C45">
              <w:rPr>
                <w:sz w:val="20"/>
                <w:lang w:val="en-US"/>
              </w:rPr>
              <w:t>WAREHOUSING GTC</w:t>
            </w:r>
            <w:r w:rsidRPr="00BE674B">
              <w:rPr>
                <w:sz w:val="20"/>
                <w:lang w:val="en-US"/>
              </w:rPr>
              <w:t xml:space="preserve"> are set out in the Operations Manual.</w:t>
            </w:r>
          </w:p>
        </w:tc>
        <w:tc>
          <w:tcPr>
            <w:tcW w:w="2500" w:type="pct"/>
          </w:tcPr>
          <w:p w14:paraId="27767163" w14:textId="54E5B846" w:rsidR="00D83BBA" w:rsidRPr="0053741E"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2.1</w:t>
            </w:r>
            <w:r w:rsidRPr="00BE674B">
              <w:rPr>
                <w:sz w:val="20"/>
                <w:lang w:val="tr"/>
              </w:rPr>
              <w:tab/>
              <w:t xml:space="preserve">İşbu Sözleşme, burada belirtildiği üzere HİZMET SAĞLAYICI tarafından gerçekleştirilecek depolama ve servis hizmetlerini tanımlar. Aksi yazılı olarak kararlaştırılmadıkça Hizmetler, gelen Ürünlerin ("gelen") elleçlenmesini, Ürünlerin depolanmasını (gümrüklü ve gümrüksüz), depolama hesaplarının idaresini, giden Ürünlerin ("giden") elleçlenmesini, Ürünlerin stoklanmasını, depolanmasını, 40 güne kadar ve daha uzun süreli gümrüklü depolamayı, gümrük formaliteleri için gerekli belgelerin hazırlanmasını (IM/T1/EX), gümrük formalitelerini (İthalat - KDV için basitleştirilmiş prosedür), gümrük vergilerinin ve diğer masrafların ödenmesini ve MÜŞTERİ'nin Vergi Daireleri nezdinde temsil edilmesini, </w:t>
            </w:r>
            <w:r w:rsidR="0042082D" w:rsidRPr="002721D1">
              <w:rPr>
                <w:sz w:val="20"/>
                <w:lang w:val="tr"/>
              </w:rPr>
              <w:t xml:space="preserve">Logistics platform </w:t>
            </w:r>
            <w:r w:rsidRPr="0053741E">
              <w:rPr>
                <w:sz w:val="20"/>
                <w:lang w:val="tr"/>
              </w:rPr>
              <w:t>'da yükleme durumlarının raporlanmasını ve girilmesini içerir. Hizmetlerin sağlanması ve işbu Sözleşmenin ifasına ilişkin daha fazla ayrıntı, İşletme Elkitabında belirtilmiştir.</w:t>
            </w:r>
          </w:p>
        </w:tc>
      </w:tr>
      <w:tr w:rsidR="00E15323" w:rsidRPr="00951106" w14:paraId="13C7B4B2" w14:textId="77777777" w:rsidTr="00D83BBA">
        <w:tc>
          <w:tcPr>
            <w:tcW w:w="2500" w:type="pct"/>
          </w:tcPr>
          <w:p w14:paraId="4A781557"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BD7759B"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86ABADB" w14:textId="77777777" w:rsidTr="00D83BBA">
        <w:tc>
          <w:tcPr>
            <w:tcW w:w="2500" w:type="pct"/>
          </w:tcPr>
          <w:p w14:paraId="6F6BCE07" w14:textId="77777777" w:rsidR="00D83BBA" w:rsidRPr="0053741E" w:rsidRDefault="00A54831" w:rsidP="00360BB4">
            <w:pPr>
              <w:spacing w:line="360" w:lineRule="auto"/>
              <w:jc w:val="both"/>
              <w:rPr>
                <w:b/>
                <w:sz w:val="20"/>
                <w:lang w:val="en-US"/>
              </w:rPr>
            </w:pPr>
            <w:r w:rsidRPr="0053741E">
              <w:rPr>
                <w:sz w:val="20"/>
                <w:lang w:val="en-US"/>
              </w:rPr>
              <w:t>2.2</w:t>
            </w:r>
            <w:r w:rsidRPr="0053741E">
              <w:rPr>
                <w:sz w:val="20"/>
                <w:lang w:val="en-US"/>
              </w:rPr>
              <w:tab/>
            </w:r>
            <w:r w:rsidRPr="0053741E">
              <w:rPr>
                <w:b/>
                <w:sz w:val="20"/>
                <w:lang w:val="en-US"/>
              </w:rPr>
              <w:t>Acceptance of the Goods</w:t>
            </w:r>
          </w:p>
        </w:tc>
        <w:tc>
          <w:tcPr>
            <w:tcW w:w="2500" w:type="pct"/>
          </w:tcPr>
          <w:p w14:paraId="15CBD9AF" w14:textId="77777777" w:rsidR="00D83BBA" w:rsidRPr="0053741E" w:rsidRDefault="00A54831" w:rsidP="00360BB4">
            <w:pPr>
              <w:spacing w:line="360" w:lineRule="auto"/>
              <w:jc w:val="both"/>
              <w:rPr>
                <w:sz w:val="20"/>
                <w:lang w:val="en-US"/>
              </w:rPr>
            </w:pPr>
            <w:r w:rsidRPr="0053741E">
              <w:rPr>
                <w:sz w:val="20"/>
                <w:lang w:val="tr"/>
              </w:rPr>
              <w:t>2.2</w:t>
            </w:r>
            <w:r w:rsidRPr="0053741E">
              <w:rPr>
                <w:sz w:val="20"/>
                <w:lang w:val="tr"/>
              </w:rPr>
              <w:tab/>
            </w:r>
            <w:r w:rsidRPr="0053741E">
              <w:rPr>
                <w:b/>
                <w:sz w:val="20"/>
                <w:lang w:val="tr"/>
              </w:rPr>
              <w:t>Malların Kabulü</w:t>
            </w:r>
          </w:p>
        </w:tc>
      </w:tr>
      <w:tr w:rsidR="00E15323" w:rsidRPr="00BE674B" w14:paraId="77F61A63" w14:textId="77777777" w:rsidTr="00D83BBA">
        <w:tc>
          <w:tcPr>
            <w:tcW w:w="2500" w:type="pct"/>
          </w:tcPr>
          <w:p w14:paraId="418F4ACF" w14:textId="77777777" w:rsidR="00D83BBA" w:rsidRPr="00BE674B" w:rsidRDefault="00A54831" w:rsidP="00360BB4">
            <w:pPr>
              <w:spacing w:line="360" w:lineRule="auto"/>
              <w:jc w:val="both"/>
              <w:rPr>
                <w:sz w:val="20"/>
                <w:lang w:val="en-US"/>
              </w:rPr>
            </w:pPr>
            <w:r w:rsidRPr="00BE674B">
              <w:rPr>
                <w:sz w:val="20"/>
                <w:lang w:val="en-US"/>
              </w:rPr>
              <w:t xml:space="preserve"> </w:t>
            </w:r>
          </w:p>
        </w:tc>
        <w:tc>
          <w:tcPr>
            <w:tcW w:w="2500" w:type="pct"/>
          </w:tcPr>
          <w:p w14:paraId="3135CC94" w14:textId="77777777" w:rsidR="00D83BBA" w:rsidRPr="00BE674B" w:rsidRDefault="00A54831" w:rsidP="00360BB4">
            <w:pPr>
              <w:spacing w:line="360" w:lineRule="auto"/>
              <w:jc w:val="both"/>
              <w:rPr>
                <w:sz w:val="20"/>
                <w:lang w:val="en-US"/>
              </w:rPr>
            </w:pPr>
            <w:r w:rsidRPr="00BE674B">
              <w:rPr>
                <w:sz w:val="20"/>
                <w:lang w:val="en-US"/>
              </w:rPr>
              <w:t xml:space="preserve"> </w:t>
            </w:r>
          </w:p>
        </w:tc>
      </w:tr>
      <w:tr w:rsidR="00E15323" w:rsidRPr="00951106" w14:paraId="00E65C90" w14:textId="77777777" w:rsidTr="00D83BBA">
        <w:tc>
          <w:tcPr>
            <w:tcW w:w="2500" w:type="pct"/>
          </w:tcPr>
          <w:p w14:paraId="375F32E3" w14:textId="77777777" w:rsidR="00D83BBA" w:rsidRPr="00BE674B" w:rsidRDefault="00A54831" w:rsidP="00360BB4">
            <w:pPr>
              <w:spacing w:line="360" w:lineRule="auto"/>
              <w:jc w:val="both"/>
              <w:rPr>
                <w:sz w:val="20"/>
                <w:lang w:val="en-US"/>
              </w:rPr>
            </w:pPr>
            <w:r w:rsidRPr="00BE674B">
              <w:rPr>
                <w:sz w:val="20"/>
                <w:lang w:val="en-US"/>
              </w:rPr>
              <w:t>2.2.1</w:t>
            </w:r>
            <w:r w:rsidRPr="00BE674B">
              <w:rPr>
                <w:sz w:val="20"/>
                <w:lang w:val="en-US"/>
              </w:rPr>
              <w:tab/>
              <w:t xml:space="preserve">When accepting the Goods, the SERVICE PROVIDER shall inspect them, determine the quantity and the external condition of the packaging, verify that the data indicated in the shipping documents corresponds to the actual data and the data received from the CUSTOMER. During the external inspection, the SERVICE PROVIDER shall make sure that the integrity of the packaging and the pallet on which the Goods are placed are intact, the packaging and the pallet are not contaminated, the geometry of the pallet is not disturbed. </w:t>
            </w:r>
          </w:p>
        </w:tc>
        <w:tc>
          <w:tcPr>
            <w:tcW w:w="2500" w:type="pct"/>
          </w:tcPr>
          <w:p w14:paraId="5A301018" w14:textId="77777777" w:rsidR="00D83BBA" w:rsidRPr="00BE674B" w:rsidRDefault="00A54831" w:rsidP="00360BB4">
            <w:pPr>
              <w:spacing w:line="360" w:lineRule="auto"/>
              <w:jc w:val="both"/>
              <w:rPr>
                <w:sz w:val="20"/>
                <w:lang w:val="tr"/>
              </w:rPr>
            </w:pPr>
            <w:r w:rsidRPr="00BE674B">
              <w:rPr>
                <w:sz w:val="20"/>
                <w:lang w:val="tr"/>
              </w:rPr>
              <w:t>2.2.1</w:t>
            </w:r>
            <w:r w:rsidRPr="00BE674B">
              <w:rPr>
                <w:sz w:val="20"/>
                <w:lang w:val="tr"/>
              </w:rPr>
              <w:tab/>
              <w:t xml:space="preserve">HİZMET SAĞLAYICI, Malları kabul ederken onları muayene eder, ambalaj miktarını ve dış durumunu tespit eder, sevkıyat belgelerinde belirtilen verilerin gerçek verilere ve MÜŞTERİ'den alınan verilere karşılık geldiğini doğrular. Dış muayene sırasında HİZMET SAĞLAYICI, ambalajın ve Malların yerleştirildiği paletin bütünlüğünün bozulmadığından, ambalajın ve paletin kirlenmediğinden, paletin geometrisinin bozulmadığından emin olur. </w:t>
            </w:r>
          </w:p>
        </w:tc>
      </w:tr>
      <w:tr w:rsidR="00E15323" w:rsidRPr="00BE674B" w14:paraId="46FA0241" w14:textId="77777777" w:rsidTr="00D83BBA">
        <w:tc>
          <w:tcPr>
            <w:tcW w:w="2500" w:type="pct"/>
          </w:tcPr>
          <w:p w14:paraId="2079ACBF" w14:textId="59340F7F" w:rsidR="00D83BBA" w:rsidRPr="0053741E" w:rsidRDefault="00A54831" w:rsidP="004A715B">
            <w:pPr>
              <w:spacing w:line="360" w:lineRule="auto"/>
              <w:jc w:val="both"/>
              <w:rPr>
                <w:sz w:val="20"/>
                <w:lang w:val="en-US"/>
              </w:rPr>
            </w:pPr>
            <w:r w:rsidRPr="0053741E">
              <w:rPr>
                <w:sz w:val="20"/>
                <w:lang w:val="en-US"/>
              </w:rPr>
              <w:t>2.2.2</w:t>
            </w:r>
            <w:r w:rsidRPr="0053741E">
              <w:rPr>
                <w:sz w:val="20"/>
                <w:lang w:val="en-US"/>
              </w:rPr>
              <w:tab/>
              <w:t xml:space="preserve">Inbound of the Goods shall be carried out under CMR and other shipping documents (transport documents, depending on the type of transportation) which shall confirm the fact of transfer of Goods for storage to the </w:t>
            </w:r>
            <w:r w:rsidR="00AB12EA">
              <w:rPr>
                <w:sz w:val="20"/>
                <w:lang w:val="en-US"/>
              </w:rPr>
              <w:t>SERVICE PROVIDER</w:t>
            </w:r>
            <w:r w:rsidRPr="0053741E">
              <w:rPr>
                <w:sz w:val="20"/>
                <w:lang w:val="en-US"/>
              </w:rPr>
              <w:t>. In particular, the SERVICE PROVIDER`s duties in this regard include:</w:t>
            </w:r>
          </w:p>
        </w:tc>
        <w:tc>
          <w:tcPr>
            <w:tcW w:w="2500" w:type="pct"/>
          </w:tcPr>
          <w:p w14:paraId="76E4EA36" w14:textId="77777777" w:rsidR="00D83BBA" w:rsidRPr="0053741E" w:rsidRDefault="00A54831" w:rsidP="00360BB4">
            <w:pPr>
              <w:spacing w:line="360" w:lineRule="auto"/>
              <w:jc w:val="both"/>
              <w:rPr>
                <w:sz w:val="20"/>
                <w:lang w:val="en-US"/>
              </w:rPr>
            </w:pPr>
            <w:r w:rsidRPr="0053741E">
              <w:rPr>
                <w:sz w:val="20"/>
                <w:lang w:val="tr"/>
              </w:rPr>
              <w:t>2.2.2</w:t>
            </w:r>
            <w:r w:rsidRPr="0053741E">
              <w:rPr>
                <w:sz w:val="20"/>
                <w:lang w:val="tr"/>
              </w:rPr>
              <w:tab/>
              <w:t>Malların girişi, CMR ve diğer nakliye belgeleri (nakliye türüne bağlı olarak taşıma belgeleri) kapsamında gerçekleştirilir ve bu belgeler Malların depolama için Sağlayıcıya devredildiğini teyit eder. HİZMET SAĞLAYICI'nın bu konudaki görevleri bilhassa şunlardır:</w:t>
            </w:r>
          </w:p>
        </w:tc>
      </w:tr>
      <w:tr w:rsidR="00E15323" w:rsidRPr="00BE674B" w14:paraId="157AE3C6" w14:textId="77777777" w:rsidTr="00D83BBA">
        <w:tc>
          <w:tcPr>
            <w:tcW w:w="2500" w:type="pct"/>
          </w:tcPr>
          <w:p w14:paraId="003557C0" w14:textId="77777777" w:rsidR="00D83BBA" w:rsidRPr="00BE674B" w:rsidRDefault="00D83BBA" w:rsidP="00360BB4">
            <w:pPr>
              <w:spacing w:line="360" w:lineRule="auto"/>
              <w:jc w:val="both"/>
              <w:rPr>
                <w:sz w:val="20"/>
                <w:lang w:val="en-US"/>
              </w:rPr>
            </w:pPr>
          </w:p>
        </w:tc>
        <w:tc>
          <w:tcPr>
            <w:tcW w:w="2500" w:type="pct"/>
          </w:tcPr>
          <w:p w14:paraId="197415F4" w14:textId="77777777" w:rsidR="00D83BBA" w:rsidRPr="00BE674B" w:rsidRDefault="00D83BBA" w:rsidP="00360BB4">
            <w:pPr>
              <w:spacing w:line="360" w:lineRule="auto"/>
              <w:jc w:val="both"/>
              <w:rPr>
                <w:sz w:val="20"/>
                <w:lang w:val="en-US"/>
              </w:rPr>
            </w:pPr>
          </w:p>
        </w:tc>
      </w:tr>
      <w:tr w:rsidR="00E15323" w:rsidRPr="00BE674B" w14:paraId="622D5217" w14:textId="77777777" w:rsidTr="00D83BBA">
        <w:tc>
          <w:tcPr>
            <w:tcW w:w="2500" w:type="pct"/>
          </w:tcPr>
          <w:p w14:paraId="2680D244"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verification of seals in accordance with the documentation;</w:t>
            </w:r>
          </w:p>
        </w:tc>
        <w:tc>
          <w:tcPr>
            <w:tcW w:w="2500" w:type="pct"/>
          </w:tcPr>
          <w:p w14:paraId="370F5499"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mühürleri belgelere göre doğrulamak;</w:t>
            </w:r>
          </w:p>
        </w:tc>
      </w:tr>
      <w:tr w:rsidR="00E15323" w:rsidRPr="00951106" w14:paraId="0387F6E9" w14:textId="77777777" w:rsidTr="00D83BBA">
        <w:tc>
          <w:tcPr>
            <w:tcW w:w="2500" w:type="pct"/>
          </w:tcPr>
          <w:p w14:paraId="7FB31465" w14:textId="3D436CF4" w:rsidR="00D83BBA" w:rsidRPr="00BE674B" w:rsidRDefault="00A54831" w:rsidP="004A715B">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unloading from the vehicle in accordance with the reserved time frame for unloading. In any case, the total time of the vehicle for unloading shall not exceed eight (8) hours from the arrival of the vehicle (arrival time according to CMR);</w:t>
            </w:r>
          </w:p>
        </w:tc>
        <w:tc>
          <w:tcPr>
            <w:tcW w:w="2500" w:type="pct"/>
          </w:tcPr>
          <w:p w14:paraId="142250F1" w14:textId="45F9342D" w:rsidR="00D83BBA" w:rsidRPr="00BE674B" w:rsidRDefault="00A54831" w:rsidP="00360BB4">
            <w:pPr>
              <w:spacing w:line="360" w:lineRule="auto"/>
              <w:jc w:val="both"/>
              <w:rPr>
                <w:rFonts w:ascii="Calibri" w:hAnsi="Calibri" w:cs="Arial"/>
                <w:sz w:val="20"/>
                <w:lang w:val="tr"/>
              </w:rPr>
            </w:pPr>
            <w:r w:rsidRPr="00BE674B">
              <w:rPr>
                <w:rFonts w:ascii="Calibri" w:hAnsi="Calibri" w:cs="Arial"/>
                <w:sz w:val="20"/>
                <w:lang w:val="tr"/>
              </w:rPr>
              <w:t>-</w:t>
            </w:r>
            <w:r w:rsidRPr="00BE674B">
              <w:rPr>
                <w:rFonts w:ascii="Calibri" w:hAnsi="Calibri" w:cs="Arial"/>
                <w:sz w:val="20"/>
                <w:lang w:val="tr"/>
              </w:rPr>
              <w:tab/>
            </w:r>
            <w:r w:rsidR="005616EA">
              <w:rPr>
                <w:sz w:val="20"/>
                <w:lang w:val="tr"/>
              </w:rPr>
              <w:t>b</w:t>
            </w:r>
            <w:r w:rsidR="005616EA" w:rsidRPr="005616EA">
              <w:rPr>
                <w:sz w:val="20"/>
                <w:lang w:val="tr"/>
              </w:rPr>
              <w:t>oşaltma için ayrılan zaman dilimine uygun olarak araçtan boşaltma. Her durumda, aracın boşaltma için toplam süresi, aracın varışından itibaren sekiz (8) saati geçemez (CMR'ye göre varış saati),</w:t>
            </w:r>
            <w:r w:rsidRPr="00BE674B">
              <w:rPr>
                <w:sz w:val="20"/>
                <w:lang w:val="tr"/>
              </w:rPr>
              <w:t>;</w:t>
            </w:r>
          </w:p>
        </w:tc>
      </w:tr>
      <w:tr w:rsidR="00E15323" w:rsidRPr="00BE674B" w14:paraId="1F7293F2" w14:textId="77777777" w:rsidTr="00D83BBA">
        <w:tc>
          <w:tcPr>
            <w:tcW w:w="2500" w:type="pct"/>
          </w:tcPr>
          <w:p w14:paraId="1217F574" w14:textId="77777777" w:rsidR="00D83BBA" w:rsidRPr="0053741E" w:rsidRDefault="00A54831" w:rsidP="00360BB4">
            <w:pPr>
              <w:spacing w:line="360" w:lineRule="auto"/>
              <w:jc w:val="both"/>
              <w:rPr>
                <w:sz w:val="20"/>
                <w:lang w:val="en-US"/>
              </w:rPr>
            </w:pPr>
            <w:r w:rsidRPr="0053741E">
              <w:rPr>
                <w:rFonts w:ascii="Calibri" w:hAnsi="Calibri" w:cs="Arial"/>
                <w:sz w:val="20"/>
                <w:lang w:val="en-US"/>
              </w:rPr>
              <w:t>-</w:t>
            </w:r>
            <w:r w:rsidRPr="0053741E">
              <w:rPr>
                <w:rFonts w:ascii="Calibri" w:hAnsi="Calibri" w:cs="Arial"/>
                <w:sz w:val="20"/>
                <w:lang w:val="en-US"/>
              </w:rPr>
              <w:tab/>
            </w:r>
            <w:r w:rsidRPr="0053741E">
              <w:rPr>
                <w:sz w:val="20"/>
                <w:lang w:val="en-US"/>
              </w:rPr>
              <w:t>identification;</w:t>
            </w:r>
          </w:p>
        </w:tc>
        <w:tc>
          <w:tcPr>
            <w:tcW w:w="2500" w:type="pct"/>
          </w:tcPr>
          <w:p w14:paraId="3C302E72" w14:textId="77777777" w:rsidR="00D83BBA" w:rsidRPr="0053741E" w:rsidRDefault="00A54831" w:rsidP="00360BB4">
            <w:pPr>
              <w:spacing w:line="360" w:lineRule="auto"/>
              <w:jc w:val="both"/>
              <w:rPr>
                <w:rFonts w:ascii="Calibri" w:hAnsi="Calibri" w:cs="Arial"/>
                <w:sz w:val="20"/>
                <w:lang w:val="en-US"/>
              </w:rPr>
            </w:pPr>
            <w:r w:rsidRPr="0053741E">
              <w:rPr>
                <w:rFonts w:ascii="Calibri" w:hAnsi="Calibri" w:cs="Arial"/>
                <w:sz w:val="20"/>
                <w:lang w:val="tr"/>
              </w:rPr>
              <w:t>-</w:t>
            </w:r>
            <w:r w:rsidRPr="0053741E">
              <w:rPr>
                <w:rFonts w:ascii="Calibri" w:hAnsi="Calibri" w:cs="Arial"/>
                <w:sz w:val="20"/>
                <w:lang w:val="tr"/>
              </w:rPr>
              <w:tab/>
            </w:r>
            <w:r w:rsidRPr="0053741E">
              <w:rPr>
                <w:sz w:val="20"/>
                <w:lang w:val="tr"/>
              </w:rPr>
              <w:t>tanımlamak;</w:t>
            </w:r>
          </w:p>
        </w:tc>
      </w:tr>
      <w:tr w:rsidR="00E15323" w:rsidRPr="00BE674B" w14:paraId="4B3BDF08" w14:textId="77777777" w:rsidTr="00D83BBA">
        <w:tc>
          <w:tcPr>
            <w:tcW w:w="2500" w:type="pct"/>
          </w:tcPr>
          <w:p w14:paraId="09A27E2A"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checking for visible external damages;</w:t>
            </w:r>
          </w:p>
        </w:tc>
        <w:tc>
          <w:tcPr>
            <w:tcW w:w="2500" w:type="pct"/>
          </w:tcPr>
          <w:p w14:paraId="39CEBD2B"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görünür dış hasarları tespit etmek için kontrol yapmak;</w:t>
            </w:r>
          </w:p>
        </w:tc>
      </w:tr>
      <w:tr w:rsidR="00E15323" w:rsidRPr="00BE674B" w14:paraId="7B5597E9" w14:textId="77777777" w:rsidTr="00D83BBA">
        <w:tc>
          <w:tcPr>
            <w:tcW w:w="2500" w:type="pct"/>
          </w:tcPr>
          <w:p w14:paraId="52E80987"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drawing up a report;</w:t>
            </w:r>
          </w:p>
        </w:tc>
        <w:tc>
          <w:tcPr>
            <w:tcW w:w="2500" w:type="pct"/>
          </w:tcPr>
          <w:p w14:paraId="2AC24ECB"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rapor hazırlamak;</w:t>
            </w:r>
          </w:p>
        </w:tc>
      </w:tr>
      <w:tr w:rsidR="00E15323" w:rsidRPr="00BE674B" w14:paraId="436FFB77" w14:textId="77777777" w:rsidTr="00D83BBA">
        <w:tc>
          <w:tcPr>
            <w:tcW w:w="2500" w:type="pct"/>
          </w:tcPr>
          <w:p w14:paraId="1DB1C181"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transfer from the receiving area to the storage area;</w:t>
            </w:r>
          </w:p>
        </w:tc>
        <w:tc>
          <w:tcPr>
            <w:tcW w:w="2500" w:type="pct"/>
          </w:tcPr>
          <w:p w14:paraId="47592F14"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alıcı alandan depolama alanına transfer etmek;</w:t>
            </w:r>
          </w:p>
        </w:tc>
      </w:tr>
      <w:tr w:rsidR="00E15323" w:rsidRPr="00BE674B" w14:paraId="1A2F29B2" w14:textId="77777777" w:rsidTr="00D83BBA">
        <w:tc>
          <w:tcPr>
            <w:tcW w:w="2500" w:type="pct"/>
          </w:tcPr>
          <w:p w14:paraId="3A0EDEF8" w14:textId="0453755F"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 xml:space="preserve">entering the information about the receipt of the </w:t>
            </w:r>
            <w:r w:rsidR="00CB0B87">
              <w:rPr>
                <w:sz w:val="20"/>
                <w:lang w:val="en-US"/>
              </w:rPr>
              <w:t>G</w:t>
            </w:r>
            <w:r w:rsidRPr="00BE674B">
              <w:rPr>
                <w:sz w:val="20"/>
                <w:lang w:val="en-US"/>
              </w:rPr>
              <w:t>oods into the warehouse system.</w:t>
            </w:r>
          </w:p>
        </w:tc>
        <w:tc>
          <w:tcPr>
            <w:tcW w:w="2500" w:type="pct"/>
          </w:tcPr>
          <w:p w14:paraId="678CA8A8"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Malların teslim alınmasıyla ilgili bilgileri depo sistemine girmek.</w:t>
            </w:r>
          </w:p>
        </w:tc>
      </w:tr>
      <w:tr w:rsidR="00E15323" w:rsidRPr="00BE674B" w14:paraId="6F3BE68B" w14:textId="77777777" w:rsidTr="00D83BBA">
        <w:tc>
          <w:tcPr>
            <w:tcW w:w="2500" w:type="pct"/>
          </w:tcPr>
          <w:p w14:paraId="1E5F6463" w14:textId="77777777" w:rsidR="00D83BBA" w:rsidRPr="00BE674B" w:rsidRDefault="00D83BBA" w:rsidP="00360BB4">
            <w:pPr>
              <w:spacing w:line="360" w:lineRule="auto"/>
              <w:jc w:val="both"/>
              <w:rPr>
                <w:sz w:val="20"/>
                <w:lang w:val="en-US"/>
              </w:rPr>
            </w:pPr>
          </w:p>
        </w:tc>
        <w:tc>
          <w:tcPr>
            <w:tcW w:w="2500" w:type="pct"/>
          </w:tcPr>
          <w:p w14:paraId="4C9AF1D2" w14:textId="77777777" w:rsidR="00D83BBA" w:rsidRPr="00BE674B" w:rsidRDefault="00D83BBA" w:rsidP="00360BB4">
            <w:pPr>
              <w:spacing w:line="360" w:lineRule="auto"/>
              <w:jc w:val="both"/>
              <w:rPr>
                <w:sz w:val="20"/>
                <w:lang w:val="en-US"/>
              </w:rPr>
            </w:pPr>
          </w:p>
        </w:tc>
      </w:tr>
      <w:tr w:rsidR="00E15323" w:rsidRPr="00951106" w14:paraId="03634331" w14:textId="77777777" w:rsidTr="00D83BBA">
        <w:tc>
          <w:tcPr>
            <w:tcW w:w="2500" w:type="pct"/>
          </w:tcPr>
          <w:p w14:paraId="680859DB" w14:textId="1443A617" w:rsidR="00D83BBA" w:rsidRPr="0053741E" w:rsidRDefault="00A54831" w:rsidP="004A715B">
            <w:pPr>
              <w:spacing w:line="360" w:lineRule="auto"/>
              <w:jc w:val="both"/>
              <w:rPr>
                <w:sz w:val="20"/>
                <w:lang w:val="en-US"/>
              </w:rPr>
            </w:pPr>
            <w:r w:rsidRPr="00BE674B">
              <w:rPr>
                <w:sz w:val="20"/>
                <w:lang w:val="en-US"/>
              </w:rPr>
              <w:t xml:space="preserve">The Parties have agreed that the shipping documents will be sent to the e-mail addresses agreed by the </w:t>
            </w:r>
            <w:r w:rsidR="00CF3580">
              <w:rPr>
                <w:sz w:val="20"/>
                <w:lang w:val="en-US"/>
              </w:rPr>
              <w:t>Parties specified in C</w:t>
            </w:r>
            <w:r w:rsidRPr="00BE674B">
              <w:rPr>
                <w:sz w:val="20"/>
                <w:lang w:val="en-US"/>
              </w:rPr>
              <w:t>lause 15.</w:t>
            </w:r>
            <w:r w:rsidR="00AB12EA">
              <w:rPr>
                <w:sz w:val="20"/>
                <w:lang w:val="en-US"/>
              </w:rPr>
              <w:t>5</w:t>
            </w:r>
            <w:r w:rsidRPr="00BE674B">
              <w:rPr>
                <w:sz w:val="20"/>
                <w:lang w:val="en-US"/>
              </w:rPr>
              <w:t xml:space="preserve"> of this </w:t>
            </w:r>
            <w:r w:rsidR="00492C45">
              <w:rPr>
                <w:sz w:val="20"/>
                <w:lang w:val="en-US"/>
              </w:rPr>
              <w:t>WAREHOUSING GTC</w:t>
            </w:r>
            <w:r w:rsidRPr="0053741E">
              <w:rPr>
                <w:sz w:val="20"/>
                <w:lang w:val="en-US"/>
              </w:rPr>
              <w:t>. At the request of one of the Parties, the shipping documents may be provided in paper. In the case of delivery by road transport the shipping docum</w:t>
            </w:r>
            <w:r w:rsidR="00CF3580">
              <w:rPr>
                <w:sz w:val="20"/>
                <w:lang w:val="en-US"/>
              </w:rPr>
              <w:t>ents previously listed in this C</w:t>
            </w:r>
            <w:r w:rsidRPr="0053741E">
              <w:rPr>
                <w:sz w:val="20"/>
                <w:lang w:val="en-US"/>
              </w:rPr>
              <w:t xml:space="preserve">lause (except for the register of incoming deliveries) shall be handed over to the </w:t>
            </w:r>
            <w:r w:rsidR="00AB12EA">
              <w:rPr>
                <w:sz w:val="20"/>
                <w:lang w:val="en-US"/>
              </w:rPr>
              <w:t>SERVICE PROVIDER</w:t>
            </w:r>
            <w:r w:rsidR="00AB12EA" w:rsidRPr="0053741E">
              <w:rPr>
                <w:sz w:val="20"/>
                <w:lang w:val="en-US"/>
              </w:rPr>
              <w:t xml:space="preserve"> </w:t>
            </w:r>
            <w:r w:rsidRPr="0053741E">
              <w:rPr>
                <w:sz w:val="20"/>
                <w:lang w:val="en-US"/>
              </w:rPr>
              <w:t>by the representative of the transport company</w:t>
            </w:r>
            <w:r w:rsidR="00AB12EA">
              <w:rPr>
                <w:sz w:val="20"/>
                <w:lang w:val="en-US"/>
              </w:rPr>
              <w:t>,</w:t>
            </w:r>
            <w:r w:rsidRPr="0053741E">
              <w:rPr>
                <w:sz w:val="20"/>
                <w:lang w:val="en-US"/>
              </w:rPr>
              <w:t xml:space="preserve"> performing the transportation</w:t>
            </w:r>
            <w:r w:rsidR="00AB12EA">
              <w:rPr>
                <w:sz w:val="20"/>
                <w:lang w:val="en-US"/>
              </w:rPr>
              <w:t>,</w:t>
            </w:r>
            <w:r w:rsidRPr="0053741E">
              <w:rPr>
                <w:sz w:val="20"/>
                <w:lang w:val="en-US"/>
              </w:rPr>
              <w:t xml:space="preserve"> </w:t>
            </w:r>
            <w:r w:rsidR="00AB12EA">
              <w:rPr>
                <w:sz w:val="20"/>
                <w:lang w:val="en-US"/>
              </w:rPr>
              <w:t>i</w:t>
            </w:r>
            <w:r w:rsidRPr="0053741E">
              <w:rPr>
                <w:sz w:val="20"/>
                <w:lang w:val="en-US"/>
              </w:rPr>
              <w:t>n paper.</w:t>
            </w:r>
          </w:p>
        </w:tc>
        <w:tc>
          <w:tcPr>
            <w:tcW w:w="2500" w:type="pct"/>
          </w:tcPr>
          <w:p w14:paraId="236C0E09" w14:textId="0A1F64F6" w:rsidR="00D83BBA" w:rsidRPr="0053741E" w:rsidRDefault="00A54831" w:rsidP="00360BB4">
            <w:pPr>
              <w:spacing w:line="360" w:lineRule="auto"/>
              <w:jc w:val="both"/>
              <w:rPr>
                <w:sz w:val="20"/>
                <w:lang w:val="tr"/>
              </w:rPr>
            </w:pPr>
            <w:r w:rsidRPr="0053741E">
              <w:rPr>
                <w:sz w:val="20"/>
                <w:lang w:val="tr"/>
              </w:rPr>
              <w:t>Taraflar, sevkiyat belgelerinin işbu Sözleşmenin 15.</w:t>
            </w:r>
            <w:r w:rsidR="005616EA">
              <w:rPr>
                <w:sz w:val="20"/>
                <w:lang w:val="tr"/>
              </w:rPr>
              <w:t>5</w:t>
            </w:r>
            <w:r w:rsidRPr="0053741E">
              <w:rPr>
                <w:sz w:val="20"/>
                <w:lang w:val="tr"/>
              </w:rPr>
              <w:t xml:space="preserve"> maddesinde belirtilen, Taraflarca mutabık kalınan e-posta adreslerine gönderileceği hususunda anlaşmışlardır. Taraflardan birinin talebi üzerine, sevkiyat belgeleri kağıda basılı olarak sağlanabilir. Karayolu taşımacılığı ile teslimat durumunda, bu maddede daha önce listelenen nakliye belgeleri (gelen teslimatların kaydı hariç), nakliyeyi gerçekleştiren nakliye şirketinin temsilcisi tarafından kağıda basılı olarak Sağlayıcıya teslim edilir.</w:t>
            </w:r>
          </w:p>
        </w:tc>
      </w:tr>
      <w:tr w:rsidR="00E15323" w:rsidRPr="00951106" w14:paraId="05C2C922" w14:textId="77777777" w:rsidTr="00D83BBA">
        <w:tc>
          <w:tcPr>
            <w:tcW w:w="2500" w:type="pct"/>
          </w:tcPr>
          <w:p w14:paraId="12157310" w14:textId="77777777" w:rsidR="00D83BBA" w:rsidRPr="0053741E" w:rsidRDefault="00D83BBA" w:rsidP="00360BB4">
            <w:pPr>
              <w:spacing w:line="360" w:lineRule="auto"/>
              <w:jc w:val="both"/>
              <w:rPr>
                <w:sz w:val="20"/>
                <w:lang w:val="tr"/>
              </w:rPr>
            </w:pPr>
          </w:p>
        </w:tc>
        <w:tc>
          <w:tcPr>
            <w:tcW w:w="2500" w:type="pct"/>
          </w:tcPr>
          <w:p w14:paraId="5BEBF27F" w14:textId="77777777" w:rsidR="00D83BBA" w:rsidRPr="0053741E" w:rsidRDefault="00D83BBA" w:rsidP="00360BB4">
            <w:pPr>
              <w:spacing w:line="360" w:lineRule="auto"/>
              <w:jc w:val="both"/>
              <w:rPr>
                <w:sz w:val="20"/>
                <w:lang w:val="tr"/>
              </w:rPr>
            </w:pPr>
          </w:p>
        </w:tc>
      </w:tr>
      <w:tr w:rsidR="00E15323" w:rsidRPr="00951106" w14:paraId="7C109FC6" w14:textId="77777777" w:rsidTr="00D83BBA">
        <w:tc>
          <w:tcPr>
            <w:tcW w:w="2500" w:type="pct"/>
          </w:tcPr>
          <w:p w14:paraId="1CAACC69" w14:textId="77777777" w:rsidR="00D83BBA" w:rsidRPr="0053741E" w:rsidRDefault="00D83BBA" w:rsidP="00360BB4">
            <w:pPr>
              <w:spacing w:line="360" w:lineRule="auto"/>
              <w:jc w:val="both"/>
              <w:rPr>
                <w:sz w:val="20"/>
                <w:lang w:val="tr"/>
              </w:rPr>
            </w:pPr>
          </w:p>
        </w:tc>
        <w:tc>
          <w:tcPr>
            <w:tcW w:w="2500" w:type="pct"/>
          </w:tcPr>
          <w:p w14:paraId="5F708E51" w14:textId="77777777" w:rsidR="00D83BBA" w:rsidRPr="0053741E" w:rsidRDefault="00D83BBA" w:rsidP="00360BB4">
            <w:pPr>
              <w:spacing w:line="360" w:lineRule="auto"/>
              <w:jc w:val="both"/>
              <w:rPr>
                <w:sz w:val="20"/>
                <w:lang w:val="tr"/>
              </w:rPr>
            </w:pPr>
          </w:p>
        </w:tc>
      </w:tr>
      <w:tr w:rsidR="00E15323" w:rsidRPr="00951106" w14:paraId="6D646DA9" w14:textId="77777777" w:rsidTr="00D83BBA">
        <w:tc>
          <w:tcPr>
            <w:tcW w:w="2500" w:type="pct"/>
          </w:tcPr>
          <w:p w14:paraId="6F5B8C59" w14:textId="6E70CB71" w:rsidR="00E72F79" w:rsidRDefault="00A54831" w:rsidP="00E72F79">
            <w:pPr>
              <w:spacing w:line="360" w:lineRule="auto"/>
              <w:jc w:val="both"/>
            </w:pPr>
            <w:r w:rsidRPr="0053741E">
              <w:rPr>
                <w:sz w:val="20"/>
                <w:lang w:val="en-US"/>
              </w:rPr>
              <w:t xml:space="preserve">2.2.3 </w:t>
            </w:r>
            <w:r w:rsidRPr="0053741E">
              <w:rPr>
                <w:sz w:val="20"/>
                <w:lang w:val="en-US"/>
              </w:rPr>
              <w:tab/>
              <w:t xml:space="preserve">In case of any discrepancies between the received Goods and the CMR and other shipping documents (including, but not limited to, discrepancies in weight, name, article, package or pallet integrity, contamination, etc.), the SERVICE PROVIDER shall notify the CUSTOMER about the discrepancy according to the  present </w:t>
            </w:r>
            <w:r w:rsidR="00492C45">
              <w:rPr>
                <w:sz w:val="20"/>
                <w:lang w:val="en-US"/>
              </w:rPr>
              <w:t>WAREHOUSING GTC</w:t>
            </w:r>
            <w:r w:rsidRPr="0053741E">
              <w:rPr>
                <w:sz w:val="20"/>
                <w:lang w:val="en-US"/>
              </w:rPr>
              <w:t xml:space="preserve"> and instructions in the O</w:t>
            </w:r>
            <w:r w:rsidR="00EA6C59">
              <w:rPr>
                <w:sz w:val="20"/>
                <w:lang w:val="en-US"/>
              </w:rPr>
              <w:t>perations Manual and send a Non-</w:t>
            </w:r>
            <w:r w:rsidRPr="0053741E">
              <w:rPr>
                <w:sz w:val="20"/>
                <w:lang w:val="en-US"/>
              </w:rPr>
              <w:t>Conformance Report according to</w:t>
            </w:r>
            <w:r w:rsidR="00ED6FE4">
              <w:rPr>
                <w:sz w:val="20"/>
                <w:lang w:val="en-US"/>
              </w:rPr>
              <w:t xml:space="preserve"> form and Standard Operational process (SOP) </w:t>
            </w:r>
            <w:r w:rsidR="00AB12EA">
              <w:rPr>
                <w:sz w:val="20"/>
                <w:lang w:val="en-US"/>
              </w:rPr>
              <w:t xml:space="preserve">as per </w:t>
            </w:r>
            <w:r w:rsidR="00133CD8">
              <w:rPr>
                <w:sz w:val="20"/>
                <w:lang w:val="en-US"/>
              </w:rPr>
              <w:t>Appendix E</w:t>
            </w:r>
            <w:r w:rsidRPr="0053741E">
              <w:rPr>
                <w:sz w:val="20"/>
                <w:lang w:val="en-US"/>
              </w:rPr>
              <w:t xml:space="preserve"> hereto. When transporting by road the SERVICE PROVIDER </w:t>
            </w:r>
            <w:r w:rsidR="00AB12EA">
              <w:rPr>
                <w:sz w:val="20"/>
                <w:lang w:val="en-US"/>
              </w:rPr>
              <w:t>shall</w:t>
            </w:r>
            <w:r w:rsidRPr="0053741E">
              <w:rPr>
                <w:sz w:val="20"/>
                <w:lang w:val="en-US"/>
              </w:rPr>
              <w:t xml:space="preserve"> mark the discrepancy in the CMR and provide the CUSTOMER with the following set of documents: CMR or other shipping document (depending on the type of transport). If the carrier's representative refuses to sign the CMR</w:t>
            </w:r>
            <w:r w:rsidR="00E72F79">
              <w:rPr>
                <w:sz w:val="20"/>
                <w:lang w:val="en-US"/>
              </w:rPr>
              <w:t xml:space="preserve"> and </w:t>
            </w:r>
            <w:r w:rsidR="00EA6C59">
              <w:rPr>
                <w:sz w:val="20"/>
                <w:lang w:val="en-US"/>
              </w:rPr>
              <w:t>Non-</w:t>
            </w:r>
            <w:r w:rsidR="00E72F79" w:rsidRPr="0053741E">
              <w:rPr>
                <w:sz w:val="20"/>
                <w:lang w:val="en-US"/>
              </w:rPr>
              <w:t>Conformance Report</w:t>
            </w:r>
            <w:r w:rsidRPr="0053741E">
              <w:rPr>
                <w:sz w:val="20"/>
                <w:lang w:val="en-US"/>
              </w:rPr>
              <w:t>, the SERVICE PROVIDER shall make a note of such refusal and indicate: "The carrier's representative refused to sign". All the listed materials</w:t>
            </w:r>
            <w:r w:rsidR="0030286D">
              <w:rPr>
                <w:sz w:val="20"/>
                <w:lang w:val="en-US"/>
              </w:rPr>
              <w:t>, photo/video</w:t>
            </w:r>
            <w:r w:rsidRPr="0053741E">
              <w:rPr>
                <w:sz w:val="20"/>
                <w:lang w:val="en-US"/>
              </w:rPr>
              <w:t xml:space="preserve"> and documents </w:t>
            </w:r>
            <w:r w:rsidR="00AB12EA">
              <w:rPr>
                <w:sz w:val="20"/>
                <w:lang w:val="en-US"/>
              </w:rPr>
              <w:t xml:space="preserve">shall </w:t>
            </w:r>
            <w:r w:rsidRPr="0053741E">
              <w:rPr>
                <w:sz w:val="20"/>
                <w:lang w:val="en-US"/>
              </w:rPr>
              <w:t>be sent to the CUSTOMER within 24 hours after the discrepancy or damage was detected by the SERVICE PROVIDER via e-mail.</w:t>
            </w:r>
            <w:r w:rsidR="0030286D">
              <w:rPr>
                <w:sz w:val="20"/>
                <w:lang w:val="en-US"/>
              </w:rPr>
              <w:t xml:space="preserve"> </w:t>
            </w:r>
            <w:r w:rsidR="00867BD8">
              <w:rPr>
                <w:sz w:val="20"/>
                <w:lang w:val="en-US"/>
              </w:rPr>
              <w:t>Requirements for photo/video:</w:t>
            </w:r>
            <w:r w:rsidR="00E72F79" w:rsidRPr="00E72F79">
              <w:t xml:space="preserve"> </w:t>
            </w:r>
          </w:p>
          <w:p w14:paraId="6F5418C1" w14:textId="7839A3D6"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The photo </w:t>
            </w:r>
            <w:r w:rsidR="00AB12EA">
              <w:rPr>
                <w:sz w:val="20"/>
                <w:lang w:val="en-US"/>
              </w:rPr>
              <w:t>shall</w:t>
            </w:r>
            <w:r w:rsidRPr="002721D1">
              <w:rPr>
                <w:sz w:val="20"/>
                <w:lang w:val="en-US"/>
              </w:rPr>
              <w:t xml:space="preserve"> contain container/truck number along with damaged product</w:t>
            </w:r>
            <w:r w:rsidR="00AB12EA">
              <w:rPr>
                <w:sz w:val="20"/>
                <w:lang w:val="en-US"/>
              </w:rPr>
              <w:t>;</w:t>
            </w:r>
          </w:p>
          <w:p w14:paraId="084696D5" w14:textId="2096BE8F"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Photo </w:t>
            </w:r>
            <w:r w:rsidR="00AB12EA">
              <w:rPr>
                <w:sz w:val="20"/>
                <w:lang w:val="en-US"/>
              </w:rPr>
              <w:t>shall be</w:t>
            </w:r>
            <w:r w:rsidRPr="002721D1">
              <w:rPr>
                <w:sz w:val="20"/>
                <w:lang w:val="en-US"/>
              </w:rPr>
              <w:t xml:space="preserve"> taken from different angles (</w:t>
            </w:r>
            <w:r w:rsidR="00AB12EA">
              <w:rPr>
                <w:sz w:val="20"/>
                <w:lang w:val="en-US"/>
              </w:rPr>
              <w:t>from more than two angles</w:t>
            </w:r>
            <w:r w:rsidRPr="002721D1">
              <w:rPr>
                <w:sz w:val="20"/>
                <w:lang w:val="en-US"/>
              </w:rPr>
              <w:t>)</w:t>
            </w:r>
            <w:r w:rsidR="00AB12EA">
              <w:rPr>
                <w:sz w:val="20"/>
                <w:lang w:val="en-US"/>
              </w:rPr>
              <w:t>;</w:t>
            </w:r>
          </w:p>
          <w:p w14:paraId="17152074" w14:textId="5219325D"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Photo </w:t>
            </w:r>
            <w:r w:rsidR="00AB12EA">
              <w:rPr>
                <w:sz w:val="20"/>
                <w:lang w:val="en-US"/>
              </w:rPr>
              <w:t>shall</w:t>
            </w:r>
            <w:r w:rsidR="00AB12EA" w:rsidRPr="002721D1">
              <w:rPr>
                <w:sz w:val="20"/>
                <w:lang w:val="en-US"/>
              </w:rPr>
              <w:t xml:space="preserve"> </w:t>
            </w:r>
            <w:r w:rsidRPr="002721D1">
              <w:rPr>
                <w:sz w:val="20"/>
                <w:lang w:val="en-US"/>
              </w:rPr>
              <w:t>be taken from different distances to understand the whole case</w:t>
            </w:r>
            <w:r w:rsidR="00AB12EA">
              <w:rPr>
                <w:sz w:val="20"/>
                <w:lang w:val="en-US"/>
              </w:rPr>
              <w:t>;</w:t>
            </w:r>
          </w:p>
          <w:p w14:paraId="208AC906" w14:textId="2BADFF64"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Photo without </w:t>
            </w:r>
            <w:r w:rsidR="00AB12EA" w:rsidRPr="002721D1">
              <w:rPr>
                <w:sz w:val="20"/>
                <w:lang w:val="en-US"/>
              </w:rPr>
              <w:t xml:space="preserve">clearly seen </w:t>
            </w:r>
            <w:r w:rsidRPr="002721D1">
              <w:rPr>
                <w:sz w:val="20"/>
                <w:lang w:val="en-US"/>
              </w:rPr>
              <w:t>damage cannot be valid</w:t>
            </w:r>
            <w:r w:rsidR="00AB12EA">
              <w:rPr>
                <w:sz w:val="20"/>
                <w:lang w:val="en-US"/>
              </w:rPr>
              <w:t>;</w:t>
            </w:r>
          </w:p>
          <w:p w14:paraId="43F4E039" w14:textId="13D4E656" w:rsidR="004B51FD" w:rsidRPr="004B51FD" w:rsidRDefault="00E72F79" w:rsidP="004B51FD">
            <w:pPr>
              <w:pStyle w:val="af5"/>
              <w:numPr>
                <w:ilvl w:val="0"/>
                <w:numId w:val="44"/>
              </w:numPr>
              <w:spacing w:line="360" w:lineRule="auto"/>
              <w:jc w:val="both"/>
              <w:rPr>
                <w:sz w:val="20"/>
                <w:lang w:val="en-US"/>
              </w:rPr>
            </w:pPr>
            <w:r w:rsidRPr="002721D1">
              <w:rPr>
                <w:sz w:val="20"/>
                <w:lang w:val="en-US"/>
              </w:rPr>
              <w:t>Photo sh</w:t>
            </w:r>
            <w:r w:rsidR="00D302ED">
              <w:rPr>
                <w:sz w:val="20"/>
                <w:lang w:val="en-US"/>
              </w:rPr>
              <w:t>all</w:t>
            </w:r>
            <w:r w:rsidRPr="002721D1">
              <w:rPr>
                <w:sz w:val="20"/>
                <w:lang w:val="en-US"/>
              </w:rPr>
              <w:t xml:space="preserve"> be taken for any damage or unususal condition of cargo (even if there is no spillage/leakage)</w:t>
            </w:r>
            <w:r w:rsidR="00AB12EA">
              <w:rPr>
                <w:sz w:val="20"/>
                <w:szCs w:val="20"/>
                <w:lang w:val="en-US"/>
              </w:rPr>
              <w:t>.</w:t>
            </w:r>
          </w:p>
          <w:p w14:paraId="24CE73C8" w14:textId="3DA53458" w:rsidR="004B51FD" w:rsidRPr="00821A10" w:rsidRDefault="004B51FD" w:rsidP="00821A10">
            <w:pPr>
              <w:pStyle w:val="af5"/>
              <w:spacing w:line="360" w:lineRule="auto"/>
              <w:ind w:left="0"/>
              <w:jc w:val="both"/>
              <w:rPr>
                <w:sz w:val="20"/>
                <w:lang w:val="en-US"/>
              </w:rPr>
            </w:pPr>
            <w:r w:rsidRPr="00821A10">
              <w:rPr>
                <w:sz w:val="20"/>
                <w:szCs w:val="20"/>
                <w:lang w:val="en-US"/>
              </w:rPr>
              <w:t>I</w:t>
            </w:r>
            <w:r w:rsidR="00531DB0">
              <w:rPr>
                <w:sz w:val="20"/>
                <w:szCs w:val="20"/>
                <w:lang w:val="en-US"/>
              </w:rPr>
              <w:t xml:space="preserve">f the </w:t>
            </w:r>
            <w:r w:rsidRPr="00821A10">
              <w:rPr>
                <w:sz w:val="20"/>
                <w:szCs w:val="20"/>
                <w:lang w:val="en-US"/>
              </w:rPr>
              <w:t>SERVICE PROVIDER fail</w:t>
            </w:r>
            <w:r w:rsidR="00AB12EA">
              <w:rPr>
                <w:sz w:val="20"/>
                <w:szCs w:val="20"/>
                <w:lang w:val="en-US"/>
              </w:rPr>
              <w:t>s</w:t>
            </w:r>
            <w:r w:rsidRPr="00821A10">
              <w:rPr>
                <w:sz w:val="20"/>
                <w:szCs w:val="20"/>
                <w:lang w:val="en-US"/>
              </w:rPr>
              <w:t xml:space="preserve"> to provide </w:t>
            </w:r>
            <w:r w:rsidR="00AB12EA" w:rsidRPr="001B2C3F">
              <w:rPr>
                <w:sz w:val="20"/>
                <w:szCs w:val="20"/>
                <w:lang w:val="en-US"/>
              </w:rPr>
              <w:t>Non-Conformance Report</w:t>
            </w:r>
            <w:r w:rsidR="00AB12EA" w:rsidRPr="004A715B">
              <w:rPr>
                <w:sz w:val="20"/>
                <w:szCs w:val="20"/>
                <w:lang w:val="en-US"/>
              </w:rPr>
              <w:t xml:space="preserve"> </w:t>
            </w:r>
            <w:r w:rsidRPr="00821A10">
              <w:rPr>
                <w:sz w:val="20"/>
                <w:szCs w:val="20"/>
                <w:lang w:val="en-US"/>
              </w:rPr>
              <w:t>or provide Non-Conformance Report</w:t>
            </w:r>
            <w:r w:rsidR="00AB12EA">
              <w:rPr>
                <w:sz w:val="20"/>
                <w:szCs w:val="20"/>
                <w:lang w:val="en-US"/>
              </w:rPr>
              <w:t xml:space="preserve"> </w:t>
            </w:r>
            <w:r w:rsidRPr="00821A10">
              <w:rPr>
                <w:sz w:val="20"/>
                <w:szCs w:val="20"/>
                <w:lang w:val="en-US"/>
              </w:rPr>
              <w:t xml:space="preserve">with </w:t>
            </w:r>
            <w:r w:rsidR="00AB12EA">
              <w:rPr>
                <w:sz w:val="20"/>
                <w:szCs w:val="20"/>
                <w:lang w:val="en-US"/>
              </w:rPr>
              <w:t>violations of this Section. the</w:t>
            </w:r>
            <w:r w:rsidRPr="00821A10">
              <w:rPr>
                <w:sz w:val="20"/>
                <w:szCs w:val="20"/>
                <w:lang w:val="en-US"/>
              </w:rPr>
              <w:t xml:space="preserve"> CUSTOMER is entitle</w:t>
            </w:r>
            <w:r w:rsidR="00AB12EA">
              <w:rPr>
                <w:sz w:val="20"/>
                <w:szCs w:val="20"/>
                <w:lang w:val="en-US"/>
              </w:rPr>
              <w:t>d</w:t>
            </w:r>
            <w:r w:rsidRPr="00821A10">
              <w:rPr>
                <w:sz w:val="20"/>
                <w:szCs w:val="20"/>
                <w:lang w:val="en-US"/>
              </w:rPr>
              <w:t xml:space="preserve"> to </w:t>
            </w:r>
            <w:r w:rsidR="00AB12EA">
              <w:rPr>
                <w:sz w:val="20"/>
                <w:szCs w:val="20"/>
                <w:lang w:val="en-US"/>
              </w:rPr>
              <w:t xml:space="preserve">hold the SERVICE PROVIDER liable for damage and\or discrepancy as envisaged herein, and </w:t>
            </w:r>
            <w:r w:rsidR="00AB12EA" w:rsidRPr="001B2C3F">
              <w:rPr>
                <w:sz w:val="20"/>
                <w:szCs w:val="20"/>
                <w:lang w:val="en-US"/>
              </w:rPr>
              <w:t xml:space="preserve">claim </w:t>
            </w:r>
            <w:r w:rsidR="00AB12EA">
              <w:rPr>
                <w:sz w:val="20"/>
                <w:szCs w:val="20"/>
                <w:lang w:val="en-US"/>
              </w:rPr>
              <w:t xml:space="preserve">from </w:t>
            </w:r>
            <w:r w:rsidR="00AB12EA" w:rsidRPr="001B2C3F">
              <w:rPr>
                <w:sz w:val="20"/>
                <w:szCs w:val="20"/>
                <w:lang w:val="en-US"/>
              </w:rPr>
              <w:t xml:space="preserve">SERVICE PROVIDER </w:t>
            </w:r>
            <w:r w:rsidR="00AB12EA">
              <w:rPr>
                <w:sz w:val="20"/>
                <w:szCs w:val="20"/>
                <w:lang w:val="en-US"/>
              </w:rPr>
              <w:t>the full amount of</w:t>
            </w:r>
            <w:r w:rsidR="00AB12EA" w:rsidRPr="001B2C3F">
              <w:rPr>
                <w:sz w:val="20"/>
                <w:szCs w:val="20"/>
                <w:lang w:val="en-US"/>
              </w:rPr>
              <w:t xml:space="preserve"> damages</w:t>
            </w:r>
            <w:r w:rsidR="00AB12EA">
              <w:rPr>
                <w:sz w:val="20"/>
                <w:szCs w:val="20"/>
                <w:lang w:val="en-US"/>
              </w:rPr>
              <w:t>, losses and\or expenses, so incurred</w:t>
            </w:r>
            <w:r w:rsidR="005616EA">
              <w:rPr>
                <w:sz w:val="20"/>
                <w:szCs w:val="20"/>
                <w:lang w:val="en-US"/>
              </w:rPr>
              <w:t>.</w:t>
            </w:r>
          </w:p>
        </w:tc>
        <w:tc>
          <w:tcPr>
            <w:tcW w:w="2500" w:type="pct"/>
          </w:tcPr>
          <w:p w14:paraId="4A83E864" w14:textId="05D5ED23" w:rsidR="00423D78" w:rsidRDefault="00A54831" w:rsidP="00360BB4">
            <w:pPr>
              <w:spacing w:line="360" w:lineRule="auto"/>
              <w:jc w:val="both"/>
              <w:rPr>
                <w:sz w:val="20"/>
                <w:lang w:val="tr"/>
              </w:rPr>
            </w:pPr>
            <w:r w:rsidRPr="0053741E">
              <w:rPr>
                <w:sz w:val="20"/>
                <w:lang w:val="tr"/>
              </w:rPr>
              <w:t xml:space="preserve">2.2.3 </w:t>
            </w:r>
            <w:r w:rsidRPr="0053741E">
              <w:rPr>
                <w:sz w:val="20"/>
                <w:lang w:val="tr"/>
              </w:rPr>
              <w:tab/>
            </w:r>
            <w:r w:rsidR="00867BD8" w:rsidRPr="00867BD8">
              <w:rPr>
                <w:sz w:val="20"/>
                <w:lang w:val="tr"/>
              </w:rPr>
              <w:t xml:space="preserve">Teslim alınan Mallar ile CMR ve diğer sevkiyat belgeleri arasında herhangi bir tutarsızlık olması durumunda (ağırlık, isim, ürün, paket veya palet bütünlüğü, kirlenme vb. farklılıklar dahil ancak bunlarla sınırlı olmamak üzere), HİZMET SAĞLAYICI MÜŞTERİ'yi bilgilendirecektir. bu Sözleşmeye ve İşletme Kılavuzundaki talimatlara göre tutarsızlık hakkında bilgi verin ve buradaki Ek </w:t>
            </w:r>
            <w:r w:rsidR="005616EA">
              <w:rPr>
                <w:sz w:val="20"/>
                <w:lang w:val="tr"/>
              </w:rPr>
              <w:t>E</w:t>
            </w:r>
            <w:r w:rsidR="00867BD8" w:rsidRPr="00867BD8">
              <w:rPr>
                <w:sz w:val="20"/>
                <w:lang w:val="tr"/>
              </w:rPr>
              <w:t>'ye göre bir Uygunsuzluk Raporu gönderin. Karayoluyla taşıma yaparken HİZMET SAĞLAYICI, CMR'deki tutarsızlığı işaretlemeli ve MÜŞTERİ'ye aşağıdaki belge dizisini sağlamalıdır: CMR veya başka bir nakliye belgesi (nakliye türüne bağlı olarak). Taşıyıcı temsilcisi CMR'yi imzalamayı reddederse, HİZMET SAĞLAYICI bu reddi not eder ve "Taşıyıcı temsilcisi imzalamayı reddetti" ifadesini belirtir. Listelenen tüm materyaller, fotoğraf/video ve belgeler, aykırılığın veya hasarın HİZMET SAĞLAYICI tarafından e-posta yoluyla tespit edilmesinden itibaren 24 saat içinde MÜŞTERİ'ye iletilmelidir. Fotoğraf/video için gereksinimler:</w:t>
            </w:r>
          </w:p>
          <w:p w14:paraId="55EB45D5" w14:textId="194EE41B" w:rsidR="00FC5565" w:rsidRDefault="00FC5565" w:rsidP="00360BB4">
            <w:pPr>
              <w:spacing w:line="360" w:lineRule="auto"/>
              <w:jc w:val="both"/>
              <w:rPr>
                <w:sz w:val="20"/>
                <w:lang w:val="tr"/>
              </w:rPr>
            </w:pPr>
          </w:p>
          <w:p w14:paraId="0291947D" w14:textId="77777777" w:rsidR="00FC5565" w:rsidRDefault="00FC5565" w:rsidP="00360BB4">
            <w:pPr>
              <w:spacing w:line="360" w:lineRule="auto"/>
              <w:jc w:val="both"/>
              <w:rPr>
                <w:sz w:val="20"/>
                <w:lang w:val="tr"/>
              </w:rPr>
            </w:pPr>
          </w:p>
          <w:p w14:paraId="239F793A" w14:textId="224563F6" w:rsidR="00423D78" w:rsidRPr="002721D1" w:rsidRDefault="00423D78" w:rsidP="002721D1">
            <w:pPr>
              <w:pStyle w:val="af5"/>
              <w:numPr>
                <w:ilvl w:val="0"/>
                <w:numId w:val="44"/>
              </w:numPr>
              <w:spacing w:line="360" w:lineRule="auto"/>
              <w:jc w:val="both"/>
              <w:rPr>
                <w:sz w:val="20"/>
                <w:lang w:val="tr"/>
              </w:rPr>
            </w:pPr>
            <w:r w:rsidRPr="002721D1">
              <w:rPr>
                <w:sz w:val="20"/>
                <w:lang w:val="tr"/>
              </w:rPr>
              <w:t>Fotoğrafta hasarlı ürünle birlikte konteyner/kamyon numarası bulunmalıdır</w:t>
            </w:r>
          </w:p>
          <w:p w14:paraId="37FA628A" w14:textId="7AF71108" w:rsidR="00423D78" w:rsidRPr="002721D1" w:rsidRDefault="00423D78" w:rsidP="005616EA">
            <w:pPr>
              <w:pStyle w:val="af5"/>
              <w:numPr>
                <w:ilvl w:val="0"/>
                <w:numId w:val="44"/>
              </w:numPr>
              <w:spacing w:line="360" w:lineRule="auto"/>
              <w:jc w:val="both"/>
              <w:rPr>
                <w:sz w:val="20"/>
                <w:lang w:val="tr"/>
              </w:rPr>
            </w:pPr>
            <w:r w:rsidRPr="002721D1">
              <w:rPr>
                <w:sz w:val="20"/>
                <w:lang w:val="tr"/>
              </w:rPr>
              <w:t>Fotoğraf farklı açılardan çekilecektir (</w:t>
            </w:r>
            <w:r w:rsidR="005616EA" w:rsidRPr="005616EA">
              <w:rPr>
                <w:sz w:val="20"/>
                <w:lang w:val="tr"/>
              </w:rPr>
              <w:t>ikiden fazla açıdan</w:t>
            </w:r>
            <w:r w:rsidRPr="002721D1">
              <w:rPr>
                <w:sz w:val="20"/>
                <w:lang w:val="tr"/>
              </w:rPr>
              <w:t>).</w:t>
            </w:r>
          </w:p>
          <w:p w14:paraId="1BA31204" w14:textId="4780C202" w:rsidR="00423D78" w:rsidRPr="002721D1" w:rsidRDefault="00423D78" w:rsidP="002721D1">
            <w:pPr>
              <w:pStyle w:val="af5"/>
              <w:numPr>
                <w:ilvl w:val="0"/>
                <w:numId w:val="44"/>
              </w:numPr>
              <w:spacing w:line="360" w:lineRule="auto"/>
              <w:jc w:val="both"/>
              <w:rPr>
                <w:sz w:val="20"/>
                <w:lang w:val="tr"/>
              </w:rPr>
            </w:pPr>
            <w:r w:rsidRPr="002721D1">
              <w:rPr>
                <w:sz w:val="20"/>
                <w:lang w:val="tr"/>
              </w:rPr>
              <w:t>Durumun tamamını anlamak için farklı mesafelerden fotoğraf çekilecek</w:t>
            </w:r>
          </w:p>
          <w:p w14:paraId="59F6DAAD" w14:textId="17EC6D0A" w:rsidR="00423D78" w:rsidRPr="002721D1" w:rsidRDefault="00423D78" w:rsidP="002721D1">
            <w:pPr>
              <w:pStyle w:val="af5"/>
              <w:numPr>
                <w:ilvl w:val="0"/>
                <w:numId w:val="44"/>
              </w:numPr>
              <w:spacing w:line="360" w:lineRule="auto"/>
              <w:jc w:val="both"/>
              <w:rPr>
                <w:sz w:val="20"/>
                <w:lang w:val="tr"/>
              </w:rPr>
            </w:pPr>
            <w:r w:rsidRPr="002721D1">
              <w:rPr>
                <w:sz w:val="20"/>
                <w:lang w:val="tr"/>
              </w:rPr>
              <w:t>Hasarın açıkça görülmediği fotoğraf geçerli olamaz</w:t>
            </w:r>
          </w:p>
          <w:p w14:paraId="6BF7DFDB" w14:textId="77777777" w:rsidR="00D83BBA" w:rsidRDefault="00423D78" w:rsidP="002721D1">
            <w:pPr>
              <w:pStyle w:val="af5"/>
              <w:numPr>
                <w:ilvl w:val="0"/>
                <w:numId w:val="44"/>
              </w:numPr>
              <w:spacing w:line="360" w:lineRule="auto"/>
              <w:jc w:val="both"/>
              <w:rPr>
                <w:sz w:val="20"/>
                <w:lang w:val="tr"/>
              </w:rPr>
            </w:pPr>
            <w:r w:rsidRPr="002721D1">
              <w:rPr>
                <w:sz w:val="20"/>
                <w:lang w:val="tr"/>
              </w:rPr>
              <w:t>Kargoda herhangi bir hasar veya olağandışı durum varsa (dökülme/sızıntı olmasa bile) fotoğraf çekilmelidir.</w:t>
            </w:r>
          </w:p>
          <w:p w14:paraId="1F3C7515" w14:textId="2D12C6D2" w:rsidR="00FC5565" w:rsidRPr="00821A10" w:rsidRDefault="005616EA" w:rsidP="00821A10">
            <w:pPr>
              <w:spacing w:line="360" w:lineRule="auto"/>
              <w:ind w:left="360"/>
              <w:jc w:val="both"/>
              <w:rPr>
                <w:sz w:val="20"/>
                <w:lang w:val="tr"/>
              </w:rPr>
            </w:pPr>
            <w:r w:rsidRPr="005616EA">
              <w:rPr>
                <w:sz w:val="20"/>
                <w:lang w:val="tr"/>
              </w:rPr>
              <w:t>HİZMET SAĞLAYICI'nın Uygunsuzluk Raporu'nu vermemesi veya bu Bölüm'e aykırı olarak Uygunsuzluk Raporu'nu vermesi halinde MÜŞTERİ, HİZMET SAĞLAYICI'yı burada öngörülen zarar ve\veya uyumsuzluktan sorumlu tutma ve uğradığı zarar, ziyan ve\veya masrafların tamamını HİZMET SAĞLAYICI'dan talep etme hakkına sahiptir.</w:t>
            </w:r>
          </w:p>
        </w:tc>
      </w:tr>
      <w:tr w:rsidR="00E15323" w:rsidRPr="00951106" w14:paraId="4499BAEC" w14:textId="77777777" w:rsidTr="00D83BBA">
        <w:tc>
          <w:tcPr>
            <w:tcW w:w="2500" w:type="pct"/>
          </w:tcPr>
          <w:p w14:paraId="40CFCDBA" w14:textId="77777777" w:rsidR="00D83BBA" w:rsidRPr="0053741E" w:rsidRDefault="00D83BBA" w:rsidP="00360BB4">
            <w:pPr>
              <w:spacing w:line="360" w:lineRule="auto"/>
              <w:jc w:val="both"/>
              <w:rPr>
                <w:sz w:val="20"/>
                <w:lang w:val="tr"/>
              </w:rPr>
            </w:pPr>
          </w:p>
        </w:tc>
        <w:tc>
          <w:tcPr>
            <w:tcW w:w="2500" w:type="pct"/>
          </w:tcPr>
          <w:p w14:paraId="7F14309C" w14:textId="77777777" w:rsidR="00D83BBA" w:rsidRPr="0053741E" w:rsidRDefault="00D83BBA" w:rsidP="00360BB4">
            <w:pPr>
              <w:spacing w:line="360" w:lineRule="auto"/>
              <w:jc w:val="both"/>
              <w:rPr>
                <w:sz w:val="20"/>
                <w:lang w:val="tr"/>
              </w:rPr>
            </w:pPr>
          </w:p>
        </w:tc>
      </w:tr>
      <w:tr w:rsidR="00E15323" w:rsidRPr="00BE674B" w14:paraId="17325859" w14:textId="77777777" w:rsidTr="00D83BBA">
        <w:tc>
          <w:tcPr>
            <w:tcW w:w="2500" w:type="pct"/>
          </w:tcPr>
          <w:p w14:paraId="58A4B917" w14:textId="0529A75C" w:rsidR="00D83BBA" w:rsidRPr="0053741E" w:rsidRDefault="00A54831" w:rsidP="00360BB4">
            <w:pPr>
              <w:spacing w:line="360" w:lineRule="auto"/>
              <w:jc w:val="both"/>
              <w:rPr>
                <w:sz w:val="20"/>
                <w:lang w:val="en-US"/>
              </w:rPr>
            </w:pPr>
            <w:r w:rsidRPr="0053741E">
              <w:rPr>
                <w:sz w:val="20"/>
                <w:lang w:val="en-US"/>
              </w:rPr>
              <w:t>2.2.4 The Parties have agreed that in the course of acceptance</w:t>
            </w:r>
            <w:r w:rsidR="00531DB0">
              <w:rPr>
                <w:sz w:val="20"/>
                <w:lang w:val="en-US"/>
              </w:rPr>
              <w:t xml:space="preserve"> of the Goods,</w:t>
            </w:r>
            <w:r w:rsidRPr="0053741E">
              <w:rPr>
                <w:sz w:val="20"/>
                <w:lang w:val="en-US"/>
              </w:rPr>
              <w:t xml:space="preserve"> the weight and amount of loss/breakage are</w:t>
            </w:r>
            <w:r w:rsidR="00531DB0">
              <w:rPr>
                <w:sz w:val="20"/>
                <w:lang w:val="en-US"/>
              </w:rPr>
              <w:t xml:space="preserve"> </w:t>
            </w:r>
            <w:r w:rsidRPr="0053741E">
              <w:rPr>
                <w:sz w:val="20"/>
                <w:lang w:val="en-US"/>
              </w:rPr>
              <w:t xml:space="preserve">based on </w:t>
            </w:r>
            <w:r w:rsidR="00531DB0">
              <w:rPr>
                <w:sz w:val="20"/>
                <w:lang w:val="en-US"/>
              </w:rPr>
              <w:t xml:space="preserve">the </w:t>
            </w:r>
            <w:r w:rsidRPr="0053741E">
              <w:rPr>
                <w:sz w:val="20"/>
                <w:lang w:val="en-US"/>
              </w:rPr>
              <w:t>actual data and no error (tolerance) is applied.</w:t>
            </w:r>
          </w:p>
        </w:tc>
        <w:tc>
          <w:tcPr>
            <w:tcW w:w="2500" w:type="pct"/>
          </w:tcPr>
          <w:p w14:paraId="425D7A87" w14:textId="77777777" w:rsidR="00D83BBA" w:rsidRPr="0053741E" w:rsidRDefault="00A54831" w:rsidP="00360BB4">
            <w:pPr>
              <w:spacing w:line="360" w:lineRule="auto"/>
              <w:jc w:val="both"/>
              <w:rPr>
                <w:sz w:val="20"/>
                <w:lang w:val="en-US"/>
              </w:rPr>
            </w:pPr>
            <w:r w:rsidRPr="0053741E">
              <w:rPr>
                <w:sz w:val="20"/>
                <w:lang w:val="tr"/>
              </w:rPr>
              <w:t>2.2.4 Taraflar, kabul sırasında ağırlık ve kayıp/kırık miktarının gerçek verilere dayandığı ve herhangi bir hata (tolerans) uygulanmadığı konusunda anlaşmışlardır.</w:t>
            </w:r>
          </w:p>
        </w:tc>
      </w:tr>
      <w:tr w:rsidR="00E15323" w:rsidRPr="00BE674B" w14:paraId="0EFB06AF" w14:textId="77777777" w:rsidTr="00D83BBA">
        <w:tc>
          <w:tcPr>
            <w:tcW w:w="2500" w:type="pct"/>
          </w:tcPr>
          <w:p w14:paraId="017416DE" w14:textId="77777777" w:rsidR="00D83BBA" w:rsidRPr="00BE674B" w:rsidRDefault="00D83BBA" w:rsidP="00360BB4">
            <w:pPr>
              <w:spacing w:line="360" w:lineRule="auto"/>
              <w:jc w:val="both"/>
              <w:rPr>
                <w:sz w:val="20"/>
                <w:lang w:val="en-US"/>
              </w:rPr>
            </w:pPr>
          </w:p>
        </w:tc>
        <w:tc>
          <w:tcPr>
            <w:tcW w:w="2500" w:type="pct"/>
          </w:tcPr>
          <w:p w14:paraId="5D9DEF87" w14:textId="77777777" w:rsidR="00D83BBA" w:rsidRPr="00BE674B" w:rsidRDefault="00D83BBA" w:rsidP="00360BB4">
            <w:pPr>
              <w:spacing w:line="360" w:lineRule="auto"/>
              <w:jc w:val="both"/>
              <w:rPr>
                <w:sz w:val="20"/>
                <w:lang w:val="en-US"/>
              </w:rPr>
            </w:pPr>
          </w:p>
        </w:tc>
      </w:tr>
      <w:tr w:rsidR="00E15323" w:rsidRPr="00BE674B" w14:paraId="111C5FA0" w14:textId="77777777" w:rsidTr="00821A10">
        <w:trPr>
          <w:trHeight w:val="3031"/>
        </w:trPr>
        <w:tc>
          <w:tcPr>
            <w:tcW w:w="2500" w:type="pct"/>
          </w:tcPr>
          <w:p w14:paraId="4F3C1115" w14:textId="3C4A86C4" w:rsidR="00D83BBA" w:rsidRPr="00BE674B" w:rsidRDefault="00A54831" w:rsidP="004A715B">
            <w:pPr>
              <w:spacing w:line="360" w:lineRule="auto"/>
              <w:jc w:val="both"/>
              <w:rPr>
                <w:sz w:val="20"/>
                <w:lang w:val="en-US"/>
              </w:rPr>
            </w:pPr>
            <w:r w:rsidRPr="00BE674B">
              <w:rPr>
                <w:sz w:val="20"/>
                <w:lang w:val="en-US"/>
              </w:rPr>
              <w:t xml:space="preserve">2.2.5 </w:t>
            </w:r>
            <w:r w:rsidRPr="00BE674B">
              <w:rPr>
                <w:sz w:val="20"/>
                <w:lang w:val="en-US"/>
              </w:rPr>
              <w:tab/>
              <w:t xml:space="preserve">In case of failure to provide any of the listed </w:t>
            </w:r>
            <w:r w:rsidR="00531DB0">
              <w:rPr>
                <w:sz w:val="20"/>
                <w:lang w:val="en-US"/>
              </w:rPr>
              <w:t xml:space="preserve">herein </w:t>
            </w:r>
            <w:r w:rsidRPr="00BE674B">
              <w:rPr>
                <w:sz w:val="20"/>
                <w:lang w:val="en-US"/>
              </w:rPr>
              <w:t xml:space="preserve">documents the SERVICE PROVIDER shall </w:t>
            </w:r>
            <w:r w:rsidR="00531DB0">
              <w:rPr>
                <w:sz w:val="20"/>
                <w:lang w:val="en-US"/>
              </w:rPr>
              <w:t>at its cost</w:t>
            </w:r>
            <w:r w:rsidR="00531DB0" w:rsidRPr="00BE674B">
              <w:rPr>
                <w:sz w:val="20"/>
                <w:lang w:val="en-US"/>
              </w:rPr>
              <w:t xml:space="preserve"> </w:t>
            </w:r>
            <w:r w:rsidRPr="00BE674B">
              <w:rPr>
                <w:sz w:val="20"/>
                <w:lang w:val="en-US"/>
              </w:rPr>
              <w:t xml:space="preserve">bear risks and </w:t>
            </w:r>
            <w:r w:rsidR="00531DB0">
              <w:rPr>
                <w:sz w:val="20"/>
                <w:lang w:val="en-US"/>
              </w:rPr>
              <w:t>expenses,</w:t>
            </w:r>
            <w:r w:rsidRPr="00BE674B">
              <w:rPr>
                <w:sz w:val="20"/>
                <w:lang w:val="en-US"/>
              </w:rPr>
              <w:t xml:space="preserve"> which </w:t>
            </w:r>
            <w:r w:rsidR="00531DB0">
              <w:rPr>
                <w:sz w:val="20"/>
                <w:lang w:val="en-US"/>
              </w:rPr>
              <w:t>are deemed to be</w:t>
            </w:r>
            <w:r w:rsidR="000C3C9D">
              <w:rPr>
                <w:sz w:val="20"/>
                <w:lang w:val="en-US"/>
              </w:rPr>
              <w:t xml:space="preserve"> </w:t>
            </w:r>
            <w:r w:rsidRPr="00BE674B">
              <w:rPr>
                <w:sz w:val="20"/>
                <w:lang w:val="en-US"/>
              </w:rPr>
              <w:t>sole</w:t>
            </w:r>
            <w:r w:rsidR="00531DB0">
              <w:rPr>
                <w:sz w:val="20"/>
                <w:lang w:val="en-US"/>
              </w:rPr>
              <w:t>ly</w:t>
            </w:r>
            <w:r w:rsidRPr="00BE674B">
              <w:rPr>
                <w:sz w:val="20"/>
                <w:lang w:val="en-US"/>
              </w:rPr>
              <w:t xml:space="preserve"> attributable to </w:t>
            </w:r>
            <w:r w:rsidR="00531DB0">
              <w:rPr>
                <w:sz w:val="20"/>
                <w:lang w:val="en-US"/>
              </w:rPr>
              <w:t xml:space="preserve">the </w:t>
            </w:r>
            <w:r w:rsidR="000C3C9D" w:rsidRPr="000C3C9D">
              <w:rPr>
                <w:sz w:val="20"/>
                <w:lang w:val="en-US"/>
              </w:rPr>
              <w:t>SERVICE PROVIDER</w:t>
            </w:r>
            <w:r w:rsidR="000C3C9D" w:rsidRPr="000C3C9D" w:rsidDel="000C3C9D">
              <w:rPr>
                <w:sz w:val="20"/>
                <w:lang w:val="en-US"/>
              </w:rPr>
              <w:t xml:space="preserve"> </w:t>
            </w:r>
            <w:r w:rsidR="00531DB0">
              <w:rPr>
                <w:sz w:val="20"/>
                <w:lang w:val="en-US"/>
              </w:rPr>
              <w:t xml:space="preserve">and arisen during </w:t>
            </w:r>
            <w:r w:rsidRPr="00BE674B">
              <w:rPr>
                <w:sz w:val="20"/>
                <w:lang w:val="en-US"/>
              </w:rPr>
              <w:t xml:space="preserve">storage of Goods and </w:t>
            </w:r>
            <w:r w:rsidR="00531DB0">
              <w:rPr>
                <w:sz w:val="20"/>
                <w:lang w:val="en-US"/>
              </w:rPr>
              <w:t>transportation of</w:t>
            </w:r>
            <w:r w:rsidR="00531DB0" w:rsidRPr="00BE674B">
              <w:rPr>
                <w:sz w:val="20"/>
                <w:lang w:val="en-US"/>
              </w:rPr>
              <w:t xml:space="preserve"> </w:t>
            </w:r>
            <w:r w:rsidRPr="00BE674B">
              <w:rPr>
                <w:sz w:val="20"/>
                <w:lang w:val="en-US"/>
              </w:rPr>
              <w:t xml:space="preserve">the Goods to </w:t>
            </w:r>
            <w:r w:rsidR="00531DB0">
              <w:rPr>
                <w:sz w:val="20"/>
                <w:lang w:val="en-US"/>
              </w:rPr>
              <w:t xml:space="preserve">the designated </w:t>
            </w:r>
            <w:r w:rsidRPr="00BE674B">
              <w:rPr>
                <w:sz w:val="20"/>
                <w:lang w:val="en-US"/>
              </w:rPr>
              <w:t>warehouse</w:t>
            </w:r>
            <w:r w:rsidR="00531DB0">
              <w:rPr>
                <w:sz w:val="20"/>
                <w:lang w:val="en-US"/>
              </w:rPr>
              <w:t xml:space="preserve">. </w:t>
            </w:r>
          </w:p>
        </w:tc>
        <w:tc>
          <w:tcPr>
            <w:tcW w:w="2500" w:type="pct"/>
          </w:tcPr>
          <w:p w14:paraId="4E684498" w14:textId="4B7285D2" w:rsidR="00D83BBA" w:rsidRPr="00BE674B" w:rsidRDefault="00A54831" w:rsidP="00360BB4">
            <w:pPr>
              <w:spacing w:line="360" w:lineRule="auto"/>
              <w:jc w:val="both"/>
              <w:rPr>
                <w:sz w:val="20"/>
                <w:lang w:val="en-US"/>
              </w:rPr>
            </w:pPr>
            <w:r w:rsidRPr="00BE674B">
              <w:rPr>
                <w:sz w:val="20"/>
                <w:lang w:val="tr"/>
              </w:rPr>
              <w:t xml:space="preserve">2.2.5 </w:t>
            </w:r>
            <w:r w:rsidRPr="00BE674B">
              <w:rPr>
                <w:sz w:val="20"/>
                <w:lang w:val="tr"/>
              </w:rPr>
              <w:tab/>
            </w:r>
            <w:r w:rsidR="005616EA" w:rsidRPr="005616EA">
              <w:rPr>
                <w:sz w:val="20"/>
                <w:lang w:val="tr"/>
              </w:rPr>
              <w:t>Burada listelenen belgelerden herhangi birinin sağlanamaması durumunda, HİZMET SAĞLAYICI, Malların depolanması ve belirlenen depoya nakliyesi sırasında ortaya çıkan ve yalnızca HİZMET SAĞLAYICI'ya ait olduğu kabul edilen risk ve masrafları masrafları kendisine ait olmak üzere üstlenecektir.</w:t>
            </w:r>
          </w:p>
        </w:tc>
      </w:tr>
      <w:tr w:rsidR="00E15323" w:rsidRPr="00BE674B" w14:paraId="6E93C97B" w14:textId="77777777" w:rsidTr="00D83BBA">
        <w:tc>
          <w:tcPr>
            <w:tcW w:w="2500" w:type="pct"/>
          </w:tcPr>
          <w:p w14:paraId="088D3FE4" w14:textId="77777777" w:rsidR="00D83BBA" w:rsidRPr="00BE674B" w:rsidRDefault="00D83BBA" w:rsidP="00360BB4">
            <w:pPr>
              <w:spacing w:line="360" w:lineRule="auto"/>
              <w:jc w:val="both"/>
              <w:rPr>
                <w:color w:val="FF0000"/>
                <w:sz w:val="20"/>
                <w:lang w:val="en-US"/>
              </w:rPr>
            </w:pPr>
          </w:p>
        </w:tc>
        <w:tc>
          <w:tcPr>
            <w:tcW w:w="2500" w:type="pct"/>
          </w:tcPr>
          <w:p w14:paraId="2DD8BB3C" w14:textId="77777777" w:rsidR="00D83BBA" w:rsidRPr="00BE674B" w:rsidRDefault="00D83BBA" w:rsidP="00360BB4">
            <w:pPr>
              <w:spacing w:line="360" w:lineRule="auto"/>
              <w:jc w:val="both"/>
              <w:rPr>
                <w:color w:val="FF0000"/>
                <w:sz w:val="20"/>
                <w:lang w:val="en-US"/>
              </w:rPr>
            </w:pPr>
          </w:p>
        </w:tc>
      </w:tr>
      <w:tr w:rsidR="00E15323" w:rsidRPr="00BE674B" w14:paraId="4BEC5C7D" w14:textId="77777777" w:rsidTr="00D83BBA">
        <w:tc>
          <w:tcPr>
            <w:tcW w:w="2500" w:type="pct"/>
          </w:tcPr>
          <w:p w14:paraId="36A567F9" w14:textId="77777777" w:rsidR="00D83BBA" w:rsidRPr="00BE674B" w:rsidRDefault="00D83BBA" w:rsidP="00360BB4">
            <w:pPr>
              <w:spacing w:line="360" w:lineRule="auto"/>
              <w:jc w:val="both"/>
              <w:rPr>
                <w:sz w:val="20"/>
                <w:lang w:val="en-US"/>
              </w:rPr>
            </w:pPr>
          </w:p>
        </w:tc>
        <w:tc>
          <w:tcPr>
            <w:tcW w:w="2500" w:type="pct"/>
          </w:tcPr>
          <w:p w14:paraId="029291B4" w14:textId="77777777" w:rsidR="00D83BBA" w:rsidRPr="00BE674B" w:rsidRDefault="00D83BBA" w:rsidP="00360BB4">
            <w:pPr>
              <w:spacing w:line="360" w:lineRule="auto"/>
              <w:jc w:val="both"/>
              <w:rPr>
                <w:sz w:val="20"/>
                <w:lang w:val="en-US"/>
              </w:rPr>
            </w:pPr>
          </w:p>
        </w:tc>
      </w:tr>
      <w:tr w:rsidR="00E15323" w:rsidRPr="00BE674B" w14:paraId="68DBDC54" w14:textId="77777777" w:rsidTr="00D83BBA">
        <w:tc>
          <w:tcPr>
            <w:tcW w:w="2500" w:type="pct"/>
          </w:tcPr>
          <w:p w14:paraId="45A506CC" w14:textId="77777777" w:rsidR="00D83BBA" w:rsidRPr="00BE674B" w:rsidRDefault="00A54831" w:rsidP="00360BB4">
            <w:pPr>
              <w:spacing w:line="360" w:lineRule="auto"/>
              <w:jc w:val="both"/>
              <w:rPr>
                <w:b/>
                <w:sz w:val="20"/>
                <w:lang w:val="en-US"/>
              </w:rPr>
            </w:pPr>
            <w:r w:rsidRPr="00BE674B">
              <w:rPr>
                <w:sz w:val="20"/>
                <w:lang w:val="en-US"/>
              </w:rPr>
              <w:t xml:space="preserve">2.3  </w:t>
            </w:r>
            <w:r w:rsidRPr="00BE674B">
              <w:rPr>
                <w:sz w:val="20"/>
                <w:lang w:val="en-US"/>
              </w:rPr>
              <w:tab/>
            </w:r>
            <w:r w:rsidRPr="00BE674B">
              <w:rPr>
                <w:b/>
                <w:sz w:val="20"/>
                <w:lang w:val="en-US"/>
              </w:rPr>
              <w:t>Shuttle Service</w:t>
            </w:r>
          </w:p>
        </w:tc>
        <w:tc>
          <w:tcPr>
            <w:tcW w:w="2500" w:type="pct"/>
          </w:tcPr>
          <w:p w14:paraId="6702935A" w14:textId="77777777" w:rsidR="00D83BBA" w:rsidRPr="00BE674B" w:rsidRDefault="00A54831" w:rsidP="00360BB4">
            <w:pPr>
              <w:spacing w:line="360" w:lineRule="auto"/>
              <w:jc w:val="both"/>
              <w:rPr>
                <w:sz w:val="20"/>
                <w:lang w:val="en-US"/>
              </w:rPr>
            </w:pPr>
            <w:r w:rsidRPr="00BE674B">
              <w:rPr>
                <w:sz w:val="20"/>
                <w:lang w:val="tr"/>
              </w:rPr>
              <w:t xml:space="preserve">2.3  </w:t>
            </w:r>
            <w:r w:rsidRPr="00BE674B">
              <w:rPr>
                <w:sz w:val="20"/>
                <w:lang w:val="tr"/>
              </w:rPr>
              <w:tab/>
            </w:r>
            <w:r w:rsidRPr="00BE674B">
              <w:rPr>
                <w:b/>
                <w:sz w:val="20"/>
                <w:lang w:val="tr"/>
              </w:rPr>
              <w:t>Mekik Sefer</w:t>
            </w:r>
          </w:p>
        </w:tc>
      </w:tr>
      <w:tr w:rsidR="00E15323" w:rsidRPr="00BE674B" w14:paraId="7DFABA9C" w14:textId="77777777" w:rsidTr="00D83BBA">
        <w:tc>
          <w:tcPr>
            <w:tcW w:w="2500" w:type="pct"/>
          </w:tcPr>
          <w:p w14:paraId="55A06D4A" w14:textId="77777777" w:rsidR="00D83BBA" w:rsidRPr="00BE674B" w:rsidRDefault="00D83BBA" w:rsidP="00360BB4">
            <w:pPr>
              <w:spacing w:line="360" w:lineRule="auto"/>
              <w:jc w:val="both"/>
              <w:rPr>
                <w:sz w:val="20"/>
                <w:lang w:val="en-US"/>
              </w:rPr>
            </w:pPr>
          </w:p>
        </w:tc>
        <w:tc>
          <w:tcPr>
            <w:tcW w:w="2500" w:type="pct"/>
          </w:tcPr>
          <w:p w14:paraId="068D8382" w14:textId="77777777" w:rsidR="00D83BBA" w:rsidRPr="00BE674B" w:rsidRDefault="00D83BBA" w:rsidP="00360BB4">
            <w:pPr>
              <w:spacing w:line="360" w:lineRule="auto"/>
              <w:jc w:val="both"/>
              <w:rPr>
                <w:sz w:val="20"/>
                <w:lang w:val="en-US"/>
              </w:rPr>
            </w:pPr>
          </w:p>
        </w:tc>
      </w:tr>
      <w:tr w:rsidR="00E15323" w:rsidRPr="00BE674B" w14:paraId="31CB19D9" w14:textId="77777777" w:rsidTr="00D83BBA">
        <w:tc>
          <w:tcPr>
            <w:tcW w:w="2500" w:type="pct"/>
          </w:tcPr>
          <w:p w14:paraId="16D5EF35" w14:textId="03849CFD" w:rsidR="00D83BBA" w:rsidRPr="00BE674B" w:rsidRDefault="00A54831" w:rsidP="00360BB4">
            <w:pPr>
              <w:spacing w:line="360" w:lineRule="auto"/>
              <w:jc w:val="both"/>
              <w:rPr>
                <w:sz w:val="20"/>
                <w:lang w:val="en-US"/>
              </w:rPr>
            </w:pPr>
            <w:r w:rsidRPr="00BE674B">
              <w:rPr>
                <w:sz w:val="20"/>
                <w:lang w:val="en-US"/>
              </w:rPr>
              <w:t>2.3.1</w:t>
            </w:r>
            <w:r w:rsidRPr="00BE674B">
              <w:rPr>
                <w:sz w:val="20"/>
                <w:lang w:val="en-US"/>
              </w:rPr>
              <w:tab/>
              <w:t xml:space="preserve">The SERVICE PROVIDER shall perform the shuttle </w:t>
            </w:r>
            <w:r w:rsidR="00531DB0">
              <w:rPr>
                <w:sz w:val="20"/>
                <w:lang w:val="en-US"/>
              </w:rPr>
              <w:t>S</w:t>
            </w:r>
            <w:r w:rsidRPr="00BE674B">
              <w:rPr>
                <w:sz w:val="20"/>
                <w:lang w:val="en-US"/>
              </w:rPr>
              <w:t xml:space="preserve">ervices as provided in the Operations Manual and in accordance with the respective KPI’s as set out in the present </w:t>
            </w:r>
            <w:r w:rsidR="00492C45">
              <w:rPr>
                <w:sz w:val="20"/>
                <w:lang w:val="en-US"/>
              </w:rPr>
              <w:t>WAREHOUSING GTC</w:t>
            </w:r>
            <w:r w:rsidRPr="00BE674B">
              <w:rPr>
                <w:sz w:val="20"/>
                <w:lang w:val="en-US"/>
              </w:rPr>
              <w:t xml:space="preserve">. </w:t>
            </w:r>
          </w:p>
        </w:tc>
        <w:tc>
          <w:tcPr>
            <w:tcW w:w="2500" w:type="pct"/>
          </w:tcPr>
          <w:p w14:paraId="28467389" w14:textId="77777777" w:rsidR="00D83BBA" w:rsidRPr="00BE674B" w:rsidRDefault="00A54831" w:rsidP="00360BB4">
            <w:pPr>
              <w:spacing w:line="360" w:lineRule="auto"/>
              <w:jc w:val="both"/>
              <w:rPr>
                <w:sz w:val="20"/>
                <w:lang w:val="en-US"/>
              </w:rPr>
            </w:pPr>
            <w:r w:rsidRPr="00BE674B">
              <w:rPr>
                <w:sz w:val="20"/>
                <w:lang w:val="tr"/>
              </w:rPr>
              <w:t>2.3.1</w:t>
            </w:r>
            <w:r w:rsidRPr="00BE674B">
              <w:rPr>
                <w:sz w:val="20"/>
                <w:lang w:val="tr"/>
              </w:rPr>
              <w:tab/>
              <w:t xml:space="preserve">HİZMET SAĞLAYICI, mekik seferlerini İşletme Elkitabında belirtildiği şekilde ve işbu Sözleşmede belirtilen ilgili KPI'lara uygun olarak yerine getirir. </w:t>
            </w:r>
          </w:p>
        </w:tc>
      </w:tr>
      <w:tr w:rsidR="00E15323" w:rsidRPr="00BE674B" w14:paraId="45B92EB4" w14:textId="77777777" w:rsidTr="00D83BBA">
        <w:tc>
          <w:tcPr>
            <w:tcW w:w="2500" w:type="pct"/>
          </w:tcPr>
          <w:p w14:paraId="57AB73D2" w14:textId="77777777" w:rsidR="00D83BBA" w:rsidRPr="00BE674B" w:rsidRDefault="00D83BBA" w:rsidP="00360BB4">
            <w:pPr>
              <w:spacing w:line="360" w:lineRule="auto"/>
              <w:jc w:val="both"/>
              <w:rPr>
                <w:sz w:val="20"/>
                <w:lang w:val="en-US"/>
              </w:rPr>
            </w:pPr>
          </w:p>
        </w:tc>
        <w:tc>
          <w:tcPr>
            <w:tcW w:w="2500" w:type="pct"/>
          </w:tcPr>
          <w:p w14:paraId="67871EE5" w14:textId="77777777" w:rsidR="00D83BBA" w:rsidRPr="00BE674B" w:rsidRDefault="00D83BBA" w:rsidP="00360BB4">
            <w:pPr>
              <w:spacing w:line="360" w:lineRule="auto"/>
              <w:jc w:val="both"/>
              <w:rPr>
                <w:sz w:val="20"/>
                <w:lang w:val="en-US"/>
              </w:rPr>
            </w:pPr>
          </w:p>
        </w:tc>
      </w:tr>
      <w:tr w:rsidR="00E15323" w:rsidRPr="00951106" w14:paraId="4BBCE120" w14:textId="77777777" w:rsidTr="00D83BBA">
        <w:tc>
          <w:tcPr>
            <w:tcW w:w="2500" w:type="pct"/>
          </w:tcPr>
          <w:p w14:paraId="6C417E5D" w14:textId="4A5AC762" w:rsidR="00D83BBA" w:rsidRPr="00BE674B" w:rsidRDefault="00A54831" w:rsidP="004A715B">
            <w:pPr>
              <w:spacing w:line="360" w:lineRule="auto"/>
              <w:jc w:val="both"/>
              <w:rPr>
                <w:sz w:val="20"/>
                <w:lang w:val="en-US"/>
              </w:rPr>
            </w:pPr>
            <w:r w:rsidRPr="00BE674B">
              <w:rPr>
                <w:sz w:val="20"/>
                <w:lang w:val="en-US"/>
              </w:rPr>
              <w:t>2.3.2</w:t>
            </w:r>
            <w:r w:rsidRPr="00BE674B">
              <w:rPr>
                <w:sz w:val="20"/>
                <w:lang w:val="en-US"/>
              </w:rPr>
              <w:tab/>
              <w:t xml:space="preserve">The shuttle services include the transportation of </w:t>
            </w:r>
            <w:r w:rsidR="00531DB0">
              <w:rPr>
                <w:sz w:val="20"/>
                <w:lang w:val="en-US"/>
              </w:rPr>
              <w:t>G</w:t>
            </w:r>
            <w:r w:rsidRPr="00BE674B">
              <w:rPr>
                <w:sz w:val="20"/>
                <w:lang w:val="en-US"/>
              </w:rPr>
              <w:t>oods from nearest Port or Rail terminal to the Warehouse and the transportation of empty containers</w:t>
            </w:r>
            <w:r w:rsidR="00531DB0">
              <w:rPr>
                <w:sz w:val="20"/>
                <w:lang w:val="en-US"/>
              </w:rPr>
              <w:t>/equipment</w:t>
            </w:r>
            <w:r w:rsidRPr="00BE674B">
              <w:rPr>
                <w:sz w:val="20"/>
                <w:lang w:val="en-US"/>
              </w:rPr>
              <w:t xml:space="preserve"> from the Warehouse to the return depot as designated by the owner of the equipment. The SERVICE PROVIDER shall make available the necessary resources per day as described in the Operations Manual.</w:t>
            </w:r>
          </w:p>
        </w:tc>
        <w:tc>
          <w:tcPr>
            <w:tcW w:w="2500" w:type="pct"/>
          </w:tcPr>
          <w:p w14:paraId="2799A0DC" w14:textId="77777777" w:rsidR="00D83BBA" w:rsidRPr="00BE674B" w:rsidRDefault="00A54831" w:rsidP="00360BB4">
            <w:pPr>
              <w:spacing w:line="360" w:lineRule="auto"/>
              <w:jc w:val="both"/>
              <w:rPr>
                <w:sz w:val="20"/>
                <w:lang w:val="tr"/>
              </w:rPr>
            </w:pPr>
            <w:r w:rsidRPr="00BE674B">
              <w:rPr>
                <w:sz w:val="20"/>
                <w:lang w:val="tr"/>
              </w:rPr>
              <w:t>2.3.2</w:t>
            </w:r>
            <w:r w:rsidRPr="00BE674B">
              <w:rPr>
                <w:sz w:val="20"/>
                <w:lang w:val="tr"/>
              </w:rPr>
              <w:tab/>
              <w:t>Mekik servisleri, bitmiş ürünlerin en yakın Liman veya Demiryolu terminalinden Depoya taşınmasını ve boş konteynerlerin Depodan ekipman sahibi tarafından belirlenen boş ekipmanın dönüş deposuna taşınmasını içerir. HİZMET SAĞLAYICI, İşletme Elkitabında açıklandığı şekilde her gün gerekli kaynakları hazır bulundurur.</w:t>
            </w:r>
          </w:p>
        </w:tc>
      </w:tr>
      <w:tr w:rsidR="00E15323" w:rsidRPr="00951106" w14:paraId="7949BF64" w14:textId="77777777" w:rsidTr="00D83BBA">
        <w:tc>
          <w:tcPr>
            <w:tcW w:w="2500" w:type="pct"/>
          </w:tcPr>
          <w:p w14:paraId="28157439" w14:textId="77777777" w:rsidR="00D83BBA" w:rsidRPr="0053741E" w:rsidRDefault="00D83BBA" w:rsidP="00360BB4">
            <w:pPr>
              <w:spacing w:line="360" w:lineRule="auto"/>
              <w:jc w:val="both"/>
              <w:rPr>
                <w:sz w:val="20"/>
                <w:lang w:val="tr"/>
              </w:rPr>
            </w:pPr>
          </w:p>
        </w:tc>
        <w:tc>
          <w:tcPr>
            <w:tcW w:w="2500" w:type="pct"/>
          </w:tcPr>
          <w:p w14:paraId="5A188240" w14:textId="77777777" w:rsidR="00D83BBA" w:rsidRPr="0053741E" w:rsidRDefault="00D83BBA" w:rsidP="00360BB4">
            <w:pPr>
              <w:spacing w:line="360" w:lineRule="auto"/>
              <w:jc w:val="both"/>
              <w:rPr>
                <w:sz w:val="20"/>
                <w:lang w:val="tr"/>
              </w:rPr>
            </w:pPr>
          </w:p>
        </w:tc>
      </w:tr>
      <w:tr w:rsidR="00E15323" w:rsidRPr="008419E9" w14:paraId="580851DE" w14:textId="77777777" w:rsidTr="00D83BBA">
        <w:tc>
          <w:tcPr>
            <w:tcW w:w="2500" w:type="pct"/>
          </w:tcPr>
          <w:p w14:paraId="1D405FFC" w14:textId="4EE9C44F" w:rsidR="00D83BBA" w:rsidRPr="0053741E" w:rsidRDefault="00A54831" w:rsidP="004A715B">
            <w:pPr>
              <w:spacing w:line="360" w:lineRule="auto"/>
              <w:jc w:val="both"/>
              <w:rPr>
                <w:sz w:val="20"/>
                <w:lang w:val="en-US"/>
              </w:rPr>
            </w:pPr>
            <w:r w:rsidRPr="0053741E">
              <w:rPr>
                <w:sz w:val="20"/>
                <w:lang w:val="en-US"/>
              </w:rPr>
              <w:t xml:space="preserve">2.3.3 </w:t>
            </w:r>
            <w:r w:rsidRPr="0053741E">
              <w:rPr>
                <w:sz w:val="20"/>
                <w:lang w:val="en-US"/>
              </w:rPr>
              <w:tab/>
            </w:r>
            <w:r w:rsidR="00D734C2" w:rsidRPr="0053741E">
              <w:rPr>
                <w:sz w:val="20"/>
                <w:lang w:val="en-US"/>
              </w:rPr>
              <w:t>The Pick up of the Containers from the port sh</w:t>
            </w:r>
            <w:r w:rsidR="000C3C9D">
              <w:rPr>
                <w:sz w:val="20"/>
                <w:lang w:val="en-US"/>
              </w:rPr>
              <w:t>all</w:t>
            </w:r>
            <w:r w:rsidR="00D734C2" w:rsidRPr="0053741E">
              <w:rPr>
                <w:sz w:val="20"/>
                <w:lang w:val="en-US"/>
              </w:rPr>
              <w:t xml:space="preserve"> be executed by SERVICE PROVIDER and his sub-contractors</w:t>
            </w:r>
            <w:r w:rsidR="000C3C9D">
              <w:rPr>
                <w:sz w:val="20"/>
                <w:lang w:val="en-US"/>
              </w:rPr>
              <w:t>/agents</w:t>
            </w:r>
            <w:r w:rsidR="00D734C2" w:rsidRPr="0053741E">
              <w:rPr>
                <w:sz w:val="20"/>
                <w:lang w:val="en-US"/>
              </w:rPr>
              <w:t xml:space="preserve"> within maximum 4 business days (for all port locations in Turkey, excluded force major, bank holiday and other national holidays) since fully and completely readiness of all officially required documents needed </w:t>
            </w:r>
            <w:r w:rsidR="00531DB0">
              <w:rPr>
                <w:sz w:val="20"/>
                <w:lang w:val="en-US"/>
              </w:rPr>
              <w:t>for</w:t>
            </w:r>
            <w:r w:rsidR="00531DB0" w:rsidRPr="0053741E">
              <w:rPr>
                <w:sz w:val="20"/>
                <w:lang w:val="en-US"/>
              </w:rPr>
              <w:t xml:space="preserve"> </w:t>
            </w:r>
            <w:r w:rsidR="00D734C2" w:rsidRPr="0053741E">
              <w:rPr>
                <w:sz w:val="20"/>
                <w:lang w:val="en-US"/>
              </w:rPr>
              <w:t>pick</w:t>
            </w:r>
            <w:r w:rsidR="00531DB0">
              <w:rPr>
                <w:sz w:val="20"/>
                <w:lang w:val="en-US"/>
              </w:rPr>
              <w:t>-</w:t>
            </w:r>
            <w:r w:rsidR="00D734C2" w:rsidRPr="0053741E">
              <w:rPr>
                <w:sz w:val="20"/>
                <w:lang w:val="en-US"/>
              </w:rPr>
              <w:t xml:space="preserve">up </w:t>
            </w:r>
            <w:r w:rsidR="00531DB0">
              <w:rPr>
                <w:sz w:val="20"/>
                <w:lang w:val="en-US"/>
              </w:rPr>
              <w:t xml:space="preserve">of </w:t>
            </w:r>
            <w:r w:rsidR="00D734C2" w:rsidRPr="0053741E">
              <w:rPr>
                <w:sz w:val="20"/>
                <w:lang w:val="en-US"/>
              </w:rPr>
              <w:t>the containers (including the original B/L release order or similar document to be issued by the international transporter’s local agent or by shipping line, where needed, commercial invoice, etc.)</w:t>
            </w:r>
            <w:r w:rsidR="0053741E">
              <w:rPr>
                <w:sz w:val="20"/>
                <w:lang w:val="en-US"/>
              </w:rPr>
              <w:t>.</w:t>
            </w:r>
          </w:p>
        </w:tc>
        <w:tc>
          <w:tcPr>
            <w:tcW w:w="2500" w:type="pct"/>
          </w:tcPr>
          <w:p w14:paraId="49AEF560" w14:textId="5EA0DE21" w:rsidR="00D83BBA" w:rsidRPr="002721D1" w:rsidRDefault="00A54831" w:rsidP="00360BB4">
            <w:pPr>
              <w:spacing w:line="360" w:lineRule="auto"/>
              <w:jc w:val="both"/>
              <w:rPr>
                <w:sz w:val="20"/>
                <w:lang w:val="tr"/>
              </w:rPr>
            </w:pPr>
            <w:r w:rsidRPr="0053741E">
              <w:rPr>
                <w:sz w:val="20"/>
                <w:lang w:val="tr"/>
              </w:rPr>
              <w:t xml:space="preserve">2.3.3 </w:t>
            </w:r>
            <w:r w:rsidRPr="0053741E">
              <w:rPr>
                <w:sz w:val="20"/>
                <w:lang w:val="tr"/>
              </w:rPr>
              <w:tab/>
            </w:r>
            <w:r w:rsidR="000C3C9D" w:rsidRPr="000C3C9D">
              <w:rPr>
                <w:sz w:val="20"/>
                <w:lang w:val="tr"/>
              </w:rPr>
              <w:t>Konteynerlerin limandan teslim alınması, konteynerlerin teslim alınması için gereken tüm resmi belgelerin (uluslararası nakliyecinin yerel acentesi veya gerektiğinde nakliye hattı tarafından düzenlenecek orijinal Konşimento serbest bırakma emri veya benzeri belge, ticari fatura vb. dahil) tam ve eksiksiz olarak hazır olmasından itibaren en fazla 4 iş günü içinde (Türkiye'deki tüm liman lokasyonları için, resmi tatil ve diğer ulusal tatiller hariç) HİZMET SAĞLAYICI ve alt yüklenicileri/acenteleri tarafından gerçekleştirilecektir.</w:t>
            </w:r>
          </w:p>
        </w:tc>
      </w:tr>
      <w:tr w:rsidR="00E15323" w:rsidRPr="00951106" w14:paraId="6792AEB7" w14:textId="77777777" w:rsidTr="00D83BBA">
        <w:tc>
          <w:tcPr>
            <w:tcW w:w="2500" w:type="pct"/>
          </w:tcPr>
          <w:p w14:paraId="5239A45D" w14:textId="5F22175D" w:rsidR="00D83BBA" w:rsidRPr="0053741E" w:rsidRDefault="004A3E79" w:rsidP="004A715B">
            <w:pPr>
              <w:spacing w:line="360" w:lineRule="auto"/>
              <w:jc w:val="both"/>
              <w:rPr>
                <w:sz w:val="20"/>
                <w:lang w:val="en-US"/>
              </w:rPr>
            </w:pPr>
            <w:r>
              <w:rPr>
                <w:sz w:val="20"/>
                <w:lang w:val="en-US"/>
              </w:rPr>
              <w:t xml:space="preserve">2.3.4 </w:t>
            </w:r>
            <w:r w:rsidR="00A54831" w:rsidRPr="0053741E">
              <w:rPr>
                <w:sz w:val="20"/>
                <w:lang w:val="en-US"/>
              </w:rPr>
              <w:t>The SERVICE PROVIDER and his sub-contractors</w:t>
            </w:r>
            <w:r w:rsidR="000C3C9D">
              <w:rPr>
                <w:sz w:val="20"/>
                <w:lang w:val="en-US"/>
              </w:rPr>
              <w:t>/agents</w:t>
            </w:r>
            <w:r w:rsidR="00A54831" w:rsidRPr="0053741E">
              <w:rPr>
                <w:sz w:val="20"/>
                <w:lang w:val="en-US"/>
              </w:rPr>
              <w:t xml:space="preserve"> shall return the empty containers to the return depot</w:t>
            </w:r>
            <w:r w:rsidR="0042082D" w:rsidRPr="0053741E">
              <w:rPr>
                <w:sz w:val="20"/>
                <w:lang w:val="en-US"/>
              </w:rPr>
              <w:t xml:space="preserve"> (</w:t>
            </w:r>
            <w:r w:rsidR="00E9120E" w:rsidRPr="002721D1">
              <w:rPr>
                <w:sz w:val="20"/>
                <w:lang w:val="en-US"/>
              </w:rPr>
              <w:t>for SOC containers – return depot or instruction</w:t>
            </w:r>
            <w:r w:rsidR="00531DB0">
              <w:rPr>
                <w:sz w:val="20"/>
                <w:lang w:val="en-US"/>
              </w:rPr>
              <w:t>s</w:t>
            </w:r>
            <w:r w:rsidR="00E9120E" w:rsidRPr="002721D1">
              <w:rPr>
                <w:sz w:val="20"/>
                <w:lang w:val="en-US"/>
              </w:rPr>
              <w:t xml:space="preserve"> </w:t>
            </w:r>
            <w:r w:rsidR="0042082D" w:rsidRPr="0053741E">
              <w:rPr>
                <w:sz w:val="20"/>
                <w:lang w:val="en-US"/>
              </w:rPr>
              <w:t xml:space="preserve">indicated within BL </w:t>
            </w:r>
            <w:r w:rsidR="00531DB0">
              <w:rPr>
                <w:sz w:val="20"/>
                <w:lang w:val="en-US"/>
              </w:rPr>
              <w:t>(</w:t>
            </w:r>
            <w:r w:rsidR="0042082D" w:rsidRPr="0053741E">
              <w:rPr>
                <w:sz w:val="20"/>
                <w:lang w:val="en-US"/>
              </w:rPr>
              <w:t>otherwise</w:t>
            </w:r>
            <w:r w:rsidR="00531DB0">
              <w:rPr>
                <w:sz w:val="20"/>
                <w:lang w:val="en-US"/>
              </w:rPr>
              <w:t>,</w:t>
            </w:r>
            <w:r w:rsidR="0042082D" w:rsidRPr="0053741E">
              <w:rPr>
                <w:sz w:val="20"/>
                <w:lang w:val="en-US"/>
              </w:rPr>
              <w:t xml:space="preserve"> </w:t>
            </w:r>
            <w:r w:rsidR="00E9120E" w:rsidRPr="002721D1">
              <w:rPr>
                <w:sz w:val="20"/>
                <w:lang w:val="en-US"/>
              </w:rPr>
              <w:t>the CUSTOMER</w:t>
            </w:r>
            <w:r w:rsidR="0042082D" w:rsidRPr="002721D1">
              <w:rPr>
                <w:sz w:val="20"/>
                <w:lang w:val="en-US"/>
              </w:rPr>
              <w:t xml:space="preserve"> has not provided other instructions</w:t>
            </w:r>
            <w:r w:rsidR="00531DB0">
              <w:rPr>
                <w:sz w:val="20"/>
                <w:lang w:val="en-US"/>
              </w:rPr>
              <w:t>)</w:t>
            </w:r>
            <w:r w:rsidR="00E9120E" w:rsidRPr="002721D1">
              <w:rPr>
                <w:sz w:val="20"/>
                <w:lang w:val="en-US"/>
              </w:rPr>
              <w:t>; for COC containers – as per instructio</w:t>
            </w:r>
            <w:r w:rsidR="00531DB0">
              <w:rPr>
                <w:sz w:val="20"/>
                <w:lang w:val="en-US"/>
              </w:rPr>
              <w:t>s</w:t>
            </w:r>
            <w:r w:rsidR="00E9120E" w:rsidRPr="002721D1">
              <w:rPr>
                <w:sz w:val="20"/>
                <w:lang w:val="en-US"/>
              </w:rPr>
              <w:t>n received from local line agent</w:t>
            </w:r>
            <w:r w:rsidR="0042082D" w:rsidRPr="002721D1">
              <w:rPr>
                <w:sz w:val="20"/>
                <w:lang w:val="en-US"/>
              </w:rPr>
              <w:t>)</w:t>
            </w:r>
            <w:r w:rsidR="00A54831" w:rsidRPr="0053741E">
              <w:rPr>
                <w:sz w:val="20"/>
                <w:lang w:val="en-US"/>
              </w:rPr>
              <w:t xml:space="preserve"> strictly within 10 working days, since containers</w:t>
            </w:r>
            <w:r w:rsidR="000C3C9D">
              <w:rPr>
                <w:sz w:val="20"/>
                <w:lang w:val="en-US"/>
              </w:rPr>
              <w:t>’</w:t>
            </w:r>
            <w:r w:rsidR="00A54831" w:rsidRPr="0053741E">
              <w:rPr>
                <w:sz w:val="20"/>
                <w:lang w:val="en-US"/>
              </w:rPr>
              <w:t xml:space="preserve"> arrival to the discharge port and date indicated within the notice of arrival, unless otherwise agreed by the Parties. Should there be any delays, the </w:t>
            </w:r>
            <w:r w:rsidR="00531DB0">
              <w:rPr>
                <w:sz w:val="20"/>
                <w:lang w:val="en-US"/>
              </w:rPr>
              <w:t xml:space="preserve">SERVICE PROVIDER </w:t>
            </w:r>
            <w:r w:rsidR="00A54831" w:rsidRPr="0053741E">
              <w:rPr>
                <w:sz w:val="20"/>
                <w:lang w:val="en-US"/>
              </w:rPr>
              <w:t>shall prove that the delay is caused beyond his control (reasons other than providing trucks</w:t>
            </w:r>
            <w:r w:rsidR="00531DB0">
              <w:rPr>
                <w:sz w:val="20"/>
                <w:lang w:val="en-US"/>
              </w:rPr>
              <w:t>,</w:t>
            </w:r>
            <w:r w:rsidR="00A54831" w:rsidRPr="0053741E">
              <w:rPr>
                <w:sz w:val="20"/>
                <w:lang w:val="en-US"/>
              </w:rPr>
              <w:t xml:space="preserve"> issuing warehouse declaration on time). Otherwise</w:t>
            </w:r>
            <w:r w:rsidR="00531DB0">
              <w:rPr>
                <w:sz w:val="20"/>
                <w:lang w:val="en-US"/>
              </w:rPr>
              <w:t>,</w:t>
            </w:r>
            <w:r w:rsidR="00A54831" w:rsidRPr="0053741E">
              <w:rPr>
                <w:sz w:val="20"/>
                <w:lang w:val="en-US"/>
              </w:rPr>
              <w:t xml:space="preserve"> the SERVICE PROVIDER </w:t>
            </w:r>
            <w:r w:rsidR="00531DB0">
              <w:rPr>
                <w:sz w:val="20"/>
                <w:lang w:val="en-US"/>
              </w:rPr>
              <w:t>shall</w:t>
            </w:r>
            <w:r w:rsidR="00A54831" w:rsidRPr="0053741E">
              <w:rPr>
                <w:sz w:val="20"/>
                <w:lang w:val="en-US"/>
              </w:rPr>
              <w:t xml:space="preserve"> hold the CUSTOMER harmless from</w:t>
            </w:r>
            <w:r w:rsidR="000C3C9D">
              <w:rPr>
                <w:sz w:val="20"/>
                <w:lang w:val="en-US"/>
              </w:rPr>
              <w:t xml:space="preserve"> any damages</w:t>
            </w:r>
            <w:r w:rsidR="00531DB0">
              <w:rPr>
                <w:sz w:val="20"/>
                <w:lang w:val="en-US"/>
              </w:rPr>
              <w:t>,</w:t>
            </w:r>
            <w:r w:rsidR="00A54831" w:rsidRPr="0053741E">
              <w:rPr>
                <w:sz w:val="20"/>
                <w:lang w:val="en-US"/>
              </w:rPr>
              <w:t xml:space="preserve"> losses</w:t>
            </w:r>
            <w:r w:rsidR="00531DB0">
              <w:rPr>
                <w:sz w:val="20"/>
                <w:lang w:val="en-US"/>
              </w:rPr>
              <w:t xml:space="preserve"> </w:t>
            </w:r>
            <w:r w:rsidR="000C3C9D">
              <w:rPr>
                <w:sz w:val="20"/>
                <w:lang w:val="en-US"/>
              </w:rPr>
              <w:t>and/or expenses</w:t>
            </w:r>
            <w:r w:rsidR="00531DB0">
              <w:rPr>
                <w:sz w:val="20"/>
                <w:lang w:val="en-US"/>
              </w:rPr>
              <w:t>, including, without limitation, demurrage, detention, and penalties</w:t>
            </w:r>
            <w:r w:rsidR="000C3C9D">
              <w:rPr>
                <w:sz w:val="20"/>
                <w:lang w:val="en-US"/>
              </w:rPr>
              <w:t>.</w:t>
            </w:r>
            <w:r w:rsidR="00A54831" w:rsidRPr="0053741E">
              <w:rPr>
                <w:sz w:val="20"/>
                <w:lang w:val="en-US"/>
              </w:rPr>
              <w:t xml:space="preserve"> </w:t>
            </w:r>
            <w:r w:rsidR="008419E9" w:rsidRPr="008419E9">
              <w:rPr>
                <w:sz w:val="20"/>
                <w:lang w:val="en-US"/>
              </w:rPr>
              <w:t xml:space="preserve">Prior to return </w:t>
            </w:r>
            <w:r w:rsidR="00531DB0">
              <w:rPr>
                <w:sz w:val="20"/>
                <w:lang w:val="en-US"/>
              </w:rPr>
              <w:t xml:space="preserve">of </w:t>
            </w:r>
            <w:r w:rsidR="008419E9" w:rsidRPr="008419E9">
              <w:rPr>
                <w:sz w:val="20"/>
                <w:lang w:val="en-US"/>
              </w:rPr>
              <w:t>SOC/COC containers to depo</w:t>
            </w:r>
            <w:r w:rsidR="000C3C9D">
              <w:rPr>
                <w:sz w:val="20"/>
                <w:lang w:val="en-US"/>
              </w:rPr>
              <w:t>t</w:t>
            </w:r>
            <w:r w:rsidR="00531DB0">
              <w:rPr>
                <w:sz w:val="20"/>
                <w:lang w:val="en-US"/>
              </w:rPr>
              <w:t>,</w:t>
            </w:r>
            <w:r w:rsidR="008419E9" w:rsidRPr="008419E9">
              <w:rPr>
                <w:sz w:val="20"/>
                <w:lang w:val="en-US"/>
              </w:rPr>
              <w:t xml:space="preserve"> in case of presence of the </w:t>
            </w:r>
            <w:r w:rsidR="00531DB0">
              <w:rPr>
                <w:sz w:val="20"/>
                <w:lang w:val="en-US"/>
              </w:rPr>
              <w:t xml:space="preserve">dangerous </w:t>
            </w:r>
            <w:r w:rsidR="008419E9" w:rsidRPr="008419E9">
              <w:rPr>
                <w:sz w:val="20"/>
                <w:lang w:val="en-US"/>
              </w:rPr>
              <w:t>cargo</w:t>
            </w:r>
            <w:r w:rsidR="00531DB0">
              <w:rPr>
                <w:sz w:val="20"/>
                <w:lang w:val="en-US"/>
              </w:rPr>
              <w:t xml:space="preserve"> strickers, the </w:t>
            </w:r>
            <w:r w:rsidR="000C3C9D">
              <w:rPr>
                <w:sz w:val="20"/>
                <w:lang w:val="en-US"/>
              </w:rPr>
              <w:t xml:space="preserve">SERVICE </w:t>
            </w:r>
            <w:r w:rsidR="00531DB0">
              <w:rPr>
                <w:sz w:val="20"/>
                <w:lang w:val="en-US"/>
              </w:rPr>
              <w:t>PROVIDER</w:t>
            </w:r>
            <w:r w:rsidR="000C3C9D">
              <w:rPr>
                <w:sz w:val="20"/>
                <w:lang w:val="en-US"/>
              </w:rPr>
              <w:t xml:space="preserve"> shall</w:t>
            </w:r>
            <w:r w:rsidR="008419E9" w:rsidRPr="008419E9">
              <w:rPr>
                <w:sz w:val="20"/>
                <w:lang w:val="en-US"/>
              </w:rPr>
              <w:t xml:space="preserve"> remove them.</w:t>
            </w:r>
          </w:p>
        </w:tc>
        <w:tc>
          <w:tcPr>
            <w:tcW w:w="2500" w:type="pct"/>
          </w:tcPr>
          <w:p w14:paraId="08636126" w14:textId="4CA2D401" w:rsidR="00D83BBA" w:rsidRPr="0053741E" w:rsidRDefault="004A3E79" w:rsidP="00360BB4">
            <w:pPr>
              <w:spacing w:line="360" w:lineRule="auto"/>
              <w:jc w:val="both"/>
              <w:rPr>
                <w:sz w:val="20"/>
                <w:lang w:val="tr"/>
              </w:rPr>
            </w:pPr>
            <w:r>
              <w:rPr>
                <w:sz w:val="20"/>
                <w:lang w:val="tr"/>
              </w:rPr>
              <w:t xml:space="preserve">2.3.4 </w:t>
            </w:r>
            <w:r w:rsidR="000C3C9D" w:rsidRPr="000C3C9D">
              <w:rPr>
                <w:sz w:val="20"/>
                <w:lang w:val="tr"/>
              </w:rPr>
              <w:t xml:space="preserve">HİZMET SAĞLAYICI ve alt yüklenicileri/acenteleri, Taraflarca aksi kararlaştırılmadıkça, konteynerlerin boşaltma limanına varışından ve varış bildiriminde belirtilen tarihten itibaren 10 iş günü içinde boş konteynerleri geri dönüş deposuna (SOC konteynerler için - geri dönüş deposu veya BL'de belirtilen talimat, aksi takdirde MÜŞTERİ başka bir talimat vermemiştir; COC konteynerler için - yerel hat acentesinden alınan talimata göre) kesinlikle iade edecektir. Herhangi bir gecikme olması durumunda, hizmet sağlayıcı gecikmenin kendi kontrolü dışında gerçekleştiğini kanıtlamalıdır (antrepo beyannamesi düzenleyen kamyonların zamanında temin edilmesi dışındaki nedenler). </w:t>
            </w:r>
            <w:r w:rsidR="005616EA" w:rsidRPr="005616EA">
              <w:rPr>
                <w:sz w:val="20"/>
                <w:lang w:val="tr"/>
              </w:rPr>
              <w:t>Aksi takdirde, HİZMET SAĞLAYICI, demuraj, alıkoyma ve cezalar dahil ancak bunlarla sınırlı olmamak üzere, MÜŞTERİ'yi her türlü zarar, ziyan ve/veya masraftan muaf tutacaktır. SOC/COC konteynerlerinin depoya geri gönderilmesinden önce, tehlikeli yük taşıyıcılarının bulunması durumunda, HİZMET SAĞLAYICI bunları kaldıracaktır.</w:t>
            </w:r>
          </w:p>
        </w:tc>
      </w:tr>
      <w:tr w:rsidR="00E15323" w:rsidRPr="00951106" w14:paraId="2FA6A8AB" w14:textId="77777777" w:rsidTr="00D83BBA">
        <w:tc>
          <w:tcPr>
            <w:tcW w:w="2500" w:type="pct"/>
          </w:tcPr>
          <w:p w14:paraId="0145A05D" w14:textId="77777777" w:rsidR="00D83BBA" w:rsidRPr="0053741E" w:rsidRDefault="00D83BBA" w:rsidP="00360BB4">
            <w:pPr>
              <w:spacing w:line="360" w:lineRule="auto"/>
              <w:jc w:val="both"/>
              <w:rPr>
                <w:sz w:val="20"/>
                <w:lang w:val="tr"/>
              </w:rPr>
            </w:pPr>
          </w:p>
        </w:tc>
        <w:tc>
          <w:tcPr>
            <w:tcW w:w="2500" w:type="pct"/>
          </w:tcPr>
          <w:p w14:paraId="6725C941" w14:textId="77777777" w:rsidR="00D83BBA" w:rsidRPr="0053741E" w:rsidRDefault="00D83BBA" w:rsidP="00360BB4">
            <w:pPr>
              <w:spacing w:line="360" w:lineRule="auto"/>
              <w:jc w:val="both"/>
              <w:rPr>
                <w:sz w:val="20"/>
                <w:lang w:val="tr"/>
              </w:rPr>
            </w:pPr>
          </w:p>
        </w:tc>
      </w:tr>
      <w:tr w:rsidR="00E15323" w:rsidRPr="00951106" w14:paraId="53F14430" w14:textId="77777777" w:rsidTr="00D83BBA">
        <w:tc>
          <w:tcPr>
            <w:tcW w:w="2500" w:type="pct"/>
          </w:tcPr>
          <w:p w14:paraId="27A17633" w14:textId="1C00D297" w:rsidR="00D83BBA" w:rsidRPr="0053741E" w:rsidRDefault="00A54831" w:rsidP="004A715B">
            <w:pPr>
              <w:tabs>
                <w:tab w:val="left" w:pos="720"/>
                <w:tab w:val="left" w:pos="1303"/>
                <w:tab w:val="left" w:pos="2609"/>
                <w:tab w:val="left" w:pos="3912"/>
                <w:tab w:val="left" w:pos="5218"/>
                <w:tab w:val="left" w:pos="6522"/>
                <w:tab w:val="left" w:pos="7825"/>
                <w:tab w:val="left" w:pos="9131"/>
                <w:tab w:val="left" w:pos="10434"/>
              </w:tabs>
              <w:spacing w:line="360" w:lineRule="auto"/>
              <w:jc w:val="both"/>
              <w:rPr>
                <w:lang w:val="en-US"/>
              </w:rPr>
            </w:pPr>
            <w:r w:rsidRPr="0053741E">
              <w:rPr>
                <w:sz w:val="20"/>
                <w:lang w:val="en-US"/>
              </w:rPr>
              <w:t>2.4</w:t>
            </w:r>
            <w:r w:rsidRPr="0053741E">
              <w:rPr>
                <w:sz w:val="20"/>
                <w:lang w:val="en-US"/>
              </w:rPr>
              <w:tab/>
              <w:t xml:space="preserve">The SERVICE PROVIDER shall exercise and shall procure that any of its Affiliates, agents and sub-contractors to the extent they are involved in performing this </w:t>
            </w:r>
            <w:r w:rsidR="00492C45">
              <w:rPr>
                <w:sz w:val="20"/>
                <w:lang w:val="en-US"/>
              </w:rPr>
              <w:t>WAREHOUSING GTC</w:t>
            </w:r>
            <w:r w:rsidRPr="0053741E">
              <w:rPr>
                <w:sz w:val="20"/>
                <w:lang w:val="en-US"/>
              </w:rPr>
              <w:t xml:space="preserve"> exercise the care and diligence of a prudent businessman at all times in performing this </w:t>
            </w:r>
            <w:r w:rsidR="00492C45">
              <w:rPr>
                <w:sz w:val="20"/>
                <w:lang w:val="en-US"/>
              </w:rPr>
              <w:t>WAREHOUSING GTC</w:t>
            </w:r>
            <w:r w:rsidRPr="0053741E">
              <w:rPr>
                <w:sz w:val="20"/>
                <w:lang w:val="en-US"/>
              </w:rPr>
              <w:t xml:space="preserve">. The SERVICE PROVIDER shall perform the Services and its duties under this </w:t>
            </w:r>
            <w:r w:rsidR="00492C45">
              <w:rPr>
                <w:sz w:val="20"/>
                <w:lang w:val="en-US"/>
              </w:rPr>
              <w:t>WAREHOUSING GTC</w:t>
            </w:r>
            <w:r w:rsidRPr="0053741E">
              <w:rPr>
                <w:sz w:val="20"/>
                <w:lang w:val="en-US"/>
              </w:rPr>
              <w:t>. The SERVICE PROVIDER takes responsibility for actions</w:t>
            </w:r>
            <w:r w:rsidR="002C261F">
              <w:rPr>
                <w:sz w:val="20"/>
                <w:lang w:val="en-US"/>
              </w:rPr>
              <w:t>/inactions</w:t>
            </w:r>
            <w:r w:rsidRPr="0053741E">
              <w:rPr>
                <w:sz w:val="20"/>
                <w:lang w:val="en-US"/>
              </w:rPr>
              <w:t xml:space="preserve"> of his sub-contractors, Affiliates and agents as </w:t>
            </w:r>
            <w:r w:rsidR="002C261F">
              <w:rPr>
                <w:sz w:val="20"/>
                <w:lang w:val="en-US"/>
              </w:rPr>
              <w:t>if it were its own actions/inactions</w:t>
            </w:r>
            <w:r w:rsidRPr="0053741E">
              <w:rPr>
                <w:sz w:val="20"/>
                <w:lang w:val="en-US"/>
              </w:rPr>
              <w:t xml:space="preserve">. </w:t>
            </w:r>
          </w:p>
        </w:tc>
        <w:tc>
          <w:tcPr>
            <w:tcW w:w="2500" w:type="pct"/>
          </w:tcPr>
          <w:p w14:paraId="78404057" w14:textId="7BC82C87"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53741E">
              <w:rPr>
                <w:sz w:val="20"/>
                <w:lang w:val="tr"/>
              </w:rPr>
              <w:t>2.4</w:t>
            </w:r>
            <w:r w:rsidRPr="0053741E">
              <w:rPr>
                <w:sz w:val="20"/>
                <w:lang w:val="tr"/>
              </w:rPr>
              <w:tab/>
              <w:t xml:space="preserve">HİZMET SAĞLAYICI, işbu Sözleşmenin ifasına dahil oldukları ölçüde Bağlı Kuruluşlarının, temsilcilerin ve alt yüklenicilerin işbu Sözleşme ifasında her zaman basiretli iş insanının özen ve titizliğini gösterir ve göstermelerini sağlar. HİZMET SAĞLAYICI, işbu Sözleşme kapsamında Hizmetleri ve görevlerini yerine getirir. </w:t>
            </w:r>
            <w:r w:rsidR="005616EA" w:rsidRPr="005616EA">
              <w:rPr>
                <w:sz w:val="20"/>
                <w:lang w:val="tr"/>
              </w:rPr>
              <w:t>HİZMET SAĞLAYICI, alt yüklenicilerinin, Bağlı Kuruluşlarının ve temsilcilerinin eylemlerinden/işlemlerinden kendi eylemleri/işlemleri gibi sorumludur.</w:t>
            </w:r>
          </w:p>
        </w:tc>
      </w:tr>
      <w:tr w:rsidR="00E15323" w:rsidRPr="00951106" w14:paraId="0DCEE570" w14:textId="77777777" w:rsidTr="00D83BBA">
        <w:tc>
          <w:tcPr>
            <w:tcW w:w="2500" w:type="pct"/>
          </w:tcPr>
          <w:p w14:paraId="69D1C591"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F954D9A"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27D221E1" w14:textId="77777777" w:rsidTr="00D83BBA">
        <w:tc>
          <w:tcPr>
            <w:tcW w:w="2500" w:type="pct"/>
          </w:tcPr>
          <w:p w14:paraId="5544C105" w14:textId="496143D5" w:rsidR="00D83BBA" w:rsidRPr="0053741E" w:rsidRDefault="00A54831" w:rsidP="00360BB4">
            <w:pPr>
              <w:pStyle w:val="23"/>
              <w:tabs>
                <w:tab w:val="left" w:pos="10434"/>
              </w:tabs>
              <w:ind w:left="0" w:firstLine="0"/>
              <w:rPr>
                <w:lang w:val="en-US"/>
              </w:rPr>
            </w:pPr>
            <w:r w:rsidRPr="0053741E">
              <w:rPr>
                <w:lang w:val="en-US"/>
              </w:rPr>
              <w:t>2.5</w:t>
            </w:r>
            <w:r w:rsidR="0044706A" w:rsidRPr="0053741E">
              <w:rPr>
                <w:lang w:val="en-US"/>
              </w:rPr>
              <w:t xml:space="preserve"> </w:t>
            </w:r>
            <w:r w:rsidRPr="0053741E">
              <w:rPr>
                <w:lang w:val="en-US"/>
              </w:rPr>
              <w:t xml:space="preserve">Subject to </w:t>
            </w:r>
            <w:r w:rsidR="002C261F">
              <w:rPr>
                <w:lang w:val="en-US"/>
              </w:rPr>
              <w:t xml:space="preserve">the </w:t>
            </w:r>
            <w:r w:rsidRPr="0053741E">
              <w:rPr>
                <w:lang w:val="en-US"/>
              </w:rPr>
              <w:t xml:space="preserve">Clause 3 in performing the CUSTOMER duties under this </w:t>
            </w:r>
            <w:r w:rsidR="00492C45">
              <w:rPr>
                <w:lang w:val="en-US"/>
              </w:rPr>
              <w:t>WAREHOUSING GTC</w:t>
            </w:r>
            <w:r w:rsidRPr="0053741E">
              <w:rPr>
                <w:lang w:val="en-US"/>
              </w:rPr>
              <w:t xml:space="preserve">, the SERVICE PROVIDER shall comply with </w:t>
            </w:r>
            <w:r w:rsidR="002C261F" w:rsidRPr="0053741E">
              <w:rPr>
                <w:lang w:val="en-US"/>
              </w:rPr>
              <w:t>all</w:t>
            </w:r>
            <w:r w:rsidRPr="0053741E">
              <w:rPr>
                <w:lang w:val="en-US"/>
              </w:rPr>
              <w:t xml:space="preserve"> applicable laws and assist the CUSTOMER in his duty to comply with the provisions listed in the Clause 3.2.</w:t>
            </w:r>
          </w:p>
        </w:tc>
        <w:tc>
          <w:tcPr>
            <w:tcW w:w="2500" w:type="pct"/>
          </w:tcPr>
          <w:p w14:paraId="49ADB3A8" w14:textId="479A5056" w:rsidR="00D83BBA" w:rsidRPr="0053741E" w:rsidRDefault="00A54831" w:rsidP="00360BB4">
            <w:pPr>
              <w:pStyle w:val="23"/>
              <w:tabs>
                <w:tab w:val="left" w:pos="10434"/>
              </w:tabs>
              <w:ind w:left="0" w:firstLine="0"/>
              <w:rPr>
                <w:lang w:val="en-US"/>
              </w:rPr>
            </w:pPr>
            <w:r w:rsidRPr="0053741E">
              <w:rPr>
                <w:lang w:val="tr"/>
              </w:rPr>
              <w:t>2.5</w:t>
            </w:r>
            <w:r w:rsidR="00423D78">
              <w:rPr>
                <w:lang w:val="tr"/>
              </w:rPr>
              <w:t xml:space="preserve"> </w:t>
            </w:r>
            <w:r w:rsidRPr="0053741E">
              <w:rPr>
                <w:lang w:val="tr"/>
              </w:rPr>
              <w:t>MÜŞTERİ işbu Sözleşme kapsamında görevlerini Madde 3'e tabi olarak yerine getirirken HİZMET SAĞLAYICI, yürürlükteki tüm yasalara uyar ve madde 3.2'de listelenen hükümlere uyma görevinde MÜŞTERİ'ye yardımcı olur.</w:t>
            </w:r>
          </w:p>
        </w:tc>
      </w:tr>
      <w:tr w:rsidR="00E15323" w:rsidRPr="00BE674B" w14:paraId="0B825F19" w14:textId="77777777" w:rsidTr="00D83BBA">
        <w:tc>
          <w:tcPr>
            <w:tcW w:w="2500" w:type="pct"/>
          </w:tcPr>
          <w:p w14:paraId="436A7327" w14:textId="77777777" w:rsidR="00D83BBA" w:rsidRPr="00BE674B" w:rsidRDefault="00D83BBA" w:rsidP="00360BB4">
            <w:pPr>
              <w:tabs>
                <w:tab w:val="left" w:pos="720"/>
                <w:tab w:val="left" w:pos="10434"/>
              </w:tabs>
              <w:spacing w:line="360" w:lineRule="auto"/>
              <w:jc w:val="both"/>
              <w:rPr>
                <w:lang w:val="en-US"/>
              </w:rPr>
            </w:pPr>
          </w:p>
        </w:tc>
        <w:tc>
          <w:tcPr>
            <w:tcW w:w="2500" w:type="pct"/>
          </w:tcPr>
          <w:p w14:paraId="65D084C5" w14:textId="77777777" w:rsidR="00D83BBA" w:rsidRPr="00BE674B" w:rsidRDefault="00D83BBA" w:rsidP="00360BB4">
            <w:pPr>
              <w:tabs>
                <w:tab w:val="left" w:pos="720"/>
                <w:tab w:val="left" w:pos="10434"/>
              </w:tabs>
              <w:spacing w:line="360" w:lineRule="auto"/>
              <w:jc w:val="both"/>
              <w:rPr>
                <w:lang w:val="en-US"/>
              </w:rPr>
            </w:pPr>
          </w:p>
        </w:tc>
      </w:tr>
      <w:tr w:rsidR="00E15323" w:rsidRPr="00951106" w14:paraId="021AFC44" w14:textId="77777777" w:rsidTr="00D83BBA">
        <w:tc>
          <w:tcPr>
            <w:tcW w:w="2500" w:type="pct"/>
          </w:tcPr>
          <w:p w14:paraId="2D6403E7" w14:textId="72266853" w:rsidR="00D83BBA" w:rsidRDefault="00A54831" w:rsidP="00360BB4">
            <w:pPr>
              <w:tabs>
                <w:tab w:val="left" w:pos="720"/>
                <w:tab w:val="left" w:pos="10434"/>
              </w:tabs>
              <w:spacing w:line="360" w:lineRule="auto"/>
              <w:jc w:val="both"/>
              <w:rPr>
                <w:sz w:val="20"/>
                <w:lang w:val="en-US"/>
              </w:rPr>
            </w:pPr>
            <w:r w:rsidRPr="00BE674B">
              <w:rPr>
                <w:sz w:val="20"/>
                <w:lang w:val="en-US"/>
              </w:rPr>
              <w:t>2.6</w:t>
            </w:r>
            <w:r w:rsidRPr="00BE674B">
              <w:rPr>
                <w:sz w:val="20"/>
                <w:lang w:val="en-US"/>
              </w:rPr>
              <w:tab/>
              <w:t xml:space="preserve">The SERVICE PROVIDER shall procure that it has and shall maintain throughout the duration of this </w:t>
            </w:r>
            <w:r w:rsidR="00492C45">
              <w:rPr>
                <w:sz w:val="20"/>
                <w:lang w:val="en-US"/>
              </w:rPr>
              <w:t>WAREHOUSING GTC</w:t>
            </w:r>
            <w:r w:rsidRPr="00BE674B">
              <w:rPr>
                <w:sz w:val="20"/>
                <w:lang w:val="en-US"/>
              </w:rPr>
              <w:t xml:space="preserve">, </w:t>
            </w:r>
            <w:r w:rsidR="002C261F" w:rsidRPr="00BE674B">
              <w:rPr>
                <w:sz w:val="20"/>
                <w:lang w:val="en-US"/>
              </w:rPr>
              <w:t>all</w:t>
            </w:r>
            <w:r w:rsidRPr="00BE674B">
              <w:rPr>
                <w:sz w:val="20"/>
                <w:lang w:val="en-US"/>
              </w:rPr>
              <w:t xml:space="preserve"> licenses, permits and authorizations required under any applicable laws</w:t>
            </w:r>
            <w:r w:rsidR="002C261F">
              <w:rPr>
                <w:sz w:val="20"/>
                <w:lang w:val="en-US"/>
              </w:rPr>
              <w:t>, national requirements</w:t>
            </w:r>
            <w:r w:rsidRPr="00BE674B">
              <w:rPr>
                <w:sz w:val="20"/>
                <w:lang w:val="en-US"/>
              </w:rPr>
              <w:t xml:space="preserve"> to render the Services with regards to the Products. SERVICE PROVIDER shall provide the CUSTOMER with copies of the relevant documents upon the CUSTOMER’s request</w:t>
            </w:r>
            <w:r w:rsidR="002C261F">
              <w:rPr>
                <w:sz w:val="20"/>
                <w:lang w:val="en-US"/>
              </w:rPr>
              <w:t xml:space="preserve"> i</w:t>
            </w:r>
            <w:r w:rsidRPr="00BE674B">
              <w:rPr>
                <w:sz w:val="20"/>
                <w:lang w:val="en-US"/>
              </w:rPr>
              <w:t>n writing</w:t>
            </w:r>
            <w:r w:rsidR="002C261F">
              <w:rPr>
                <w:sz w:val="20"/>
                <w:lang w:val="en-US"/>
              </w:rPr>
              <w:t>,</w:t>
            </w:r>
            <w:r w:rsidRPr="00BE674B">
              <w:rPr>
                <w:sz w:val="20"/>
                <w:lang w:val="en-US"/>
              </w:rPr>
              <w:t xml:space="preserve"> if </w:t>
            </w:r>
            <w:r w:rsidR="002C261F">
              <w:rPr>
                <w:sz w:val="20"/>
                <w:lang w:val="en-US"/>
              </w:rPr>
              <w:t>the CUSTOMER</w:t>
            </w:r>
            <w:r w:rsidR="002C261F" w:rsidRPr="00BE674B">
              <w:rPr>
                <w:sz w:val="20"/>
                <w:lang w:val="en-US"/>
              </w:rPr>
              <w:t xml:space="preserve"> </w:t>
            </w:r>
            <w:r w:rsidRPr="00BE674B">
              <w:rPr>
                <w:sz w:val="20"/>
                <w:lang w:val="en-US"/>
              </w:rPr>
              <w:t xml:space="preserve">deems </w:t>
            </w:r>
            <w:r w:rsidR="002C261F">
              <w:rPr>
                <w:sz w:val="20"/>
                <w:lang w:val="en-US"/>
              </w:rPr>
              <w:t xml:space="preserve">this </w:t>
            </w:r>
            <w:r w:rsidRPr="00BE674B">
              <w:rPr>
                <w:sz w:val="20"/>
                <w:lang w:val="en-US"/>
              </w:rPr>
              <w:t>necessary.</w:t>
            </w:r>
          </w:p>
          <w:p w14:paraId="4F747B60" w14:textId="77777777" w:rsidR="00A23A0B" w:rsidRDefault="00A23A0B" w:rsidP="00360BB4">
            <w:pPr>
              <w:tabs>
                <w:tab w:val="left" w:pos="720"/>
                <w:tab w:val="left" w:pos="10434"/>
              </w:tabs>
              <w:spacing w:line="360" w:lineRule="auto"/>
              <w:jc w:val="both"/>
              <w:rPr>
                <w:sz w:val="20"/>
                <w:lang w:val="en-US"/>
              </w:rPr>
            </w:pPr>
          </w:p>
          <w:p w14:paraId="2386FA48" w14:textId="35401C4F" w:rsidR="008419E9" w:rsidRPr="00BE674B" w:rsidRDefault="008419E9" w:rsidP="004A715B">
            <w:pPr>
              <w:tabs>
                <w:tab w:val="left" w:pos="720"/>
                <w:tab w:val="left" w:pos="10434"/>
              </w:tabs>
              <w:spacing w:line="360" w:lineRule="auto"/>
              <w:jc w:val="both"/>
              <w:rPr>
                <w:sz w:val="20"/>
                <w:lang w:val="en-US"/>
              </w:rPr>
            </w:pPr>
            <w:r w:rsidRPr="008419E9">
              <w:rPr>
                <w:sz w:val="20"/>
                <w:lang w:val="en-US"/>
              </w:rPr>
              <w:t xml:space="preserve">2.7. The SERVICE PROVIDER </w:t>
            </w:r>
            <w:r w:rsidR="002C261F">
              <w:rPr>
                <w:sz w:val="20"/>
                <w:lang w:val="en-US"/>
              </w:rPr>
              <w:t>shall</w:t>
            </w:r>
            <w:r w:rsidRPr="008419E9">
              <w:rPr>
                <w:sz w:val="20"/>
                <w:lang w:val="en-US"/>
              </w:rPr>
              <w:t xml:space="preserve"> check (visual inspection) the condition of containers upon taking containers from the port. I</w:t>
            </w:r>
            <w:r w:rsidR="002C261F">
              <w:rPr>
                <w:sz w:val="20"/>
                <w:lang w:val="en-US"/>
              </w:rPr>
              <w:t xml:space="preserve">f </w:t>
            </w:r>
            <w:r w:rsidR="000C3C9D">
              <w:rPr>
                <w:sz w:val="20"/>
                <w:lang w:val="en-US"/>
              </w:rPr>
              <w:t xml:space="preserve">the </w:t>
            </w:r>
            <w:r w:rsidRPr="008419E9">
              <w:rPr>
                <w:sz w:val="20"/>
                <w:lang w:val="en-US"/>
              </w:rPr>
              <w:t xml:space="preserve">damage of containers is found during the visual inspection in port, the </w:t>
            </w:r>
            <w:r w:rsidR="002C261F">
              <w:rPr>
                <w:sz w:val="20"/>
                <w:lang w:val="en-US"/>
              </w:rPr>
              <w:t>SERVICE PROVIDER</w:t>
            </w:r>
            <w:r w:rsidRPr="008419E9">
              <w:rPr>
                <w:sz w:val="20"/>
                <w:lang w:val="en-US"/>
              </w:rPr>
              <w:t xml:space="preserve"> is obliged to draw up a Commercial Act fixing the damages with reference to the container number, with a description of the damage, and photos</w:t>
            </w:r>
            <w:r w:rsidR="002C261F">
              <w:rPr>
                <w:sz w:val="20"/>
                <w:lang w:val="en-US"/>
              </w:rPr>
              <w:t xml:space="preserve"> attached thereto</w:t>
            </w:r>
            <w:r w:rsidRPr="008419E9">
              <w:rPr>
                <w:sz w:val="20"/>
                <w:lang w:val="en-US"/>
              </w:rPr>
              <w:t xml:space="preserve">. The Commercial Act </w:t>
            </w:r>
            <w:r w:rsidR="002C261F">
              <w:rPr>
                <w:sz w:val="20"/>
                <w:lang w:val="en-US"/>
              </w:rPr>
              <w:t>shall</w:t>
            </w:r>
            <w:r w:rsidRPr="008419E9">
              <w:rPr>
                <w:sz w:val="20"/>
                <w:lang w:val="en-US"/>
              </w:rPr>
              <w:t xml:space="preserve"> be signed by SERVICE PROVIDER and port’s representative.</w:t>
            </w:r>
          </w:p>
        </w:tc>
        <w:tc>
          <w:tcPr>
            <w:tcW w:w="2500" w:type="pct"/>
          </w:tcPr>
          <w:p w14:paraId="2808AF58" w14:textId="22FC85AC" w:rsidR="00D83BBA" w:rsidRDefault="00A54831" w:rsidP="00360BB4">
            <w:pPr>
              <w:tabs>
                <w:tab w:val="left" w:pos="720"/>
                <w:tab w:val="left" w:pos="10434"/>
              </w:tabs>
              <w:spacing w:line="360" w:lineRule="auto"/>
              <w:jc w:val="both"/>
              <w:rPr>
                <w:sz w:val="20"/>
                <w:lang w:val="tr"/>
              </w:rPr>
            </w:pPr>
            <w:r w:rsidRPr="00BE674B">
              <w:rPr>
                <w:sz w:val="20"/>
                <w:lang w:val="tr"/>
              </w:rPr>
              <w:t>2.6</w:t>
            </w:r>
            <w:r w:rsidRPr="00BE674B">
              <w:rPr>
                <w:sz w:val="20"/>
                <w:lang w:val="tr"/>
              </w:rPr>
              <w:tab/>
            </w:r>
            <w:r w:rsidR="005616EA" w:rsidRPr="005616EA">
              <w:rPr>
                <w:sz w:val="20"/>
                <w:lang w:val="tr"/>
              </w:rPr>
              <w:t>HİZMET SAĞLAYICI, Ürünlere ilişkin Hizmetleri sunmak için yürürlükteki yasalar ve ulusal gereklilikler uyarınca gerekli olan tüm lisanslara, izinlere ve yetkilere sahip olduğunu ve bunları işbu DEPOLAMA GŞK süresince muhafaza edeceğini temin edecektir. MÜŞTERİ'nin yazılı talebi üzerine, MÜŞTERİ'nin gerekli görmesi halinde, HİZMET SAĞLAYICI ilgili belgelerin kopyalarını MÜŞTERİ'ye sağlayacaktır</w:t>
            </w:r>
            <w:r w:rsidR="005616EA">
              <w:rPr>
                <w:sz w:val="20"/>
                <w:lang w:val="tr"/>
              </w:rPr>
              <w:t>.</w:t>
            </w:r>
          </w:p>
          <w:p w14:paraId="377BFED7" w14:textId="77777777" w:rsidR="00A23A0B" w:rsidRDefault="00A23A0B" w:rsidP="00360BB4">
            <w:pPr>
              <w:tabs>
                <w:tab w:val="left" w:pos="720"/>
                <w:tab w:val="left" w:pos="10434"/>
              </w:tabs>
              <w:spacing w:line="360" w:lineRule="auto"/>
              <w:jc w:val="both"/>
              <w:rPr>
                <w:sz w:val="20"/>
                <w:lang w:val="tr"/>
              </w:rPr>
            </w:pPr>
          </w:p>
          <w:p w14:paraId="0C3C587A" w14:textId="373788C3" w:rsidR="008419E9" w:rsidRPr="00821A10" w:rsidRDefault="008419E9" w:rsidP="00360BB4">
            <w:pPr>
              <w:tabs>
                <w:tab w:val="left" w:pos="720"/>
                <w:tab w:val="left" w:pos="10434"/>
              </w:tabs>
              <w:spacing w:line="360" w:lineRule="auto"/>
              <w:jc w:val="both"/>
              <w:rPr>
                <w:sz w:val="20"/>
                <w:lang w:val="tr"/>
              </w:rPr>
            </w:pPr>
            <w:r>
              <w:rPr>
                <w:sz w:val="20"/>
                <w:lang w:val="tr"/>
              </w:rPr>
              <w:t xml:space="preserve">2.7. </w:t>
            </w:r>
            <w:r w:rsidRPr="004023B2">
              <w:rPr>
                <w:sz w:val="20"/>
                <w:lang w:val="tr"/>
              </w:rPr>
              <w:t>SERVİS sağlayıcı, konteynerleri limandan aldıktan sonra konteynerlerin durumunu kontrol etmektir (görsel inceleme). Limanda yapılan görsel inceleme sırasında konteynerlerin hasar görmesi durumunda, Sağlayıcı, hasarın tanımı ve fotoğrafları ile konteyner numarasına atıfta bulunarak hasarları gideren bir Ticari İşlem yapmakla yükümlüdür. Ticaret Kanunu, HİZMET SAĞLAYICI ve bir liman çalışanı tarafından imzalanacaktır</w:t>
            </w:r>
          </w:p>
        </w:tc>
      </w:tr>
      <w:tr w:rsidR="00E15323" w:rsidRPr="00951106" w14:paraId="64FEDC80" w14:textId="77777777" w:rsidTr="00D83BBA">
        <w:tc>
          <w:tcPr>
            <w:tcW w:w="2500" w:type="pct"/>
          </w:tcPr>
          <w:p w14:paraId="604C7C2A" w14:textId="77777777" w:rsidR="00D83BBA" w:rsidRPr="00821A10" w:rsidRDefault="00D83BBA" w:rsidP="00360BB4">
            <w:pPr>
              <w:pStyle w:val="PGBody"/>
              <w:tabs>
                <w:tab w:val="left" w:pos="720"/>
              </w:tabs>
              <w:spacing w:line="360" w:lineRule="auto"/>
              <w:jc w:val="both"/>
              <w:rPr>
                <w:rFonts w:ascii="Times New Roman" w:eastAsia="Times New Roman" w:hAnsi="Times New Roman"/>
                <w:color w:val="auto"/>
                <w:sz w:val="20"/>
                <w:szCs w:val="24"/>
                <w:lang w:val="tr"/>
              </w:rPr>
            </w:pPr>
          </w:p>
        </w:tc>
        <w:tc>
          <w:tcPr>
            <w:tcW w:w="2500" w:type="pct"/>
          </w:tcPr>
          <w:p w14:paraId="714451B1" w14:textId="77777777" w:rsidR="00D83BBA" w:rsidRPr="00821A10" w:rsidRDefault="00D83BBA" w:rsidP="00360BB4">
            <w:pPr>
              <w:pStyle w:val="PGBody"/>
              <w:tabs>
                <w:tab w:val="left" w:pos="720"/>
              </w:tabs>
              <w:spacing w:line="360" w:lineRule="auto"/>
              <w:jc w:val="both"/>
              <w:rPr>
                <w:rFonts w:ascii="Times New Roman" w:eastAsia="Times New Roman" w:hAnsi="Times New Roman"/>
                <w:color w:val="auto"/>
                <w:sz w:val="20"/>
                <w:szCs w:val="24"/>
                <w:lang w:val="tr"/>
              </w:rPr>
            </w:pPr>
          </w:p>
        </w:tc>
      </w:tr>
      <w:tr w:rsidR="00E15323" w:rsidRPr="00BE674B" w14:paraId="483396DF" w14:textId="77777777" w:rsidTr="00D83BBA">
        <w:tc>
          <w:tcPr>
            <w:tcW w:w="2500" w:type="pct"/>
          </w:tcPr>
          <w:p w14:paraId="205DF53E"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Pr="00BE674B">
              <w:rPr>
                <w:b/>
                <w:bCs/>
                <w:sz w:val="20"/>
                <w:lang w:val="en-US"/>
              </w:rPr>
              <w:tab/>
            </w:r>
            <w:r w:rsidRPr="00BE674B">
              <w:rPr>
                <w:b/>
                <w:bCs/>
                <w:sz w:val="20"/>
                <w:u w:val="single"/>
                <w:lang w:val="en-US"/>
              </w:rPr>
              <w:t>General obligations of the CUSTOMER</w:t>
            </w:r>
          </w:p>
        </w:tc>
        <w:tc>
          <w:tcPr>
            <w:tcW w:w="2500" w:type="pct"/>
          </w:tcPr>
          <w:p w14:paraId="4F95FDBA"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3.</w:t>
            </w:r>
            <w:r w:rsidRPr="00BE674B">
              <w:rPr>
                <w:b/>
                <w:bCs/>
                <w:sz w:val="20"/>
                <w:lang w:val="tr"/>
              </w:rPr>
              <w:tab/>
            </w:r>
            <w:r w:rsidRPr="00BE674B">
              <w:rPr>
                <w:b/>
                <w:bCs/>
                <w:sz w:val="20"/>
                <w:u w:val="single"/>
                <w:lang w:val="tr"/>
              </w:rPr>
              <w:t>MÜŞTERİ'nin genel yükümlülükleri</w:t>
            </w:r>
          </w:p>
        </w:tc>
      </w:tr>
      <w:tr w:rsidR="00E15323" w:rsidRPr="00BE674B" w14:paraId="62B4307F" w14:textId="77777777" w:rsidTr="00D83BBA">
        <w:tc>
          <w:tcPr>
            <w:tcW w:w="2500" w:type="pct"/>
          </w:tcPr>
          <w:p w14:paraId="7E2FBBBB"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0841E328"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r>
      <w:tr w:rsidR="00E15323" w:rsidRPr="00BE674B" w14:paraId="3230ECEB" w14:textId="77777777" w:rsidTr="00D83BBA">
        <w:tc>
          <w:tcPr>
            <w:tcW w:w="2500" w:type="pct"/>
          </w:tcPr>
          <w:p w14:paraId="35B57677" w14:textId="4CA0DD3E"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3.1</w:t>
            </w:r>
            <w:r w:rsidRPr="00BE674B">
              <w:rPr>
                <w:sz w:val="20"/>
                <w:lang w:val="en-US"/>
              </w:rPr>
              <w:tab/>
              <w:t xml:space="preserve">The CUSTOMER shall perform its duties under this </w:t>
            </w:r>
            <w:r w:rsidR="00492C45">
              <w:rPr>
                <w:sz w:val="20"/>
                <w:lang w:val="en-US"/>
              </w:rPr>
              <w:t>WAREHOUSING GTC</w:t>
            </w:r>
            <w:r w:rsidRPr="00BE674B">
              <w:rPr>
                <w:sz w:val="20"/>
                <w:lang w:val="en-US"/>
              </w:rPr>
              <w:t xml:space="preserve"> in accordance with the Operations </w:t>
            </w:r>
            <w:r w:rsidR="002C261F" w:rsidRPr="00BE674B">
              <w:rPr>
                <w:sz w:val="20"/>
                <w:lang w:val="en-US"/>
              </w:rPr>
              <w:t>Manual, which</w:t>
            </w:r>
            <w:r w:rsidRPr="00BE674B">
              <w:rPr>
                <w:sz w:val="20"/>
                <w:lang w:val="en-US"/>
              </w:rPr>
              <w:t xml:space="preserve"> forms an integral part of this </w:t>
            </w:r>
            <w:r w:rsidR="00492C45">
              <w:rPr>
                <w:sz w:val="20"/>
                <w:lang w:val="en-US"/>
              </w:rPr>
              <w:t>WAREHOUSING GTC</w:t>
            </w:r>
            <w:r w:rsidRPr="00BE674B">
              <w:rPr>
                <w:sz w:val="20"/>
                <w:lang w:val="en-US"/>
              </w:rPr>
              <w:t>.</w:t>
            </w:r>
          </w:p>
        </w:tc>
        <w:tc>
          <w:tcPr>
            <w:tcW w:w="2500" w:type="pct"/>
          </w:tcPr>
          <w:p w14:paraId="0D8E9684"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3.1</w:t>
            </w:r>
            <w:r w:rsidRPr="00BE674B">
              <w:rPr>
                <w:sz w:val="20"/>
                <w:lang w:val="tr"/>
              </w:rPr>
              <w:tab/>
              <w:t>MÜŞTERİ, işbu Sözleşme kapsamında görevlerini işbu Sözleşmenin ayrılmaz parçasını oluşturan İşletme Elkitabına uygun olarak yerine getirir.</w:t>
            </w:r>
          </w:p>
        </w:tc>
      </w:tr>
      <w:tr w:rsidR="00E15323" w:rsidRPr="00BE674B" w14:paraId="2AE1B8E3" w14:textId="77777777" w:rsidTr="00D83BBA">
        <w:tc>
          <w:tcPr>
            <w:tcW w:w="2500" w:type="pct"/>
          </w:tcPr>
          <w:p w14:paraId="19FDB83C" w14:textId="77777777" w:rsidR="00D83BBA" w:rsidRPr="00BE674B" w:rsidRDefault="00D83BBA" w:rsidP="00360BB4">
            <w:pPr>
              <w:spacing w:line="360" w:lineRule="auto"/>
              <w:jc w:val="both"/>
              <w:rPr>
                <w:sz w:val="20"/>
                <w:lang w:val="en-US"/>
              </w:rPr>
            </w:pPr>
          </w:p>
        </w:tc>
        <w:tc>
          <w:tcPr>
            <w:tcW w:w="2500" w:type="pct"/>
          </w:tcPr>
          <w:p w14:paraId="35918680" w14:textId="77777777" w:rsidR="00D83BBA" w:rsidRPr="00BE674B" w:rsidRDefault="00D83BBA" w:rsidP="00360BB4">
            <w:pPr>
              <w:spacing w:line="360" w:lineRule="auto"/>
              <w:jc w:val="both"/>
              <w:rPr>
                <w:sz w:val="20"/>
                <w:lang w:val="en-US"/>
              </w:rPr>
            </w:pPr>
          </w:p>
        </w:tc>
      </w:tr>
      <w:tr w:rsidR="00E15323" w:rsidRPr="00951106" w14:paraId="50E16A31" w14:textId="77777777" w:rsidTr="00D83BBA">
        <w:tc>
          <w:tcPr>
            <w:tcW w:w="2500" w:type="pct"/>
          </w:tcPr>
          <w:p w14:paraId="307EB4E2" w14:textId="5254717C" w:rsidR="00D83BBA" w:rsidRPr="00BE674B" w:rsidRDefault="00A54831" w:rsidP="000C3C9D">
            <w:pPr>
              <w:spacing w:line="360" w:lineRule="auto"/>
              <w:jc w:val="both"/>
              <w:rPr>
                <w:sz w:val="20"/>
                <w:lang w:val="en-US"/>
              </w:rPr>
            </w:pPr>
            <w:r w:rsidRPr="00BE674B">
              <w:rPr>
                <w:sz w:val="20"/>
                <w:lang w:val="en-US"/>
              </w:rPr>
              <w:t>3.2</w:t>
            </w:r>
            <w:r w:rsidRPr="00BE674B">
              <w:rPr>
                <w:sz w:val="20"/>
                <w:lang w:val="en-US"/>
              </w:rPr>
              <w:tab/>
              <w:t xml:space="preserve">The CUSTOMER is responsible for independently checking and complying with any prohibitions and restrictions (including, without limitation, embargoes on specific countries, products, persons, organizations and companies, including national and international requirements (e.g. export and import licenses, etc.). </w:t>
            </w:r>
          </w:p>
        </w:tc>
        <w:tc>
          <w:tcPr>
            <w:tcW w:w="2500" w:type="pct"/>
          </w:tcPr>
          <w:p w14:paraId="0A520B69" w14:textId="78BFE8C9" w:rsidR="00F871F9" w:rsidRPr="00F871F9" w:rsidRDefault="00A54831" w:rsidP="00F871F9">
            <w:pPr>
              <w:spacing w:line="360" w:lineRule="auto"/>
              <w:jc w:val="both"/>
              <w:rPr>
                <w:sz w:val="20"/>
                <w:lang w:val="tr"/>
              </w:rPr>
            </w:pPr>
            <w:r w:rsidRPr="00BE674B">
              <w:rPr>
                <w:sz w:val="20"/>
                <w:lang w:val="tr"/>
              </w:rPr>
              <w:t>3.2</w:t>
            </w:r>
            <w:r w:rsidRPr="00BE674B">
              <w:rPr>
                <w:sz w:val="20"/>
                <w:lang w:val="tr"/>
              </w:rPr>
              <w:tab/>
            </w:r>
            <w:r w:rsidR="00F871F9" w:rsidRPr="00F871F9">
              <w:rPr>
                <w:sz w:val="20"/>
                <w:lang w:val="tr"/>
              </w:rPr>
              <w:t xml:space="preserve">MÜŞTERİ, ulusal ve uluslararası gereklilikler (örneğin ihracat ve ithalat lisansları, vb.) dahil olmak üzere, belirli ülkelere, ürünlere, kişilere, kuruluşlara ve şirketlere yönelik ambargolar dahil ancak bunlarla sınırlı olmamak üzere her türlü yasak ve kısıtlamayı bağımsız olarak kontrol etmek ve bunlara uymaktan sorumludur. </w:t>
            </w:r>
          </w:p>
          <w:p w14:paraId="07EE0278" w14:textId="695FD3E1" w:rsidR="00D83BBA" w:rsidRPr="00821A10" w:rsidRDefault="00F871F9" w:rsidP="00F871F9">
            <w:pPr>
              <w:spacing w:line="360" w:lineRule="auto"/>
              <w:jc w:val="both"/>
              <w:rPr>
                <w:sz w:val="20"/>
                <w:lang w:val="tr"/>
              </w:rPr>
            </w:pPr>
            <w:r w:rsidRPr="00F871F9">
              <w:rPr>
                <w:sz w:val="20"/>
                <w:lang w:val="tr"/>
              </w:rPr>
              <w:t>MÜŞTERİ, özellikle yürürlükteki gümrük mevzuatı ile ilgili olarak, maddelerin ve malların piyasaya sürülmesine ilişkin ulusal ve uluslararası yasakları, kısıtlamaları ve gereklilikleri bağımsız olarak kontrol etmek ve bunlara uymakla yükümlüdür.</w:t>
            </w:r>
            <w:r w:rsidR="00A54831" w:rsidRPr="00BE674B">
              <w:rPr>
                <w:sz w:val="20"/>
                <w:lang w:val="tr"/>
              </w:rPr>
              <w:t xml:space="preserve"> </w:t>
            </w:r>
          </w:p>
        </w:tc>
      </w:tr>
      <w:tr w:rsidR="00E15323" w:rsidRPr="00BE674B" w14:paraId="27F90BFF" w14:textId="77777777" w:rsidTr="00D83BBA">
        <w:tc>
          <w:tcPr>
            <w:tcW w:w="2500" w:type="pct"/>
          </w:tcPr>
          <w:p w14:paraId="72B3C745" w14:textId="1603DFF6" w:rsidR="00D83BBA" w:rsidRPr="0053741E" w:rsidRDefault="00A54831" w:rsidP="00F871F9">
            <w:pPr>
              <w:spacing w:line="360" w:lineRule="auto"/>
              <w:jc w:val="both"/>
              <w:rPr>
                <w:sz w:val="20"/>
                <w:lang w:val="en-US"/>
              </w:rPr>
            </w:pPr>
            <w:r w:rsidRPr="00BE674B">
              <w:rPr>
                <w:sz w:val="20"/>
                <w:lang w:val="en-US"/>
              </w:rPr>
              <w:t xml:space="preserve">The CUSTOMER has a duty to independently check and comply with national and international prohibitions, restrictions and requirements with respect to the placement of substances and goods on the market, especially with regard to </w:t>
            </w:r>
            <w:r w:rsidR="00D21D74" w:rsidRPr="00BE674B">
              <w:rPr>
                <w:sz w:val="20"/>
                <w:lang w:val="en-US"/>
              </w:rPr>
              <w:t>applicable customs legislation</w:t>
            </w:r>
            <w:r w:rsidRPr="00BE674B">
              <w:rPr>
                <w:sz w:val="20"/>
                <w:lang w:val="en-US"/>
              </w:rPr>
              <w:t>.</w:t>
            </w:r>
          </w:p>
        </w:tc>
        <w:tc>
          <w:tcPr>
            <w:tcW w:w="2500" w:type="pct"/>
          </w:tcPr>
          <w:p w14:paraId="75F08A5D" w14:textId="75B462CA" w:rsidR="00D83BBA" w:rsidRPr="00FA76C5" w:rsidRDefault="00A54831" w:rsidP="00360BB4">
            <w:pPr>
              <w:spacing w:line="360" w:lineRule="auto"/>
              <w:jc w:val="both"/>
              <w:rPr>
                <w:sz w:val="20"/>
                <w:lang w:val="en-US"/>
              </w:rPr>
            </w:pPr>
            <w:r w:rsidRPr="00FA76C5">
              <w:rPr>
                <w:sz w:val="20"/>
                <w:lang w:val="tr"/>
              </w:rPr>
              <w:t>.</w:t>
            </w:r>
          </w:p>
        </w:tc>
      </w:tr>
      <w:tr w:rsidR="00E15323" w:rsidRPr="00BE674B" w14:paraId="4A0C9736" w14:textId="77777777" w:rsidTr="00D83BBA">
        <w:tc>
          <w:tcPr>
            <w:tcW w:w="2500" w:type="pct"/>
          </w:tcPr>
          <w:p w14:paraId="184DF301" w14:textId="77777777" w:rsidR="00D83BBA" w:rsidRPr="00BE674B" w:rsidRDefault="00D83BBA" w:rsidP="00360BB4">
            <w:pPr>
              <w:spacing w:line="360" w:lineRule="auto"/>
              <w:jc w:val="both"/>
              <w:rPr>
                <w:sz w:val="20"/>
                <w:lang w:val="en-US"/>
              </w:rPr>
            </w:pPr>
          </w:p>
        </w:tc>
        <w:tc>
          <w:tcPr>
            <w:tcW w:w="2500" w:type="pct"/>
          </w:tcPr>
          <w:p w14:paraId="01703E24" w14:textId="77777777" w:rsidR="00D83BBA" w:rsidRPr="00BE674B" w:rsidRDefault="00D83BBA" w:rsidP="00360BB4">
            <w:pPr>
              <w:spacing w:line="360" w:lineRule="auto"/>
              <w:jc w:val="both"/>
              <w:rPr>
                <w:sz w:val="20"/>
                <w:lang w:val="en-US"/>
              </w:rPr>
            </w:pPr>
          </w:p>
        </w:tc>
      </w:tr>
      <w:tr w:rsidR="00E15323" w:rsidRPr="00951106" w14:paraId="39D65CB7" w14:textId="77777777" w:rsidTr="00D83BBA">
        <w:tc>
          <w:tcPr>
            <w:tcW w:w="2500" w:type="pct"/>
          </w:tcPr>
          <w:p w14:paraId="6011CBEE" w14:textId="45B23EA4" w:rsidR="00D83BBA" w:rsidRPr="00BE674B" w:rsidRDefault="00A54831" w:rsidP="004A715B">
            <w:pPr>
              <w:spacing w:line="360" w:lineRule="auto"/>
              <w:jc w:val="both"/>
              <w:rPr>
                <w:sz w:val="20"/>
                <w:lang w:val="en-US"/>
              </w:rPr>
            </w:pPr>
            <w:r w:rsidRPr="00BE674B">
              <w:rPr>
                <w:sz w:val="20"/>
                <w:lang w:val="en-US"/>
              </w:rPr>
              <w:t>3.3 For all Services</w:t>
            </w:r>
            <w:r w:rsidR="004A715B">
              <w:rPr>
                <w:sz w:val="20"/>
                <w:lang w:val="en-US"/>
              </w:rPr>
              <w:t>,</w:t>
            </w:r>
            <w:r w:rsidRPr="00BE674B">
              <w:rPr>
                <w:sz w:val="20"/>
                <w:lang w:val="en-US"/>
              </w:rPr>
              <w:t xml:space="preserve"> the CUSTOMER will issue written Orders to the SERVICE PROVIDER. Such Order</w:t>
            </w:r>
            <w:r w:rsidR="002C261F">
              <w:rPr>
                <w:sz w:val="20"/>
                <w:lang w:val="en-US"/>
              </w:rPr>
              <w:t xml:space="preserve"> </w:t>
            </w:r>
            <w:r w:rsidRPr="00BE674B">
              <w:rPr>
                <w:sz w:val="20"/>
                <w:lang w:val="en-US"/>
              </w:rPr>
              <w:t xml:space="preserve">shall be </w:t>
            </w:r>
            <w:r w:rsidR="002C261F">
              <w:rPr>
                <w:sz w:val="20"/>
                <w:lang w:val="en-US"/>
              </w:rPr>
              <w:t>binding upon</w:t>
            </w:r>
            <w:r w:rsidRPr="00BE674B">
              <w:rPr>
                <w:sz w:val="20"/>
                <w:lang w:val="en-US"/>
              </w:rPr>
              <w:t xml:space="preserve"> the SERVICE PROVIDER, unless the SERVICE PROVIDER has declined the Order in writing within 24-hours as of receipt of the Order. </w:t>
            </w:r>
            <w:r w:rsidR="002C261F">
              <w:rPr>
                <w:sz w:val="20"/>
                <w:lang w:val="en-US"/>
              </w:rPr>
              <w:t>T</w:t>
            </w:r>
            <w:r w:rsidRPr="00BE674B">
              <w:rPr>
                <w:sz w:val="20"/>
                <w:lang w:val="en-US"/>
              </w:rPr>
              <w:t>he Order constitute</w:t>
            </w:r>
            <w:r w:rsidR="002C261F">
              <w:rPr>
                <w:sz w:val="20"/>
                <w:lang w:val="en-US"/>
              </w:rPr>
              <w:t>s</w:t>
            </w:r>
            <w:r w:rsidRPr="00BE674B">
              <w:rPr>
                <w:sz w:val="20"/>
                <w:lang w:val="en-US"/>
              </w:rPr>
              <w:t xml:space="preserve"> a separate agreement between the CUSTOMER and SERVICE PROVIDER (“Sub-Agreements”). </w:t>
            </w:r>
          </w:p>
        </w:tc>
        <w:tc>
          <w:tcPr>
            <w:tcW w:w="2500" w:type="pct"/>
          </w:tcPr>
          <w:p w14:paraId="25C9628C" w14:textId="2CE394A6" w:rsidR="00D83BBA" w:rsidRPr="00BE674B" w:rsidRDefault="00A54831" w:rsidP="00360BB4">
            <w:pPr>
              <w:spacing w:line="360" w:lineRule="auto"/>
              <w:jc w:val="both"/>
              <w:rPr>
                <w:sz w:val="20"/>
                <w:lang w:val="tr"/>
              </w:rPr>
            </w:pPr>
            <w:r w:rsidRPr="00BE674B">
              <w:rPr>
                <w:sz w:val="20"/>
                <w:lang w:val="tr"/>
              </w:rPr>
              <w:t xml:space="preserve">3.3 </w:t>
            </w:r>
            <w:r w:rsidRPr="00BE674B">
              <w:rPr>
                <w:sz w:val="20"/>
                <w:lang w:val="tr"/>
              </w:rPr>
              <w:tab/>
            </w:r>
            <w:r w:rsidR="005616EA" w:rsidRPr="005616EA">
              <w:rPr>
                <w:sz w:val="20"/>
                <w:lang w:val="tr"/>
              </w:rPr>
              <w:t>Tüm Hizmetler için MÜŞTERİ, HİZMET SAĞLAYICI'ya yazılı Siparişler verecektir. HİZMET SAĞLAYICI, Siparişin alınmasından itibaren 24 saat içinde yazılı olarak Siparişi reddetmediği sürece, söz konusu Sipariş HİZMET SAĞLAYICI için bağlayıcı olacaktır. Sipariş, MÜŞTERİ ile HİZMET SAĞLAYICI arasında ayrı bir anlaşma ("Alt Anlaşmalar") teşkil eder.</w:t>
            </w:r>
          </w:p>
        </w:tc>
      </w:tr>
      <w:tr w:rsidR="00E15323" w:rsidRPr="00951106" w14:paraId="07D70C83" w14:textId="77777777" w:rsidTr="00D83BBA">
        <w:tc>
          <w:tcPr>
            <w:tcW w:w="2500" w:type="pct"/>
          </w:tcPr>
          <w:p w14:paraId="6FAFB9BC" w14:textId="77777777" w:rsidR="00D83BBA" w:rsidRPr="0053741E" w:rsidRDefault="00D83BBA" w:rsidP="00360BB4">
            <w:pPr>
              <w:tabs>
                <w:tab w:val="left" w:pos="720"/>
              </w:tabs>
              <w:spacing w:line="360" w:lineRule="auto"/>
              <w:jc w:val="both"/>
              <w:rPr>
                <w:sz w:val="20"/>
                <w:lang w:val="tr"/>
              </w:rPr>
            </w:pPr>
          </w:p>
        </w:tc>
        <w:tc>
          <w:tcPr>
            <w:tcW w:w="2500" w:type="pct"/>
          </w:tcPr>
          <w:p w14:paraId="437558A8" w14:textId="77777777" w:rsidR="00D83BBA" w:rsidRPr="0053741E" w:rsidRDefault="00D83BBA" w:rsidP="00360BB4">
            <w:pPr>
              <w:tabs>
                <w:tab w:val="left" w:pos="720"/>
              </w:tabs>
              <w:spacing w:line="360" w:lineRule="auto"/>
              <w:jc w:val="both"/>
              <w:rPr>
                <w:sz w:val="20"/>
                <w:lang w:val="tr"/>
              </w:rPr>
            </w:pPr>
          </w:p>
        </w:tc>
      </w:tr>
      <w:tr w:rsidR="00E15323" w:rsidRPr="00BE674B" w14:paraId="528C72DC" w14:textId="77777777" w:rsidTr="00D83BBA">
        <w:tc>
          <w:tcPr>
            <w:tcW w:w="2500" w:type="pct"/>
          </w:tcPr>
          <w:p w14:paraId="6007AB25" w14:textId="31CA6F9C" w:rsidR="00D83BBA" w:rsidRPr="0053741E" w:rsidRDefault="00A54831" w:rsidP="00360BB4">
            <w:pPr>
              <w:spacing w:line="360" w:lineRule="auto"/>
              <w:jc w:val="both"/>
              <w:rPr>
                <w:sz w:val="20"/>
                <w:lang w:val="en-US"/>
              </w:rPr>
            </w:pPr>
            <w:r w:rsidRPr="0053741E">
              <w:rPr>
                <w:sz w:val="20"/>
                <w:lang w:val="en-US"/>
              </w:rPr>
              <w:t>3.4</w:t>
            </w:r>
            <w:r w:rsidRPr="0053741E">
              <w:rPr>
                <w:sz w:val="20"/>
                <w:lang w:val="en-US"/>
              </w:rPr>
              <w:tab/>
            </w:r>
            <w:r w:rsidR="00F52DB1" w:rsidRPr="00F52DB1">
              <w:rPr>
                <w:sz w:val="20"/>
                <w:lang w:val="en-US"/>
              </w:rPr>
              <w:t>The CUSTOMER is responsible for the correctness of its Orders to the extent, which it was reasonably possible as of the issue date</w:t>
            </w:r>
            <w:r w:rsidR="004A715B">
              <w:rPr>
                <w:sz w:val="20"/>
                <w:lang w:val="en-US"/>
              </w:rPr>
              <w:t xml:space="preserve"> of Orders</w:t>
            </w:r>
            <w:r w:rsidR="00F52DB1" w:rsidRPr="00F52DB1">
              <w:rPr>
                <w:sz w:val="20"/>
                <w:lang w:val="en-US"/>
              </w:rPr>
              <w:t>.</w:t>
            </w:r>
          </w:p>
        </w:tc>
        <w:tc>
          <w:tcPr>
            <w:tcW w:w="2500" w:type="pct"/>
          </w:tcPr>
          <w:p w14:paraId="213D9511" w14:textId="3231AA23" w:rsidR="00D83BBA" w:rsidRPr="00FA76C5" w:rsidRDefault="00A54831" w:rsidP="00360BB4">
            <w:pPr>
              <w:spacing w:line="360" w:lineRule="auto"/>
              <w:jc w:val="both"/>
              <w:rPr>
                <w:sz w:val="20"/>
                <w:lang w:val="en-US"/>
              </w:rPr>
            </w:pPr>
            <w:r w:rsidRPr="0053741E">
              <w:rPr>
                <w:sz w:val="20"/>
                <w:lang w:val="tr"/>
              </w:rPr>
              <w:t>3.4</w:t>
            </w:r>
            <w:r w:rsidRPr="0053741E">
              <w:rPr>
                <w:sz w:val="20"/>
                <w:lang w:val="tr"/>
              </w:rPr>
              <w:tab/>
            </w:r>
            <w:r w:rsidR="00F52DB1" w:rsidRPr="00F52DB1">
              <w:rPr>
                <w:sz w:val="20"/>
                <w:lang w:val="tr"/>
              </w:rPr>
              <w:t>MÜŞTERİ, Siparişlerinin doğruluğundan, düzenleme tarihi itibariyle makul olarak mümkün olduğu ölçüde sorumludur.</w:t>
            </w:r>
          </w:p>
        </w:tc>
      </w:tr>
      <w:tr w:rsidR="00E15323" w:rsidRPr="00BE674B" w14:paraId="3D82B822" w14:textId="77777777" w:rsidTr="00D83BBA">
        <w:tc>
          <w:tcPr>
            <w:tcW w:w="2500" w:type="pct"/>
          </w:tcPr>
          <w:p w14:paraId="711F38E9" w14:textId="77777777" w:rsidR="00D83BBA" w:rsidRPr="00BE674B" w:rsidRDefault="00D83BBA" w:rsidP="00360BB4">
            <w:pPr>
              <w:spacing w:line="360" w:lineRule="auto"/>
              <w:jc w:val="both"/>
              <w:rPr>
                <w:sz w:val="20"/>
                <w:lang w:val="en-US"/>
              </w:rPr>
            </w:pPr>
          </w:p>
        </w:tc>
        <w:tc>
          <w:tcPr>
            <w:tcW w:w="2500" w:type="pct"/>
          </w:tcPr>
          <w:p w14:paraId="55D73E6D" w14:textId="77777777" w:rsidR="00D83BBA" w:rsidRPr="00BE674B" w:rsidRDefault="00D83BBA" w:rsidP="00360BB4">
            <w:pPr>
              <w:spacing w:line="360" w:lineRule="auto"/>
              <w:jc w:val="both"/>
              <w:rPr>
                <w:sz w:val="20"/>
                <w:lang w:val="en-US"/>
              </w:rPr>
            </w:pPr>
          </w:p>
        </w:tc>
      </w:tr>
      <w:tr w:rsidR="00E15323" w:rsidRPr="00BE674B" w14:paraId="69858E16" w14:textId="77777777" w:rsidTr="00D83BBA">
        <w:tc>
          <w:tcPr>
            <w:tcW w:w="2500" w:type="pct"/>
          </w:tcPr>
          <w:p w14:paraId="5ADED6B4" w14:textId="77777777" w:rsidR="00D83BBA" w:rsidRPr="00BE674B" w:rsidRDefault="00A54831" w:rsidP="00360BB4">
            <w:pPr>
              <w:tabs>
                <w:tab w:val="left" w:pos="720"/>
              </w:tabs>
              <w:spacing w:line="360" w:lineRule="auto"/>
              <w:jc w:val="both"/>
              <w:rPr>
                <w:b/>
                <w:sz w:val="20"/>
                <w:u w:val="single"/>
                <w:lang w:val="en-US"/>
              </w:rPr>
            </w:pPr>
            <w:r w:rsidRPr="00BE674B">
              <w:rPr>
                <w:b/>
                <w:sz w:val="20"/>
                <w:lang w:val="en-US"/>
              </w:rPr>
              <w:t>4.</w:t>
            </w:r>
            <w:r w:rsidRPr="00BE674B">
              <w:rPr>
                <w:b/>
                <w:sz w:val="20"/>
                <w:lang w:val="en-US"/>
              </w:rPr>
              <w:tab/>
            </w:r>
            <w:r w:rsidRPr="00BE674B">
              <w:rPr>
                <w:b/>
                <w:sz w:val="20"/>
                <w:u w:val="single"/>
                <w:lang w:val="en-US"/>
              </w:rPr>
              <w:t>Warehousing</w:t>
            </w:r>
          </w:p>
        </w:tc>
        <w:tc>
          <w:tcPr>
            <w:tcW w:w="2500" w:type="pct"/>
          </w:tcPr>
          <w:p w14:paraId="31DF95E0" w14:textId="77777777" w:rsidR="00D83BBA" w:rsidRPr="00BE674B" w:rsidRDefault="00A54831" w:rsidP="00360BB4">
            <w:pPr>
              <w:tabs>
                <w:tab w:val="left" w:pos="720"/>
              </w:tabs>
              <w:spacing w:line="360" w:lineRule="auto"/>
              <w:jc w:val="both"/>
              <w:rPr>
                <w:b/>
                <w:sz w:val="20"/>
                <w:lang w:val="en-US"/>
              </w:rPr>
            </w:pPr>
            <w:r w:rsidRPr="00BE674B">
              <w:rPr>
                <w:b/>
                <w:sz w:val="20"/>
                <w:lang w:val="tr"/>
              </w:rPr>
              <w:t>4.</w:t>
            </w:r>
            <w:r w:rsidRPr="00BE674B">
              <w:rPr>
                <w:b/>
                <w:sz w:val="20"/>
                <w:lang w:val="tr"/>
              </w:rPr>
              <w:tab/>
            </w:r>
            <w:r w:rsidRPr="00BE674B">
              <w:rPr>
                <w:b/>
                <w:sz w:val="20"/>
                <w:u w:val="single"/>
                <w:lang w:val="tr"/>
              </w:rPr>
              <w:t>Depolama</w:t>
            </w:r>
          </w:p>
        </w:tc>
      </w:tr>
      <w:tr w:rsidR="00E15323" w:rsidRPr="00BE674B" w14:paraId="331CC5BF" w14:textId="77777777" w:rsidTr="00D83BBA">
        <w:tc>
          <w:tcPr>
            <w:tcW w:w="2500" w:type="pct"/>
          </w:tcPr>
          <w:p w14:paraId="43A8C86B" w14:textId="77777777" w:rsidR="00D83BBA" w:rsidRPr="00BE674B" w:rsidRDefault="00D83BBA" w:rsidP="00360BB4">
            <w:pPr>
              <w:spacing w:line="360" w:lineRule="auto"/>
              <w:jc w:val="both"/>
              <w:rPr>
                <w:sz w:val="20"/>
                <w:lang w:val="en-US"/>
              </w:rPr>
            </w:pPr>
          </w:p>
        </w:tc>
        <w:tc>
          <w:tcPr>
            <w:tcW w:w="2500" w:type="pct"/>
          </w:tcPr>
          <w:p w14:paraId="3D1D9653" w14:textId="77777777" w:rsidR="00D83BBA" w:rsidRPr="00BE674B" w:rsidRDefault="00D83BBA" w:rsidP="00360BB4">
            <w:pPr>
              <w:spacing w:line="360" w:lineRule="auto"/>
              <w:jc w:val="both"/>
              <w:rPr>
                <w:sz w:val="20"/>
                <w:lang w:val="en-US"/>
              </w:rPr>
            </w:pPr>
          </w:p>
        </w:tc>
      </w:tr>
      <w:tr w:rsidR="00E15323" w:rsidRPr="00BE674B" w14:paraId="2D642D8E" w14:textId="77777777" w:rsidTr="00D83BBA">
        <w:tc>
          <w:tcPr>
            <w:tcW w:w="2500" w:type="pct"/>
          </w:tcPr>
          <w:p w14:paraId="71DAF0D3"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en-US"/>
              </w:rPr>
              <w:tab/>
              <w:t>Operations</w:t>
            </w:r>
          </w:p>
        </w:tc>
        <w:tc>
          <w:tcPr>
            <w:tcW w:w="2500" w:type="pct"/>
          </w:tcPr>
          <w:p w14:paraId="7755B095"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Operasyonlar</w:t>
            </w:r>
          </w:p>
        </w:tc>
      </w:tr>
      <w:tr w:rsidR="00E15323" w:rsidRPr="00BE674B" w14:paraId="603B25A8" w14:textId="77777777" w:rsidTr="00D83BBA">
        <w:tc>
          <w:tcPr>
            <w:tcW w:w="2500" w:type="pct"/>
          </w:tcPr>
          <w:p w14:paraId="773469F0"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30D115B9" w14:textId="77777777" w:rsidR="00D83BBA" w:rsidRPr="00BE674B" w:rsidRDefault="00D83BBA" w:rsidP="00360BB4">
            <w:pPr>
              <w:tabs>
                <w:tab w:val="left" w:pos="720"/>
              </w:tabs>
              <w:spacing w:line="360" w:lineRule="auto"/>
              <w:jc w:val="both"/>
              <w:rPr>
                <w:b/>
                <w:bCs/>
                <w:sz w:val="20"/>
                <w:szCs w:val="20"/>
                <w:lang w:val="en-US"/>
              </w:rPr>
            </w:pPr>
          </w:p>
        </w:tc>
      </w:tr>
      <w:tr w:rsidR="00E15323" w:rsidRPr="00951106" w14:paraId="74A678E7" w14:textId="77777777" w:rsidTr="00D83BBA">
        <w:tc>
          <w:tcPr>
            <w:tcW w:w="2500" w:type="pct"/>
          </w:tcPr>
          <w:p w14:paraId="58209ADC" w14:textId="3658D2FD" w:rsidR="00D83BBA" w:rsidRPr="00BE674B" w:rsidRDefault="00A54831" w:rsidP="00360BB4">
            <w:pPr>
              <w:tabs>
                <w:tab w:val="left" w:pos="720"/>
              </w:tabs>
              <w:spacing w:line="360" w:lineRule="auto"/>
              <w:jc w:val="both"/>
              <w:rPr>
                <w:sz w:val="20"/>
                <w:szCs w:val="20"/>
                <w:lang w:val="en-US"/>
              </w:rPr>
            </w:pPr>
            <w:r w:rsidRPr="00BE674B">
              <w:rPr>
                <w:sz w:val="20"/>
                <w:lang w:val="en-US"/>
              </w:rPr>
              <w:t>4.1</w:t>
            </w:r>
            <w:r w:rsidRPr="00BE674B">
              <w:rPr>
                <w:sz w:val="20"/>
                <w:lang w:val="en-US"/>
              </w:rPr>
              <w:tab/>
              <w:t xml:space="preserve">The SERVICE PROVIDER shall perform the Services as well as any of the storage logistics services described in the Operations Manual at the Warehouse. SERVICE PROVIDER shall pay for </w:t>
            </w:r>
            <w:r w:rsidR="004A715B" w:rsidRPr="00BE674B">
              <w:rPr>
                <w:sz w:val="20"/>
                <w:lang w:val="en-US"/>
              </w:rPr>
              <w:t>all</w:t>
            </w:r>
            <w:r w:rsidRPr="00BE674B">
              <w:rPr>
                <w:sz w:val="20"/>
                <w:lang w:val="en-US"/>
              </w:rPr>
              <w:t xml:space="preserve"> costs related to the running of the Warehouse (i.e. costs for electricity, water, real estate taxes, insurance and cleaning</w:t>
            </w:r>
            <w:r w:rsidR="00F52DB1">
              <w:rPr>
                <w:sz w:val="20"/>
                <w:lang w:val="en-US"/>
              </w:rPr>
              <w:t xml:space="preserve"> ect.</w:t>
            </w:r>
            <w:r w:rsidRPr="00BE674B">
              <w:rPr>
                <w:sz w:val="20"/>
                <w:lang w:val="en-US"/>
              </w:rPr>
              <w:t xml:space="preserve">) as well as for internal and external maintenance. </w:t>
            </w:r>
          </w:p>
        </w:tc>
        <w:tc>
          <w:tcPr>
            <w:tcW w:w="2500" w:type="pct"/>
          </w:tcPr>
          <w:p w14:paraId="75E1DB49" w14:textId="2FA5F196" w:rsidR="00D83BBA" w:rsidRPr="00BE674B" w:rsidRDefault="00A54831" w:rsidP="00360BB4">
            <w:pPr>
              <w:tabs>
                <w:tab w:val="left" w:pos="720"/>
              </w:tabs>
              <w:spacing w:line="360" w:lineRule="auto"/>
              <w:jc w:val="both"/>
              <w:rPr>
                <w:sz w:val="20"/>
                <w:lang w:val="tr"/>
              </w:rPr>
            </w:pPr>
            <w:r w:rsidRPr="00BE674B">
              <w:rPr>
                <w:sz w:val="20"/>
                <w:lang w:val="tr"/>
              </w:rPr>
              <w:t>4.1</w:t>
            </w:r>
            <w:r w:rsidRPr="00BE674B">
              <w:rPr>
                <w:sz w:val="20"/>
                <w:lang w:val="tr"/>
              </w:rPr>
              <w:tab/>
              <w:t>HİZMET SAĞLAYICI, Depo'da Hizmetlerin yanı sıra İşletme Elkitabında açıklanan depolama lojistik hizmetlerini de yerine getirir. HİZMET SAĞLAYICI, Deponun işletilmesiyle ilgili her türlü masrafı (elektrik, su, emlak vergisi, sigorta ve temizlik masrafları gibi</w:t>
            </w:r>
            <w:r w:rsidR="00F52DB1">
              <w:rPr>
                <w:sz w:val="20"/>
                <w:lang w:val="tr"/>
              </w:rPr>
              <w:t xml:space="preserve"> ect</w:t>
            </w:r>
            <w:r w:rsidRPr="00BE674B">
              <w:rPr>
                <w:sz w:val="20"/>
                <w:lang w:val="tr"/>
              </w:rPr>
              <w:t xml:space="preserve">) ve ayrıca iç ve dış bakım masraflarını karşılar. </w:t>
            </w:r>
          </w:p>
        </w:tc>
      </w:tr>
      <w:tr w:rsidR="00E15323" w:rsidRPr="00951106" w14:paraId="76939FA1" w14:textId="77777777" w:rsidTr="00D83BBA">
        <w:tc>
          <w:tcPr>
            <w:tcW w:w="2500" w:type="pct"/>
          </w:tcPr>
          <w:p w14:paraId="317919A6" w14:textId="77777777" w:rsidR="00D83BBA" w:rsidRPr="0053741E" w:rsidRDefault="00D83BBA" w:rsidP="00360BB4">
            <w:pPr>
              <w:spacing w:line="360" w:lineRule="auto"/>
              <w:jc w:val="both"/>
              <w:rPr>
                <w:sz w:val="20"/>
                <w:szCs w:val="20"/>
                <w:lang w:val="tr"/>
              </w:rPr>
            </w:pPr>
          </w:p>
        </w:tc>
        <w:tc>
          <w:tcPr>
            <w:tcW w:w="2500" w:type="pct"/>
          </w:tcPr>
          <w:p w14:paraId="0DD9C628" w14:textId="77777777" w:rsidR="00D83BBA" w:rsidRPr="0053741E" w:rsidRDefault="00D83BBA" w:rsidP="00360BB4">
            <w:pPr>
              <w:spacing w:line="360" w:lineRule="auto"/>
              <w:jc w:val="both"/>
              <w:rPr>
                <w:sz w:val="20"/>
                <w:szCs w:val="20"/>
                <w:lang w:val="tr"/>
              </w:rPr>
            </w:pPr>
          </w:p>
        </w:tc>
      </w:tr>
      <w:tr w:rsidR="00E15323" w:rsidRPr="00951106" w14:paraId="653C3A7E" w14:textId="77777777" w:rsidTr="00D83BBA">
        <w:tc>
          <w:tcPr>
            <w:tcW w:w="2500" w:type="pct"/>
          </w:tcPr>
          <w:p w14:paraId="185FDF0C" w14:textId="657613D0" w:rsidR="00D83BBA" w:rsidRPr="0053741E" w:rsidRDefault="00A54831" w:rsidP="004A715B">
            <w:pPr>
              <w:pStyle w:val="23"/>
              <w:tabs>
                <w:tab w:val="left" w:pos="720"/>
              </w:tabs>
              <w:ind w:left="0" w:firstLine="0"/>
              <w:rPr>
                <w:szCs w:val="20"/>
                <w:lang w:val="en-US"/>
              </w:rPr>
            </w:pPr>
            <w:r w:rsidRPr="0053741E">
              <w:rPr>
                <w:szCs w:val="20"/>
                <w:lang w:val="en-US"/>
              </w:rPr>
              <w:t>4.2</w:t>
            </w:r>
            <w:r w:rsidR="004A715B">
              <w:rPr>
                <w:szCs w:val="20"/>
                <w:lang w:val="en-US"/>
              </w:rPr>
              <w:t xml:space="preserve"> </w:t>
            </w:r>
            <w:r w:rsidR="00F52DB1">
              <w:rPr>
                <w:szCs w:val="20"/>
                <w:lang w:val="en-US"/>
              </w:rPr>
              <w:t>Should</w:t>
            </w:r>
            <w:r w:rsidR="00F52DB1" w:rsidRPr="0053741E">
              <w:rPr>
                <w:szCs w:val="20"/>
                <w:lang w:val="en-US"/>
              </w:rPr>
              <w:t xml:space="preserve"> the SERVICE PROVIDER</w:t>
            </w:r>
            <w:r w:rsidR="004A715B">
              <w:rPr>
                <w:szCs w:val="20"/>
                <w:lang w:val="en-US"/>
              </w:rPr>
              <w:t xml:space="preserve"> </w:t>
            </w:r>
            <w:r w:rsidR="00F52DB1" w:rsidRPr="0053741E">
              <w:rPr>
                <w:szCs w:val="20"/>
                <w:lang w:val="en-US"/>
              </w:rPr>
              <w:t>choose to relocate the operations to another warehouse, the SERVICE PROVIDER shall notify the CUSTOMER in due time in advance</w:t>
            </w:r>
            <w:r w:rsidR="004A715B">
              <w:rPr>
                <w:szCs w:val="20"/>
                <w:lang w:val="en-US"/>
              </w:rPr>
              <w:t xml:space="preserve"> in writing</w:t>
            </w:r>
            <w:r w:rsidR="00F52DB1" w:rsidRPr="0053741E">
              <w:rPr>
                <w:szCs w:val="20"/>
                <w:lang w:val="en-US"/>
              </w:rPr>
              <w:t xml:space="preserve"> and the SERVICE PROVIDER shall bear </w:t>
            </w:r>
            <w:r w:rsidR="004A715B" w:rsidRPr="0053741E">
              <w:rPr>
                <w:szCs w:val="20"/>
                <w:lang w:val="en-US"/>
              </w:rPr>
              <w:t>all</w:t>
            </w:r>
            <w:r w:rsidR="00F52DB1" w:rsidRPr="0053741E">
              <w:rPr>
                <w:szCs w:val="20"/>
                <w:lang w:val="en-US"/>
              </w:rPr>
              <w:t xml:space="preserve"> costs</w:t>
            </w:r>
            <w:r w:rsidR="004A715B">
              <w:rPr>
                <w:szCs w:val="20"/>
                <w:lang w:val="en-US"/>
              </w:rPr>
              <w:t xml:space="preserve"> and risks</w:t>
            </w:r>
            <w:r w:rsidR="00F52DB1" w:rsidRPr="0053741E">
              <w:rPr>
                <w:szCs w:val="20"/>
                <w:lang w:val="en-US"/>
              </w:rPr>
              <w:t xml:space="preserve"> of the relocation</w:t>
            </w:r>
            <w:r w:rsidR="00F52DB1">
              <w:rPr>
                <w:szCs w:val="20"/>
                <w:lang w:val="en-US"/>
              </w:rPr>
              <w:t xml:space="preserve">, and the CUSTOMER </w:t>
            </w:r>
            <w:r w:rsidR="00F52DB1" w:rsidRPr="00D14138">
              <w:rPr>
                <w:szCs w:val="20"/>
                <w:lang w:val="en-US"/>
              </w:rPr>
              <w:t xml:space="preserve">shall be in a position no less favourable to </w:t>
            </w:r>
            <w:r w:rsidR="00F52DB1">
              <w:rPr>
                <w:szCs w:val="20"/>
                <w:lang w:val="en-US"/>
              </w:rPr>
              <w:t>them</w:t>
            </w:r>
            <w:r w:rsidR="00F52DB1" w:rsidRPr="00D14138">
              <w:rPr>
                <w:szCs w:val="20"/>
                <w:lang w:val="en-US"/>
              </w:rPr>
              <w:t xml:space="preserve"> than at which </w:t>
            </w:r>
            <w:r w:rsidR="00F52DB1">
              <w:rPr>
                <w:szCs w:val="20"/>
                <w:lang w:val="en-US"/>
              </w:rPr>
              <w:t>they were before relocation.</w:t>
            </w:r>
            <w:r w:rsidR="00F52DB1" w:rsidRPr="00D14138">
              <w:rPr>
                <w:szCs w:val="20"/>
                <w:lang w:val="en-US"/>
              </w:rPr>
              <w:t xml:space="preserve"> </w:t>
            </w:r>
            <w:r w:rsidR="00F52DB1" w:rsidRPr="0053741E">
              <w:rPr>
                <w:szCs w:val="20"/>
                <w:lang w:val="en-US"/>
              </w:rPr>
              <w:t xml:space="preserve">The SERVICE PROVIDER shall at all times ensure that the service and quality level is maintained during and after </w:t>
            </w:r>
            <w:r w:rsidR="004A715B">
              <w:rPr>
                <w:szCs w:val="20"/>
                <w:lang w:val="en-US"/>
              </w:rPr>
              <w:t>the</w:t>
            </w:r>
            <w:r w:rsidR="00F52DB1" w:rsidRPr="0053741E">
              <w:rPr>
                <w:szCs w:val="20"/>
                <w:lang w:val="en-US"/>
              </w:rPr>
              <w:t xml:space="preserve"> relocation, in particular the SERVICE PROVIDER shall ensure that any new warehouse is suitable for the performance of the Services and the storage of the Products under th</w:t>
            </w:r>
            <w:r w:rsidR="004A3E79">
              <w:rPr>
                <w:szCs w:val="20"/>
                <w:lang w:val="en-US"/>
              </w:rPr>
              <w:t>e Warehousing</w:t>
            </w:r>
            <w:r w:rsidR="00F52DB1" w:rsidRPr="0053741E">
              <w:rPr>
                <w:szCs w:val="20"/>
                <w:lang w:val="en-US"/>
              </w:rPr>
              <w:t xml:space="preserve"> Agreement. Prior written approval must be obtained from the CUSTOMER on the intended new warehouse location prior to relocation</w:t>
            </w:r>
            <w:r w:rsidR="00F52DB1">
              <w:rPr>
                <w:szCs w:val="20"/>
                <w:lang w:val="en-US"/>
              </w:rPr>
              <w:t>, which shall not be considered a</w:t>
            </w:r>
            <w:r w:rsidR="004A715B">
              <w:rPr>
                <w:szCs w:val="20"/>
                <w:lang w:val="en-US"/>
              </w:rPr>
              <w:t>s a</w:t>
            </w:r>
            <w:r w:rsidR="00F52DB1">
              <w:rPr>
                <w:szCs w:val="20"/>
                <w:lang w:val="en-US"/>
              </w:rPr>
              <w:t xml:space="preserve"> waiver of any rights and/or remedies available</w:t>
            </w:r>
            <w:r w:rsidR="004A715B">
              <w:rPr>
                <w:szCs w:val="20"/>
                <w:lang w:val="en-US"/>
              </w:rPr>
              <w:t xml:space="preserve"> to the CUSTOMER</w:t>
            </w:r>
            <w:r w:rsidR="00F52DB1" w:rsidRPr="0053741E">
              <w:rPr>
                <w:szCs w:val="20"/>
                <w:lang w:val="en-US"/>
              </w:rPr>
              <w:t>.</w:t>
            </w:r>
          </w:p>
        </w:tc>
        <w:tc>
          <w:tcPr>
            <w:tcW w:w="2500" w:type="pct"/>
          </w:tcPr>
          <w:p w14:paraId="30FC9711" w14:textId="2B5D8700" w:rsidR="00D83BBA" w:rsidRPr="00FA76C5" w:rsidRDefault="00A54831" w:rsidP="00360BB4">
            <w:pPr>
              <w:pStyle w:val="23"/>
              <w:tabs>
                <w:tab w:val="left" w:pos="720"/>
              </w:tabs>
              <w:ind w:left="0" w:firstLine="0"/>
              <w:rPr>
                <w:szCs w:val="20"/>
                <w:lang w:val="tr"/>
              </w:rPr>
            </w:pPr>
            <w:r w:rsidRPr="00FA76C5">
              <w:rPr>
                <w:szCs w:val="20"/>
                <w:lang w:val="tr"/>
              </w:rPr>
              <w:t>4.2</w:t>
            </w:r>
            <w:r w:rsidRPr="00FA76C5">
              <w:rPr>
                <w:szCs w:val="20"/>
                <w:lang w:val="tr"/>
              </w:rPr>
              <w:tab/>
            </w:r>
            <w:r w:rsidR="004C7543" w:rsidRPr="004C7543">
              <w:rPr>
                <w:szCs w:val="20"/>
                <w:lang w:val="tr"/>
              </w:rPr>
              <w:t>HİZMET SAĞLAYICI'nın faaliyetlerini başka bir depoya taşımayı tercih etmesi halinde, HİZMET SAĞLAYICI MÜŞTERİ'yi önceden yazılı olarak zamanında bilgilendirecek ve HİZMET SAĞLAYICI taşınmanın tüm masraf ve risklerini üstlenecek ve MÜŞTERİ taşınmadan önce bulunduğu konumdan daha az elverişli olmayan bir konumda olacaktır. HİZMET SAĞLAYICI, taşınma sırasında ve sonrasında hizmet ve kalite seviyesinin korunmasını her zaman sağlayacaktır, özellikle HİZMET SAĞLAYICI, herhangi bir yeni deponun Hizmetlerin yerine getirilmesi ve Depolama Sözleşmesi kapsamında Ürünlerin depolanması için uygun olmasını sağlayacaktır. Taşınma öncesinde MÜŞTERİ'den planlanan yeni depo yeri için önceden yazılı onay alınmalıdır ve bu onay MÜŞTERİ'nin mevcut haklarından ve/veya çözüm yollarından feragat ettiği anlamına gelmeyecektir.</w:t>
            </w:r>
          </w:p>
        </w:tc>
      </w:tr>
      <w:tr w:rsidR="00E15323" w:rsidRPr="00951106" w14:paraId="0A825F0B" w14:textId="77777777" w:rsidTr="00D83BBA">
        <w:tc>
          <w:tcPr>
            <w:tcW w:w="2500" w:type="pct"/>
          </w:tcPr>
          <w:p w14:paraId="529CF360" w14:textId="77777777" w:rsidR="00D83BBA" w:rsidRPr="0053741E" w:rsidRDefault="00D83BBA" w:rsidP="00360BB4">
            <w:pPr>
              <w:pStyle w:val="23"/>
              <w:tabs>
                <w:tab w:val="left" w:pos="720"/>
              </w:tabs>
              <w:ind w:left="0" w:firstLine="0"/>
              <w:rPr>
                <w:b/>
                <w:bCs/>
                <w:szCs w:val="20"/>
                <w:lang w:val="tr"/>
              </w:rPr>
            </w:pPr>
          </w:p>
        </w:tc>
        <w:tc>
          <w:tcPr>
            <w:tcW w:w="2500" w:type="pct"/>
          </w:tcPr>
          <w:p w14:paraId="6A319086" w14:textId="77777777" w:rsidR="00D83BBA" w:rsidRPr="0053741E" w:rsidRDefault="00D83BBA" w:rsidP="00360BB4">
            <w:pPr>
              <w:pStyle w:val="23"/>
              <w:tabs>
                <w:tab w:val="left" w:pos="720"/>
              </w:tabs>
              <w:ind w:left="0" w:firstLine="0"/>
              <w:rPr>
                <w:b/>
                <w:bCs/>
                <w:szCs w:val="20"/>
                <w:lang w:val="tr"/>
              </w:rPr>
            </w:pPr>
          </w:p>
        </w:tc>
      </w:tr>
      <w:tr w:rsidR="00E15323" w:rsidRPr="00951106" w14:paraId="268F5433" w14:textId="77777777" w:rsidTr="00D83BBA">
        <w:tc>
          <w:tcPr>
            <w:tcW w:w="2500" w:type="pct"/>
          </w:tcPr>
          <w:p w14:paraId="4684CDDC" w14:textId="4901D414" w:rsidR="00D83BBA" w:rsidRPr="0053741E" w:rsidRDefault="00A54831" w:rsidP="004A715B">
            <w:pPr>
              <w:pStyle w:val="23"/>
              <w:ind w:left="0" w:firstLine="0"/>
              <w:rPr>
                <w:szCs w:val="20"/>
                <w:lang w:val="en-US"/>
              </w:rPr>
            </w:pPr>
            <w:r w:rsidRPr="0053741E">
              <w:rPr>
                <w:szCs w:val="20"/>
                <w:lang w:val="en-US"/>
              </w:rPr>
              <w:t xml:space="preserve">4.3 </w:t>
            </w:r>
            <w:r w:rsidRPr="0053741E">
              <w:rPr>
                <w:szCs w:val="20"/>
                <w:lang w:val="en-US"/>
              </w:rPr>
              <w:tab/>
              <w:t xml:space="preserve">The Warehouse shall be open on Business Days as described in the Operations Manual. The SERVICE PROVIDER shall also provide additional </w:t>
            </w:r>
            <w:r w:rsidR="004A715B">
              <w:rPr>
                <w:szCs w:val="20"/>
                <w:lang w:val="en-US"/>
              </w:rPr>
              <w:t>opening hours</w:t>
            </w:r>
            <w:r w:rsidR="004A715B" w:rsidRPr="0053741E">
              <w:rPr>
                <w:szCs w:val="20"/>
                <w:lang w:val="en-US"/>
              </w:rPr>
              <w:t xml:space="preserve"> </w:t>
            </w:r>
            <w:r w:rsidRPr="0053741E">
              <w:rPr>
                <w:szCs w:val="20"/>
                <w:lang w:val="en-US"/>
              </w:rPr>
              <w:t xml:space="preserve">outside </w:t>
            </w:r>
            <w:r w:rsidR="004A715B">
              <w:rPr>
                <w:szCs w:val="20"/>
                <w:lang w:val="en-US"/>
              </w:rPr>
              <w:t>Business days</w:t>
            </w:r>
            <w:r w:rsidRPr="0053741E">
              <w:rPr>
                <w:szCs w:val="20"/>
                <w:lang w:val="en-US"/>
              </w:rPr>
              <w:t xml:space="preserve"> (including public holidays and non-Business Days) at the Warehouse upon the CUSTOMER's written request</w:t>
            </w:r>
            <w:r w:rsidR="004A715B">
              <w:rPr>
                <w:szCs w:val="20"/>
                <w:lang w:val="en-US"/>
              </w:rPr>
              <w:t xml:space="preserve">, </w:t>
            </w:r>
            <w:r w:rsidRPr="0053741E">
              <w:rPr>
                <w:szCs w:val="20"/>
                <w:lang w:val="en-US"/>
              </w:rPr>
              <w:t xml:space="preserve">if </w:t>
            </w:r>
            <w:r w:rsidR="004A715B">
              <w:rPr>
                <w:szCs w:val="20"/>
                <w:lang w:val="en-US"/>
              </w:rPr>
              <w:t>the CUSTOMER</w:t>
            </w:r>
            <w:r w:rsidR="004A715B" w:rsidRPr="0053741E">
              <w:rPr>
                <w:szCs w:val="20"/>
                <w:lang w:val="en-US"/>
              </w:rPr>
              <w:t xml:space="preserve"> </w:t>
            </w:r>
            <w:r w:rsidRPr="0053741E">
              <w:rPr>
                <w:szCs w:val="20"/>
                <w:lang w:val="en-US"/>
              </w:rPr>
              <w:t xml:space="preserve">deems it to be demanded for just cause, considering the operational needs and fluctuations of the business activity of the CUSTOMER. The </w:t>
            </w:r>
            <w:r w:rsidR="004A715B">
              <w:rPr>
                <w:szCs w:val="20"/>
                <w:lang w:val="en-US"/>
              </w:rPr>
              <w:t>opening hours</w:t>
            </w:r>
            <w:r w:rsidR="004A715B" w:rsidRPr="0053741E">
              <w:rPr>
                <w:szCs w:val="20"/>
                <w:lang w:val="en-US"/>
              </w:rPr>
              <w:t xml:space="preserve"> </w:t>
            </w:r>
            <w:r w:rsidRPr="0053741E">
              <w:rPr>
                <w:szCs w:val="20"/>
                <w:lang w:val="en-US"/>
              </w:rPr>
              <w:t xml:space="preserve">and costs for overtime outside Business Day to be confirmed in advance. </w:t>
            </w:r>
          </w:p>
        </w:tc>
        <w:tc>
          <w:tcPr>
            <w:tcW w:w="2500" w:type="pct"/>
          </w:tcPr>
          <w:p w14:paraId="6FDA58D8" w14:textId="77777777" w:rsidR="00D83BBA" w:rsidRPr="00FA76C5" w:rsidRDefault="00A54831" w:rsidP="00360BB4">
            <w:pPr>
              <w:pStyle w:val="23"/>
              <w:ind w:left="0" w:firstLine="0"/>
              <w:rPr>
                <w:szCs w:val="20"/>
                <w:lang w:val="tr"/>
              </w:rPr>
            </w:pPr>
            <w:r w:rsidRPr="0053741E">
              <w:rPr>
                <w:szCs w:val="20"/>
                <w:lang w:val="tr"/>
              </w:rPr>
              <w:t xml:space="preserve">4.3 </w:t>
            </w:r>
            <w:r w:rsidRPr="0053741E">
              <w:rPr>
                <w:szCs w:val="20"/>
                <w:lang w:val="tr"/>
              </w:rPr>
              <w:tab/>
              <w:t>Depo, İşletme Elkitabında açıklandığı şekilde İş Günlerinde açılır. Ayrıca HİZMET SAĞLAYICI, MÜŞTERİ'nin yazılı talebi üzerine ve MÜŞTERİ'nin operasyonel ihtiyaçlarını ve ticari faaliyetlerindeki dalgalanmaları göz önünde bulundurarak haklı bir nedenl</w:t>
            </w:r>
            <w:r w:rsidRPr="00FA76C5">
              <w:rPr>
                <w:szCs w:val="20"/>
                <w:lang w:val="tr"/>
              </w:rPr>
              <w:t xml:space="preserve">e talep edildiğini düşündüğü takdirde Depo'da bu çalışma saatleri dışında da (resmi tatiller ve İş Günü olmayan günler de dahil olmak üzere) ek kullanılabilirlik sağlar. İş Günü dışındaki fazla mesai için müsaitlik ve ücretler önceden teyit edilir. </w:t>
            </w:r>
          </w:p>
        </w:tc>
      </w:tr>
      <w:tr w:rsidR="00E15323" w:rsidRPr="00951106" w14:paraId="022ACA0E" w14:textId="77777777" w:rsidTr="00D83BBA">
        <w:tc>
          <w:tcPr>
            <w:tcW w:w="2500" w:type="pct"/>
          </w:tcPr>
          <w:p w14:paraId="639DFA92" w14:textId="77777777" w:rsidR="00D83BBA" w:rsidRPr="0053741E" w:rsidRDefault="00D83BBA" w:rsidP="00360BB4">
            <w:pPr>
              <w:pStyle w:val="23"/>
              <w:ind w:left="0" w:firstLine="0"/>
              <w:rPr>
                <w:szCs w:val="20"/>
                <w:lang w:val="tr"/>
              </w:rPr>
            </w:pPr>
          </w:p>
        </w:tc>
        <w:tc>
          <w:tcPr>
            <w:tcW w:w="2500" w:type="pct"/>
          </w:tcPr>
          <w:p w14:paraId="3EA2AF45" w14:textId="77777777" w:rsidR="00D83BBA" w:rsidRPr="0053741E" w:rsidRDefault="00D83BBA" w:rsidP="00360BB4">
            <w:pPr>
              <w:pStyle w:val="23"/>
              <w:ind w:left="0" w:firstLine="0"/>
              <w:rPr>
                <w:szCs w:val="20"/>
                <w:lang w:val="tr"/>
              </w:rPr>
            </w:pPr>
          </w:p>
        </w:tc>
      </w:tr>
      <w:tr w:rsidR="00E15323" w:rsidRPr="00BE674B" w14:paraId="30BA16C3" w14:textId="77777777" w:rsidTr="00D83BBA">
        <w:tc>
          <w:tcPr>
            <w:tcW w:w="2500" w:type="pct"/>
          </w:tcPr>
          <w:p w14:paraId="3E962259"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Storage</w:t>
            </w:r>
          </w:p>
        </w:tc>
        <w:tc>
          <w:tcPr>
            <w:tcW w:w="2500" w:type="pct"/>
          </w:tcPr>
          <w:p w14:paraId="20B09112"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Depolama</w:t>
            </w:r>
          </w:p>
        </w:tc>
      </w:tr>
      <w:tr w:rsidR="00E15323" w:rsidRPr="00BE674B" w14:paraId="29DE64E5" w14:textId="77777777" w:rsidTr="00D83BBA">
        <w:tc>
          <w:tcPr>
            <w:tcW w:w="2500" w:type="pct"/>
          </w:tcPr>
          <w:p w14:paraId="6E080BA8" w14:textId="77777777" w:rsidR="00D83BBA" w:rsidRPr="00BE674B" w:rsidRDefault="00D83BBA" w:rsidP="00360BB4">
            <w:pPr>
              <w:tabs>
                <w:tab w:val="left" w:pos="720"/>
              </w:tabs>
              <w:spacing w:line="360" w:lineRule="auto"/>
              <w:jc w:val="both"/>
              <w:rPr>
                <w:sz w:val="20"/>
                <w:szCs w:val="20"/>
                <w:lang w:val="en-US"/>
              </w:rPr>
            </w:pPr>
          </w:p>
        </w:tc>
        <w:tc>
          <w:tcPr>
            <w:tcW w:w="2500" w:type="pct"/>
          </w:tcPr>
          <w:p w14:paraId="45B41D8C" w14:textId="77777777" w:rsidR="00D83BBA" w:rsidRPr="00BE674B" w:rsidRDefault="00D83BBA" w:rsidP="00360BB4">
            <w:pPr>
              <w:tabs>
                <w:tab w:val="left" w:pos="720"/>
              </w:tabs>
              <w:spacing w:line="360" w:lineRule="auto"/>
              <w:jc w:val="both"/>
              <w:rPr>
                <w:sz w:val="20"/>
                <w:szCs w:val="20"/>
                <w:lang w:val="en-US"/>
              </w:rPr>
            </w:pPr>
          </w:p>
        </w:tc>
      </w:tr>
      <w:tr w:rsidR="00E15323" w:rsidRPr="00951106" w14:paraId="3BDFFB90" w14:textId="77777777" w:rsidTr="00D83BBA">
        <w:tc>
          <w:tcPr>
            <w:tcW w:w="2500" w:type="pct"/>
          </w:tcPr>
          <w:p w14:paraId="53D16148" w14:textId="155A843F" w:rsidR="00D83BBA" w:rsidRPr="00BE674B" w:rsidRDefault="00A54831" w:rsidP="004A715B">
            <w:pPr>
              <w:pStyle w:val="a5"/>
              <w:tabs>
                <w:tab w:val="left" w:pos="720"/>
              </w:tabs>
              <w:spacing w:line="360" w:lineRule="auto"/>
              <w:ind w:left="0"/>
              <w:jc w:val="both"/>
              <w:rPr>
                <w:sz w:val="20"/>
                <w:szCs w:val="20"/>
                <w:lang w:val="en-US"/>
              </w:rPr>
            </w:pPr>
            <w:r w:rsidRPr="00BE674B">
              <w:rPr>
                <w:sz w:val="20"/>
                <w:szCs w:val="20"/>
                <w:lang w:val="en-US"/>
              </w:rPr>
              <w:t>4.4</w:t>
            </w:r>
            <w:r w:rsidRPr="00BE674B">
              <w:rPr>
                <w:sz w:val="20"/>
                <w:szCs w:val="20"/>
                <w:lang w:val="en-US"/>
              </w:rPr>
              <w:tab/>
              <w:t xml:space="preserve">The SERVICE PROVIDER represents and warrants that it has and will have available sufficient capacity of agreed quality to perform its Services based on transport flow, volumes and quantities of the Products of the CUSTOMER. The SERVICE PROVIDER acknowledges and accepts that the transport flow, volumes and quantities are subject to constant change, but at the same </w:t>
            </w:r>
            <w:r w:rsidR="004A715B" w:rsidRPr="00BE674B">
              <w:rPr>
                <w:sz w:val="20"/>
                <w:szCs w:val="20"/>
                <w:lang w:val="en-US"/>
              </w:rPr>
              <w:t>time,</w:t>
            </w:r>
            <w:r w:rsidRPr="00BE674B">
              <w:rPr>
                <w:sz w:val="20"/>
                <w:szCs w:val="20"/>
                <w:lang w:val="en-US"/>
              </w:rPr>
              <w:t xml:space="preserve"> the CUSTOMER has to inform in writing the SERVICE PROVIDER in advance about changes in </w:t>
            </w:r>
            <w:r w:rsidR="004A715B">
              <w:rPr>
                <w:sz w:val="20"/>
                <w:szCs w:val="20"/>
                <w:lang w:val="en-US"/>
              </w:rPr>
              <w:t>estimated</w:t>
            </w:r>
            <w:r w:rsidR="004A715B" w:rsidRPr="00BE674B">
              <w:rPr>
                <w:sz w:val="20"/>
                <w:szCs w:val="20"/>
                <w:lang w:val="en-US"/>
              </w:rPr>
              <w:t xml:space="preserve"> </w:t>
            </w:r>
            <w:r w:rsidRPr="00BE674B">
              <w:rPr>
                <w:sz w:val="20"/>
                <w:szCs w:val="20"/>
                <w:lang w:val="en-US"/>
              </w:rPr>
              <w:t>quantities. The SERVICE PROVIDER will provide a</w:t>
            </w:r>
            <w:r w:rsidR="003D472A">
              <w:rPr>
                <w:sz w:val="20"/>
                <w:szCs w:val="20"/>
                <w:lang w:val="en-US"/>
              </w:rPr>
              <w:t>n</w:t>
            </w:r>
            <w:r w:rsidRPr="00BE674B">
              <w:rPr>
                <w:sz w:val="20"/>
                <w:szCs w:val="20"/>
                <w:lang w:val="en-US"/>
              </w:rPr>
              <w:t xml:space="preserve"> Indoor and Outdoor Storage Capacity</w:t>
            </w:r>
            <w:r w:rsidR="004A715B">
              <w:rPr>
                <w:sz w:val="20"/>
                <w:szCs w:val="20"/>
                <w:lang w:val="en-US"/>
              </w:rPr>
              <w:t xml:space="preserve"> (</w:t>
            </w:r>
            <w:r w:rsidR="004A715B" w:rsidRPr="00BE674B">
              <w:rPr>
                <w:sz w:val="20"/>
                <w:szCs w:val="20"/>
                <w:lang w:val="en-US"/>
              </w:rPr>
              <w:t>Required Storage Capacity</w:t>
            </w:r>
            <w:r w:rsidR="004A715B">
              <w:rPr>
                <w:sz w:val="20"/>
                <w:szCs w:val="20"/>
                <w:lang w:val="en-US"/>
              </w:rPr>
              <w:t>) as agreed additionally by the Parties in writing.</w:t>
            </w:r>
            <w:r w:rsidRPr="00BE674B">
              <w:rPr>
                <w:color w:val="FF0000"/>
                <w:sz w:val="20"/>
                <w:szCs w:val="20"/>
                <w:lang w:val="en-US"/>
              </w:rPr>
              <w:t xml:space="preserve"> </w:t>
            </w:r>
          </w:p>
        </w:tc>
        <w:tc>
          <w:tcPr>
            <w:tcW w:w="2500" w:type="pct"/>
          </w:tcPr>
          <w:p w14:paraId="228DFAEC" w14:textId="5A958FD4" w:rsidR="00D83BBA" w:rsidRPr="00BE674B" w:rsidRDefault="00A54831" w:rsidP="00360BB4">
            <w:pPr>
              <w:pStyle w:val="a5"/>
              <w:tabs>
                <w:tab w:val="left" w:pos="720"/>
              </w:tabs>
              <w:spacing w:line="360" w:lineRule="auto"/>
              <w:ind w:left="0"/>
              <w:jc w:val="both"/>
              <w:rPr>
                <w:sz w:val="20"/>
                <w:szCs w:val="20"/>
                <w:lang w:val="tr"/>
              </w:rPr>
            </w:pPr>
            <w:r w:rsidRPr="00BE674B">
              <w:rPr>
                <w:sz w:val="20"/>
                <w:szCs w:val="20"/>
                <w:lang w:val="tr"/>
              </w:rPr>
              <w:t>4.4</w:t>
            </w:r>
            <w:r w:rsidRPr="00BE674B">
              <w:rPr>
                <w:sz w:val="20"/>
                <w:szCs w:val="20"/>
                <w:lang w:val="tr"/>
              </w:rPr>
              <w:tab/>
            </w:r>
            <w:r w:rsidR="004C7543" w:rsidRPr="004C7543">
              <w:rPr>
                <w:sz w:val="20"/>
                <w:szCs w:val="20"/>
                <w:lang w:val="tr"/>
              </w:rPr>
              <w:t>HİZMET SAĞLAYICI, MÜŞTERİ'nin Ürünlerinin taşıma akışına, hacimlerine ve miktarlarına bağlı olarak Hizmetlerini gerçekleştirmek için üzerinde anlaşılan kalitede yeterli kapasiteye sahip olduğunu ve olacağını beyan ve garanti eder. HİZMET SAĞLAYICI, taşıma akışının, hacimlerin ve miktarların sürekli değişime tabi olduğunu, ancak aynı zamanda MÜŞTERİ'nin tahmini miktarlardaki değişiklikler hakkında HİZMET SAĞLAYICI'yı önceden yazılı olarak bilgilendirmesi gerektiğini kabul ve beyan eder. HİZMET SAĞLAYICI, Taraflarca yazılı olarak ayrıca kararlaştırıldığı şekilde bir Kapalı ve Açık Depolama Kapasitesi (Gerekli Depolama Kapasitesi) sağlayacaktır.</w:t>
            </w:r>
          </w:p>
        </w:tc>
      </w:tr>
      <w:tr w:rsidR="00E15323" w:rsidRPr="00951106" w14:paraId="6872AD8D" w14:textId="77777777" w:rsidTr="00D83BBA">
        <w:tc>
          <w:tcPr>
            <w:tcW w:w="2500" w:type="pct"/>
          </w:tcPr>
          <w:p w14:paraId="1AC29643"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360B3EBD" w14:textId="77777777" w:rsidR="00D83BBA" w:rsidRPr="0053741E" w:rsidRDefault="00D83BBA" w:rsidP="00360BB4">
            <w:pPr>
              <w:pStyle w:val="a5"/>
              <w:tabs>
                <w:tab w:val="left" w:pos="720"/>
              </w:tabs>
              <w:spacing w:line="360" w:lineRule="auto"/>
              <w:ind w:left="0"/>
              <w:jc w:val="both"/>
              <w:rPr>
                <w:sz w:val="20"/>
                <w:szCs w:val="20"/>
                <w:lang w:val="tr"/>
              </w:rPr>
            </w:pPr>
          </w:p>
        </w:tc>
      </w:tr>
      <w:tr w:rsidR="00E15323" w:rsidRPr="00951106" w14:paraId="41B20AB8" w14:textId="77777777" w:rsidTr="00D83BBA">
        <w:tc>
          <w:tcPr>
            <w:tcW w:w="2500" w:type="pct"/>
          </w:tcPr>
          <w:p w14:paraId="28E8DB3F" w14:textId="7A7C6DAF" w:rsidR="00D83BBA" w:rsidRDefault="00A54831" w:rsidP="00360BB4">
            <w:pPr>
              <w:pStyle w:val="a5"/>
              <w:tabs>
                <w:tab w:val="left" w:pos="720"/>
              </w:tabs>
              <w:spacing w:line="360" w:lineRule="auto"/>
              <w:ind w:left="0"/>
              <w:jc w:val="both"/>
              <w:rPr>
                <w:sz w:val="20"/>
                <w:szCs w:val="20"/>
                <w:lang w:val="en-US"/>
              </w:rPr>
            </w:pPr>
            <w:r w:rsidRPr="0053741E">
              <w:rPr>
                <w:sz w:val="20"/>
                <w:szCs w:val="20"/>
                <w:lang w:val="en-US"/>
              </w:rPr>
              <w:t xml:space="preserve">4.5 </w:t>
            </w:r>
            <w:r w:rsidRPr="0053741E">
              <w:rPr>
                <w:sz w:val="20"/>
                <w:szCs w:val="20"/>
                <w:lang w:val="en-US"/>
              </w:rPr>
              <w:tab/>
              <w:t xml:space="preserve">The SERVICE PROVIDER will meet the CUSTOMER’s request for additional storage capacity in the Warehouse up to 30% of the </w:t>
            </w:r>
            <w:r w:rsidR="004A715B" w:rsidRPr="00BE674B">
              <w:rPr>
                <w:sz w:val="20"/>
                <w:szCs w:val="20"/>
                <w:lang w:val="en-US"/>
              </w:rPr>
              <w:t>Required Storage Capacity</w:t>
            </w:r>
            <w:r w:rsidR="004A715B" w:rsidRPr="0053741E" w:rsidDel="004A715B">
              <w:rPr>
                <w:sz w:val="20"/>
                <w:szCs w:val="20"/>
                <w:lang w:val="en-US"/>
              </w:rPr>
              <w:t xml:space="preserve"> </w:t>
            </w:r>
            <w:r w:rsidRPr="0053741E">
              <w:rPr>
                <w:sz w:val="20"/>
                <w:szCs w:val="20"/>
                <w:lang w:val="en-US"/>
              </w:rPr>
              <w:t xml:space="preserve">upon prior request and notification. The CUSTOMER will advise the SERVICE PROVIDER at least 90 (ninety) days in advance of such requirement. For storage capacity in the Warehouse of more than </w:t>
            </w:r>
            <w:r w:rsidR="004A715B" w:rsidRPr="00BE674B">
              <w:rPr>
                <w:sz w:val="20"/>
                <w:szCs w:val="20"/>
                <w:lang w:val="en-US"/>
              </w:rPr>
              <w:t>Required Storage Capacity</w:t>
            </w:r>
            <w:r w:rsidR="004A715B" w:rsidRPr="0053741E" w:rsidDel="004A715B">
              <w:rPr>
                <w:sz w:val="20"/>
                <w:szCs w:val="20"/>
                <w:lang w:val="en-US"/>
              </w:rPr>
              <w:t xml:space="preserve"> </w:t>
            </w:r>
            <w:r w:rsidRPr="0053741E">
              <w:rPr>
                <w:sz w:val="20"/>
                <w:szCs w:val="20"/>
                <w:lang w:val="en-US"/>
              </w:rPr>
              <w:t xml:space="preserve">plus the above mentioned 30%, the SERVICE PROVIDER and the CUSTOMER shall discuss additional storage capacity in its warehouse or alternative insofar it has vacant storage capacity there, which is suitable for the performance of the Services and the storage of the Products under this </w:t>
            </w:r>
            <w:r w:rsidR="00492C45">
              <w:rPr>
                <w:sz w:val="20"/>
                <w:szCs w:val="20"/>
                <w:lang w:val="en-US"/>
              </w:rPr>
              <w:t>WAREHOUSING GTC</w:t>
            </w:r>
            <w:r w:rsidRPr="0053741E">
              <w:rPr>
                <w:sz w:val="20"/>
                <w:szCs w:val="20"/>
                <w:lang w:val="en-US"/>
              </w:rPr>
              <w:t>. The offer shall be approved in writing by the CUSTOMER</w:t>
            </w:r>
            <w:r w:rsidRPr="0053741E">
              <w:rPr>
                <w:color w:val="0000FF"/>
                <w:sz w:val="20"/>
                <w:szCs w:val="20"/>
                <w:lang w:val="en-US"/>
              </w:rPr>
              <w:t>.</w:t>
            </w:r>
            <w:r w:rsidRPr="0053741E">
              <w:rPr>
                <w:sz w:val="20"/>
                <w:szCs w:val="20"/>
                <w:lang w:val="en-US"/>
              </w:rPr>
              <w:t xml:space="preserve"> </w:t>
            </w:r>
          </w:p>
          <w:p w14:paraId="1278F2B6" w14:textId="545AD6F4" w:rsidR="00B228AA" w:rsidRPr="008E009B" w:rsidRDefault="00B228AA" w:rsidP="004C7543">
            <w:pPr>
              <w:pStyle w:val="a5"/>
              <w:tabs>
                <w:tab w:val="left" w:pos="720"/>
              </w:tabs>
              <w:spacing w:line="360" w:lineRule="auto"/>
              <w:ind w:left="0"/>
              <w:jc w:val="both"/>
              <w:rPr>
                <w:sz w:val="20"/>
                <w:szCs w:val="20"/>
                <w:lang w:val="en-US"/>
              </w:rPr>
            </w:pPr>
            <w:r>
              <w:rPr>
                <w:sz w:val="20"/>
                <w:szCs w:val="20"/>
                <w:lang w:val="en-US"/>
              </w:rPr>
              <w:t>F</w:t>
            </w:r>
            <w:r w:rsidR="008E009B">
              <w:rPr>
                <w:sz w:val="20"/>
                <w:szCs w:val="20"/>
                <w:lang w:val="en-US"/>
              </w:rPr>
              <w:t xml:space="preserve">or avoidance of </w:t>
            </w:r>
            <w:r w:rsidR="004A715B">
              <w:rPr>
                <w:sz w:val="20"/>
                <w:szCs w:val="20"/>
                <w:lang w:val="en-US"/>
              </w:rPr>
              <w:t xml:space="preserve">any </w:t>
            </w:r>
            <w:r w:rsidR="008E009B">
              <w:rPr>
                <w:sz w:val="20"/>
                <w:szCs w:val="20"/>
                <w:lang w:val="en-US"/>
              </w:rPr>
              <w:t>doubt</w:t>
            </w:r>
            <w:r w:rsidR="004A715B">
              <w:rPr>
                <w:sz w:val="20"/>
                <w:szCs w:val="20"/>
                <w:lang w:val="en-US"/>
              </w:rPr>
              <w:t>,</w:t>
            </w:r>
            <w:r w:rsidR="008E009B">
              <w:rPr>
                <w:sz w:val="20"/>
                <w:szCs w:val="20"/>
                <w:lang w:val="en-US"/>
              </w:rPr>
              <w:t xml:space="preserve"> </w:t>
            </w:r>
            <w:r>
              <w:rPr>
                <w:sz w:val="20"/>
                <w:szCs w:val="20"/>
                <w:lang w:val="en-US"/>
              </w:rPr>
              <w:t xml:space="preserve">SERVICE PROVIDER </w:t>
            </w:r>
            <w:r w:rsidR="008E009B" w:rsidRPr="008E009B">
              <w:rPr>
                <w:sz w:val="20"/>
                <w:szCs w:val="20"/>
                <w:lang w:val="en-US"/>
              </w:rPr>
              <w:t xml:space="preserve">cannot unilaterally without prior </w:t>
            </w:r>
            <w:r w:rsidR="008E009B">
              <w:rPr>
                <w:sz w:val="20"/>
                <w:szCs w:val="20"/>
                <w:lang w:val="en-US"/>
              </w:rPr>
              <w:t xml:space="preserve">written CUSTOMER consent </w:t>
            </w:r>
            <w:r w:rsidR="008E009B" w:rsidRPr="008E009B">
              <w:rPr>
                <w:sz w:val="20"/>
                <w:szCs w:val="20"/>
                <w:lang w:val="en-US"/>
              </w:rPr>
              <w:t xml:space="preserve"> A) establish the volume </w:t>
            </w:r>
            <w:r w:rsidR="00D55A50" w:rsidRPr="00D55A50">
              <w:rPr>
                <w:sz w:val="20"/>
                <w:szCs w:val="20"/>
                <w:lang w:val="en-US"/>
              </w:rPr>
              <w:t xml:space="preserve">for additional storage capacity </w:t>
            </w:r>
            <w:r w:rsidR="008E009B" w:rsidRPr="008E009B">
              <w:rPr>
                <w:sz w:val="20"/>
                <w:szCs w:val="20"/>
                <w:lang w:val="en-US"/>
              </w:rPr>
              <w:t xml:space="preserve">B) establish the cost of services associated with the provision of additional capacity and other services associated with such an increase and require payment for such an increase and services. The obligations of the </w:t>
            </w:r>
            <w:r w:rsidR="004C7543">
              <w:rPr>
                <w:sz w:val="20"/>
                <w:szCs w:val="20"/>
                <w:lang w:val="en-US"/>
              </w:rPr>
              <w:t>Parties</w:t>
            </w:r>
            <w:r w:rsidR="004C7543" w:rsidRPr="008E009B">
              <w:rPr>
                <w:sz w:val="20"/>
                <w:szCs w:val="20"/>
                <w:lang w:val="en-US"/>
              </w:rPr>
              <w:t xml:space="preserve"> </w:t>
            </w:r>
            <w:r w:rsidR="008E009B" w:rsidRPr="008E009B">
              <w:rPr>
                <w:sz w:val="20"/>
                <w:szCs w:val="20"/>
                <w:lang w:val="en-US"/>
              </w:rPr>
              <w:t xml:space="preserve">to provide additional volume, cost of services and payment for such services </w:t>
            </w:r>
            <w:r w:rsidR="00165D3F">
              <w:rPr>
                <w:sz w:val="20"/>
                <w:szCs w:val="20"/>
                <w:lang w:val="en-US"/>
              </w:rPr>
              <w:t>become effective</w:t>
            </w:r>
            <w:r w:rsidR="00165D3F" w:rsidRPr="008E009B">
              <w:rPr>
                <w:sz w:val="20"/>
                <w:szCs w:val="20"/>
                <w:lang w:val="en-US"/>
              </w:rPr>
              <w:t xml:space="preserve"> </w:t>
            </w:r>
            <w:r w:rsidR="008E009B" w:rsidRPr="008E009B">
              <w:rPr>
                <w:sz w:val="20"/>
                <w:szCs w:val="20"/>
                <w:lang w:val="en-US"/>
              </w:rPr>
              <w:t xml:space="preserve">from the moment </w:t>
            </w:r>
            <w:r w:rsidR="00165D3F">
              <w:rPr>
                <w:sz w:val="20"/>
                <w:szCs w:val="20"/>
                <w:lang w:val="en-US"/>
              </w:rPr>
              <w:t xml:space="preserve">of </w:t>
            </w:r>
            <w:r w:rsidR="008E009B" w:rsidRPr="008E009B">
              <w:rPr>
                <w:sz w:val="20"/>
                <w:szCs w:val="20"/>
                <w:lang w:val="en-US"/>
              </w:rPr>
              <w:t xml:space="preserve">the </w:t>
            </w:r>
            <w:r w:rsidR="004C7543">
              <w:rPr>
                <w:sz w:val="20"/>
                <w:szCs w:val="20"/>
                <w:lang w:val="en-US"/>
              </w:rPr>
              <w:t>Parties</w:t>
            </w:r>
            <w:r w:rsidR="004C7543" w:rsidRPr="008E009B">
              <w:rPr>
                <w:sz w:val="20"/>
                <w:szCs w:val="20"/>
                <w:lang w:val="en-US"/>
              </w:rPr>
              <w:t xml:space="preserve"> </w:t>
            </w:r>
            <w:r w:rsidR="00165D3F">
              <w:rPr>
                <w:sz w:val="20"/>
                <w:szCs w:val="20"/>
                <w:lang w:val="en-US"/>
              </w:rPr>
              <w:t>signing of</w:t>
            </w:r>
            <w:r w:rsidR="00165D3F" w:rsidRPr="008E009B">
              <w:rPr>
                <w:sz w:val="20"/>
                <w:szCs w:val="20"/>
                <w:lang w:val="en-US"/>
              </w:rPr>
              <w:t xml:space="preserve"> </w:t>
            </w:r>
            <w:r w:rsidR="004A3E79">
              <w:rPr>
                <w:sz w:val="20"/>
                <w:szCs w:val="20"/>
                <w:lang w:val="en-US"/>
              </w:rPr>
              <w:t>the supplementary a</w:t>
            </w:r>
            <w:r w:rsidR="008E009B" w:rsidRPr="008E009B">
              <w:rPr>
                <w:sz w:val="20"/>
                <w:szCs w:val="20"/>
                <w:lang w:val="en-US"/>
              </w:rPr>
              <w:t>greement</w:t>
            </w:r>
            <w:r w:rsidR="004A3E79">
              <w:rPr>
                <w:sz w:val="20"/>
                <w:szCs w:val="20"/>
                <w:lang w:val="en-US"/>
              </w:rPr>
              <w:t xml:space="preserve"> to the Warehousing Agreement</w:t>
            </w:r>
            <w:r w:rsidR="00D55A50">
              <w:rPr>
                <w:sz w:val="20"/>
                <w:szCs w:val="20"/>
                <w:lang w:val="en-US"/>
              </w:rPr>
              <w:t>.</w:t>
            </w:r>
          </w:p>
        </w:tc>
        <w:tc>
          <w:tcPr>
            <w:tcW w:w="2500" w:type="pct"/>
          </w:tcPr>
          <w:p w14:paraId="0E356667" w14:textId="351FB8C5" w:rsidR="00D83BBA" w:rsidRDefault="00A54831" w:rsidP="00360BB4">
            <w:pPr>
              <w:pStyle w:val="a5"/>
              <w:tabs>
                <w:tab w:val="left" w:pos="720"/>
              </w:tabs>
              <w:spacing w:line="360" w:lineRule="auto"/>
              <w:ind w:left="0"/>
              <w:jc w:val="both"/>
              <w:rPr>
                <w:sz w:val="20"/>
                <w:szCs w:val="20"/>
                <w:lang w:val="tr"/>
              </w:rPr>
            </w:pPr>
            <w:r w:rsidRPr="0053741E">
              <w:rPr>
                <w:sz w:val="20"/>
                <w:szCs w:val="20"/>
                <w:lang w:val="tr"/>
              </w:rPr>
              <w:t xml:space="preserve">4.5 </w:t>
            </w:r>
            <w:r w:rsidRPr="0053741E">
              <w:rPr>
                <w:sz w:val="20"/>
                <w:szCs w:val="20"/>
                <w:lang w:val="tr"/>
              </w:rPr>
              <w:tab/>
            </w:r>
            <w:r w:rsidR="004C7543" w:rsidRPr="004C7543">
              <w:rPr>
                <w:sz w:val="20"/>
                <w:szCs w:val="20"/>
                <w:lang w:val="tr"/>
              </w:rPr>
              <w:t>HİZMET SAĞLAYICI, MÜŞTERİ'nin Depo'da ek depolama kapasitesi talebini, önceden talep ve bildirim üzerine Gerekli Depolama Kapasitesi'nin %30'una kadar karşılayacaktır. MÜŞTERİ, söz konusu ihtiyacı en az 90 (doksan) gün önceden HİZMET SAĞLAYICI'ya bildirecektir. Depo'da Gerekli Depolama Kapasitesi artı yukarıda belirtilen %30'dan daha fazla depolama kapasitesi için, HİZMET SAĞLAYICI ve MÜŞTERİ, Hizmetlerin yerine getirilmesi ve Ürünlerin bu DEPOLAMA GŞK'sı kapsamında depolanması için uygun olan deposunda veya boş depolama kapasitesi varsa alternatifinde ek depolama kapasitesini görüşecektir. Teklif, MÜŞTERİ tarafından yazılı olarak onaylanacaktır.</w:t>
            </w:r>
          </w:p>
          <w:p w14:paraId="0B3EC12B" w14:textId="77777777" w:rsidR="00D55A50" w:rsidRDefault="00D55A50" w:rsidP="00360BB4">
            <w:pPr>
              <w:pStyle w:val="a5"/>
              <w:tabs>
                <w:tab w:val="left" w:pos="720"/>
              </w:tabs>
              <w:spacing w:line="360" w:lineRule="auto"/>
              <w:ind w:left="0"/>
              <w:jc w:val="both"/>
              <w:rPr>
                <w:sz w:val="20"/>
                <w:szCs w:val="20"/>
                <w:lang w:val="tr"/>
              </w:rPr>
            </w:pPr>
          </w:p>
          <w:p w14:paraId="4503E697" w14:textId="59F0D33E" w:rsidR="00D55A50" w:rsidRPr="002721D1" w:rsidRDefault="004C7543" w:rsidP="00360BB4">
            <w:pPr>
              <w:pStyle w:val="a5"/>
              <w:tabs>
                <w:tab w:val="left" w:pos="720"/>
              </w:tabs>
              <w:spacing w:line="360" w:lineRule="auto"/>
              <w:ind w:left="0"/>
              <w:jc w:val="both"/>
              <w:rPr>
                <w:sz w:val="20"/>
                <w:szCs w:val="20"/>
                <w:lang w:val="tr"/>
              </w:rPr>
            </w:pPr>
            <w:r w:rsidRPr="004C7543">
              <w:rPr>
                <w:sz w:val="20"/>
                <w:szCs w:val="20"/>
                <w:lang w:val="tr"/>
              </w:rPr>
              <w:t>Herhangi bir şüpheye mahal vermemek için, HİZMET SAĞLAYICI, önceden yazılı MÜŞTERİ onayı olmaksızın tek taraflı olarak A) ek depolama kapasitesi için hacim belirleyemez B) ek kapasite ve bu tür bir artışla ilişkili diğer hizmetlerin sağlanmasıyla ilişkili hizmetlerin maliyetini belirleyemez ve bu tür bir artış ve hizmetler için ödeme talep edemez. Tarafların ek hacim sağlama, hizmet maliyeti ve bu tür hizmetler için ödeme yükümlülükleri, Tarafların Depolama Sözleşmesi'ne ek sözleşmeyi imzaladıkları andan itibaren yürürlüğe girer.</w:t>
            </w:r>
          </w:p>
        </w:tc>
      </w:tr>
      <w:tr w:rsidR="00E15323" w:rsidRPr="00951106" w14:paraId="1134EC8E" w14:textId="77777777" w:rsidTr="00D83BBA">
        <w:tc>
          <w:tcPr>
            <w:tcW w:w="2500" w:type="pct"/>
          </w:tcPr>
          <w:p w14:paraId="665202D8" w14:textId="77777777" w:rsidR="00D83BBA" w:rsidRPr="002721D1" w:rsidRDefault="00D83BBA" w:rsidP="00360BB4">
            <w:pPr>
              <w:pStyle w:val="a5"/>
              <w:tabs>
                <w:tab w:val="left" w:pos="720"/>
              </w:tabs>
              <w:spacing w:line="360" w:lineRule="auto"/>
              <w:ind w:left="0"/>
              <w:jc w:val="both"/>
              <w:rPr>
                <w:sz w:val="20"/>
                <w:szCs w:val="20"/>
                <w:lang w:val="tr"/>
              </w:rPr>
            </w:pPr>
          </w:p>
        </w:tc>
        <w:tc>
          <w:tcPr>
            <w:tcW w:w="2500" w:type="pct"/>
          </w:tcPr>
          <w:p w14:paraId="7343F5AD" w14:textId="77777777" w:rsidR="00D83BBA" w:rsidRPr="002721D1" w:rsidRDefault="00D83BBA" w:rsidP="00360BB4">
            <w:pPr>
              <w:pStyle w:val="a5"/>
              <w:tabs>
                <w:tab w:val="left" w:pos="720"/>
              </w:tabs>
              <w:spacing w:line="360" w:lineRule="auto"/>
              <w:ind w:left="0"/>
              <w:jc w:val="both"/>
              <w:rPr>
                <w:sz w:val="20"/>
                <w:szCs w:val="20"/>
                <w:lang w:val="tr"/>
              </w:rPr>
            </w:pPr>
          </w:p>
        </w:tc>
      </w:tr>
      <w:tr w:rsidR="00E15323" w:rsidRPr="00BE674B" w14:paraId="03372FB2" w14:textId="77777777" w:rsidTr="00D83BBA">
        <w:tc>
          <w:tcPr>
            <w:tcW w:w="2500" w:type="pct"/>
          </w:tcPr>
          <w:p w14:paraId="3663BD0F" w14:textId="77777777" w:rsidR="00D83BBA" w:rsidRPr="00BE674B" w:rsidRDefault="00A54831" w:rsidP="00360BB4">
            <w:pPr>
              <w:pStyle w:val="a5"/>
              <w:tabs>
                <w:tab w:val="left" w:pos="720"/>
              </w:tabs>
              <w:spacing w:line="360" w:lineRule="auto"/>
              <w:ind w:left="0"/>
              <w:jc w:val="both"/>
              <w:rPr>
                <w:sz w:val="20"/>
                <w:szCs w:val="20"/>
                <w:lang w:val="en-US"/>
              </w:rPr>
            </w:pPr>
            <w:r w:rsidRPr="00BE674B">
              <w:rPr>
                <w:sz w:val="20"/>
                <w:szCs w:val="20"/>
                <w:lang w:val="en-US"/>
              </w:rPr>
              <w:t>4.6      The SERVICE PROVIDER undertakes to inform within 3 days the CUSTOMER as soon as a storage capacity utilization of 90% of the total net pallet spaces for storage has been reached in the Warehouse.</w:t>
            </w:r>
          </w:p>
        </w:tc>
        <w:tc>
          <w:tcPr>
            <w:tcW w:w="2500" w:type="pct"/>
          </w:tcPr>
          <w:p w14:paraId="2B58A824" w14:textId="77777777" w:rsidR="00D83BBA" w:rsidRPr="00BE674B" w:rsidRDefault="00A54831" w:rsidP="00360BB4">
            <w:pPr>
              <w:pStyle w:val="a5"/>
              <w:tabs>
                <w:tab w:val="left" w:pos="720"/>
              </w:tabs>
              <w:spacing w:line="360" w:lineRule="auto"/>
              <w:ind w:left="0"/>
              <w:jc w:val="both"/>
              <w:rPr>
                <w:sz w:val="20"/>
                <w:szCs w:val="20"/>
                <w:lang w:val="en-US"/>
              </w:rPr>
            </w:pPr>
            <w:r w:rsidRPr="00BE674B">
              <w:rPr>
                <w:sz w:val="20"/>
                <w:szCs w:val="20"/>
                <w:lang w:val="tr"/>
              </w:rPr>
              <w:t>4.6 HİZMET SAĞLAYICI, Depo'da depolama için toplam net palet alanlarının %90'ı oranında bir depolama kapasitesi kullanımına ulaşılır ulaşılmaz MÜŞTERİ'yi 3 gün içinde bilgilendirmeyi taahhüt eder.</w:t>
            </w:r>
          </w:p>
        </w:tc>
      </w:tr>
      <w:tr w:rsidR="00E15323" w:rsidRPr="00BE674B" w14:paraId="0EF12E57" w14:textId="77777777" w:rsidTr="00D83BBA">
        <w:tc>
          <w:tcPr>
            <w:tcW w:w="2500" w:type="pct"/>
          </w:tcPr>
          <w:p w14:paraId="772D5F22" w14:textId="77777777" w:rsidR="00D83BBA" w:rsidRPr="00BE674B" w:rsidRDefault="00D83BBA" w:rsidP="00360BB4">
            <w:pPr>
              <w:pStyle w:val="a5"/>
              <w:tabs>
                <w:tab w:val="left" w:pos="720"/>
              </w:tabs>
              <w:spacing w:line="360" w:lineRule="auto"/>
              <w:ind w:left="0"/>
              <w:jc w:val="both"/>
              <w:rPr>
                <w:sz w:val="20"/>
                <w:szCs w:val="20"/>
                <w:lang w:val="en-US"/>
              </w:rPr>
            </w:pPr>
          </w:p>
        </w:tc>
        <w:tc>
          <w:tcPr>
            <w:tcW w:w="2500" w:type="pct"/>
          </w:tcPr>
          <w:p w14:paraId="22A78049" w14:textId="77777777" w:rsidR="00D83BBA" w:rsidRPr="00BE674B" w:rsidRDefault="00D83BBA" w:rsidP="00360BB4">
            <w:pPr>
              <w:pStyle w:val="a5"/>
              <w:tabs>
                <w:tab w:val="left" w:pos="720"/>
              </w:tabs>
              <w:spacing w:line="360" w:lineRule="auto"/>
              <w:ind w:left="0"/>
              <w:jc w:val="both"/>
              <w:rPr>
                <w:sz w:val="20"/>
                <w:szCs w:val="20"/>
                <w:lang w:val="en-US"/>
              </w:rPr>
            </w:pPr>
          </w:p>
        </w:tc>
      </w:tr>
      <w:tr w:rsidR="00E15323" w:rsidRPr="00951106" w14:paraId="6B52638F" w14:textId="77777777" w:rsidTr="00D83BBA">
        <w:tc>
          <w:tcPr>
            <w:tcW w:w="2500" w:type="pct"/>
          </w:tcPr>
          <w:p w14:paraId="00BD0277" w14:textId="4DC33791" w:rsidR="008419E9" w:rsidRPr="008419E9" w:rsidRDefault="00A54831" w:rsidP="00821A10">
            <w:pPr>
              <w:pStyle w:val="a5"/>
              <w:spacing w:line="360" w:lineRule="auto"/>
              <w:ind w:left="0"/>
              <w:jc w:val="both"/>
              <w:rPr>
                <w:sz w:val="20"/>
                <w:szCs w:val="20"/>
                <w:lang w:val="en-US"/>
              </w:rPr>
            </w:pPr>
            <w:r w:rsidRPr="00BE674B">
              <w:rPr>
                <w:sz w:val="20"/>
                <w:szCs w:val="20"/>
                <w:lang w:val="en-US"/>
              </w:rPr>
              <w:t>4.7</w:t>
            </w:r>
            <w:r w:rsidRPr="00BE674B">
              <w:rPr>
                <w:sz w:val="20"/>
                <w:szCs w:val="20"/>
                <w:lang w:val="en-US"/>
              </w:rPr>
              <w:tab/>
            </w:r>
            <w:r w:rsidR="008419E9" w:rsidRPr="008419E9">
              <w:rPr>
                <w:sz w:val="20"/>
                <w:szCs w:val="20"/>
                <w:lang w:val="en-US"/>
              </w:rPr>
              <w:t>In the event of damage (including, but not limited to, discrepancies in weight, name,</w:t>
            </w:r>
            <w:r w:rsidR="003D472A">
              <w:rPr>
                <w:sz w:val="20"/>
                <w:szCs w:val="20"/>
                <w:lang w:val="en-US"/>
              </w:rPr>
              <w:t xml:space="preserve"> packaging or pallet integrity</w:t>
            </w:r>
            <w:r w:rsidR="008419E9" w:rsidRPr="008419E9">
              <w:rPr>
                <w:sz w:val="20"/>
                <w:szCs w:val="20"/>
                <w:lang w:val="en-US"/>
              </w:rPr>
              <w:t xml:space="preserve">), </w:t>
            </w:r>
            <w:r w:rsidR="003D472A">
              <w:rPr>
                <w:sz w:val="20"/>
                <w:szCs w:val="20"/>
                <w:lang w:val="en-US"/>
              </w:rPr>
              <w:t xml:space="preserve">full or partial loss </w:t>
            </w:r>
            <w:r w:rsidR="008419E9" w:rsidRPr="008419E9">
              <w:rPr>
                <w:sz w:val="20"/>
                <w:szCs w:val="20"/>
                <w:lang w:val="en-US"/>
              </w:rPr>
              <w:t>of the Goods during Storage, the SERVICE PROVIDER shall immediately (within 1 day of detection) inform the CUSTOMER of such damage or loss of Goods, send Non</w:t>
            </w:r>
            <w:r w:rsidR="00EA6C59">
              <w:rPr>
                <w:sz w:val="20"/>
                <w:szCs w:val="20"/>
                <w:lang w:val="en-US"/>
              </w:rPr>
              <w:t>-</w:t>
            </w:r>
            <w:r w:rsidR="008419E9" w:rsidRPr="008419E9">
              <w:rPr>
                <w:sz w:val="20"/>
                <w:szCs w:val="20"/>
                <w:lang w:val="en-US"/>
              </w:rPr>
              <w:t>Conformance Report with the information about the quantity of damaged and/or lost Goods, provide photo and/or video materials. In the event of damage to the Goods, the SERVICE PROVIDER shall draw up a Non</w:t>
            </w:r>
            <w:r w:rsidR="00EA6C59">
              <w:rPr>
                <w:sz w:val="20"/>
                <w:szCs w:val="20"/>
                <w:lang w:val="en-US"/>
              </w:rPr>
              <w:t>-</w:t>
            </w:r>
            <w:r w:rsidR="008419E9" w:rsidRPr="008419E9">
              <w:rPr>
                <w:sz w:val="20"/>
                <w:szCs w:val="20"/>
                <w:lang w:val="en-US"/>
              </w:rPr>
              <w:t xml:space="preserve">Conformance Report (Appendix </w:t>
            </w:r>
            <w:r w:rsidR="00133CD8">
              <w:rPr>
                <w:sz w:val="20"/>
                <w:szCs w:val="20"/>
                <w:lang w:val="en-US"/>
              </w:rPr>
              <w:t>E</w:t>
            </w:r>
            <w:r w:rsidR="008419E9" w:rsidRPr="008419E9">
              <w:rPr>
                <w:sz w:val="20"/>
                <w:szCs w:val="20"/>
                <w:lang w:val="en-US"/>
              </w:rPr>
              <w:t>), in two copies, one copy for each Party. This Non</w:t>
            </w:r>
            <w:r w:rsidR="00EA6C59">
              <w:rPr>
                <w:sz w:val="20"/>
                <w:szCs w:val="20"/>
                <w:lang w:val="en-US"/>
              </w:rPr>
              <w:t>-</w:t>
            </w:r>
            <w:r w:rsidR="008419E9" w:rsidRPr="008419E9">
              <w:rPr>
                <w:sz w:val="20"/>
                <w:szCs w:val="20"/>
                <w:lang w:val="en-US"/>
              </w:rPr>
              <w:t xml:space="preserve">Conformance Report shall be sent to the CUSTOMER by e-mail immediately (within </w:t>
            </w:r>
            <w:r w:rsidR="003D472A">
              <w:rPr>
                <w:sz w:val="20"/>
                <w:szCs w:val="20"/>
                <w:lang w:val="en-US"/>
              </w:rPr>
              <w:t>one day of detection of damage</w:t>
            </w:r>
            <w:r w:rsidR="008419E9" w:rsidRPr="008419E9">
              <w:rPr>
                <w:sz w:val="20"/>
                <w:szCs w:val="20"/>
                <w:lang w:val="en-US"/>
              </w:rPr>
              <w:t xml:space="preserve"> or loss) with mandatory attachment of photo/video materials confirming the fact of violation. Non</w:t>
            </w:r>
            <w:r w:rsidR="00EA6C59">
              <w:rPr>
                <w:sz w:val="20"/>
                <w:szCs w:val="20"/>
                <w:lang w:val="en-US"/>
              </w:rPr>
              <w:t>-</w:t>
            </w:r>
            <w:r w:rsidR="008419E9" w:rsidRPr="008419E9">
              <w:rPr>
                <w:sz w:val="20"/>
                <w:szCs w:val="20"/>
                <w:lang w:val="en-US"/>
              </w:rPr>
              <w:t>Conformance Report is to be mandatory signed by the SERVICE PROVIDER.</w:t>
            </w:r>
          </w:p>
          <w:p w14:paraId="558B6D76" w14:textId="5E857D2E" w:rsidR="00D83BBA" w:rsidRPr="00BE674B" w:rsidRDefault="008419E9" w:rsidP="008419E9">
            <w:pPr>
              <w:pStyle w:val="a5"/>
              <w:spacing w:line="360" w:lineRule="auto"/>
              <w:ind w:left="0"/>
              <w:jc w:val="both"/>
              <w:rPr>
                <w:sz w:val="20"/>
                <w:szCs w:val="20"/>
                <w:lang w:val="en-US"/>
              </w:rPr>
            </w:pPr>
            <w:r w:rsidRPr="008419E9">
              <w:rPr>
                <w:sz w:val="20"/>
                <w:szCs w:val="20"/>
                <w:lang w:val="en-US"/>
              </w:rPr>
              <w:t xml:space="preserve">  At the same time, the CUSTOMER has the right to send its representatives with prior written notice  at its own discretion</w:t>
            </w:r>
            <w:r w:rsidR="003D472A">
              <w:rPr>
                <w:sz w:val="20"/>
                <w:szCs w:val="20"/>
                <w:lang w:val="en-US"/>
              </w:rPr>
              <w:t xml:space="preserve"> and convenience</w:t>
            </w:r>
            <w:r w:rsidRPr="008419E9">
              <w:rPr>
                <w:sz w:val="20"/>
                <w:szCs w:val="20"/>
                <w:lang w:val="en-US"/>
              </w:rPr>
              <w:t xml:space="preserve"> to inspect the Goods and the place of their storage and to draw up a corresponding Report to be signed by the representatives of the Parties. The Report shall be drawn up by the Parties in two copies, one copy for each Party. If the SERVICE PROVIDER refuses or evades to draw up and/or sign the Non</w:t>
            </w:r>
            <w:r w:rsidR="00EA6C59">
              <w:rPr>
                <w:sz w:val="20"/>
                <w:szCs w:val="20"/>
                <w:lang w:val="en-US"/>
              </w:rPr>
              <w:t>-</w:t>
            </w:r>
            <w:r w:rsidRPr="008419E9">
              <w:rPr>
                <w:sz w:val="20"/>
                <w:szCs w:val="20"/>
                <w:lang w:val="en-US"/>
              </w:rPr>
              <w:t>Conformance Report, the CUSTOMER has the right make a note thereof and sign the Non</w:t>
            </w:r>
            <w:r w:rsidR="00EA6C59">
              <w:rPr>
                <w:sz w:val="20"/>
                <w:szCs w:val="20"/>
                <w:lang w:val="en-US"/>
              </w:rPr>
              <w:t>-</w:t>
            </w:r>
            <w:r w:rsidRPr="008419E9">
              <w:rPr>
                <w:sz w:val="20"/>
                <w:szCs w:val="20"/>
                <w:lang w:val="en-US"/>
              </w:rPr>
              <w:t>Conformance Report unilaterally. In this case this unilaterally signed by the CUSTOMER Non</w:t>
            </w:r>
            <w:r w:rsidR="00EA6C59">
              <w:rPr>
                <w:sz w:val="20"/>
                <w:szCs w:val="20"/>
                <w:lang w:val="en-US"/>
              </w:rPr>
              <w:t>-</w:t>
            </w:r>
            <w:r w:rsidRPr="008419E9">
              <w:rPr>
                <w:sz w:val="20"/>
                <w:szCs w:val="20"/>
                <w:lang w:val="en-US"/>
              </w:rPr>
              <w:t xml:space="preserve">Conformance Report shall be binding upon SERVICE PROVIDER.  </w:t>
            </w:r>
          </w:p>
        </w:tc>
        <w:tc>
          <w:tcPr>
            <w:tcW w:w="2500" w:type="pct"/>
          </w:tcPr>
          <w:p w14:paraId="41FFA71B" w14:textId="42203D48" w:rsidR="008419E9" w:rsidRPr="008419E9" w:rsidRDefault="00A54831" w:rsidP="008419E9">
            <w:pPr>
              <w:pStyle w:val="a5"/>
              <w:spacing w:line="360" w:lineRule="auto"/>
              <w:ind w:left="57"/>
              <w:jc w:val="both"/>
              <w:rPr>
                <w:sz w:val="20"/>
                <w:szCs w:val="20"/>
                <w:lang w:val="tr"/>
              </w:rPr>
            </w:pPr>
            <w:r w:rsidRPr="00BE674B">
              <w:rPr>
                <w:sz w:val="20"/>
                <w:szCs w:val="20"/>
                <w:lang w:val="tr"/>
              </w:rPr>
              <w:t>4.7</w:t>
            </w:r>
            <w:r w:rsidRPr="00BE674B">
              <w:rPr>
                <w:sz w:val="20"/>
                <w:szCs w:val="20"/>
                <w:lang w:val="tr"/>
              </w:rPr>
              <w:tab/>
            </w:r>
            <w:r w:rsidR="008419E9" w:rsidRPr="008419E9">
              <w:rPr>
                <w:sz w:val="20"/>
                <w:szCs w:val="20"/>
                <w:lang w:val="tr"/>
              </w:rPr>
              <w:t xml:space="preserve">Hasar durumunda (ağırlık, isim, ambalaj veya palet bütünlüğündeki tutarsızlıklar dahil ancak bunlarla sınırlı olmamak üzere),.) veya Depolama sırasında Malların tamamının veya bir kısmının kaybolması durumunda, SERVİS SAĞLAYICI derhal (tespit edildikten sonraki 1 gün içinde) müşteriyi bu tür hasar veya mal kayıpları hakkında bilgilendirecek, hasarlı ve / veya kayıp Malların miktarı hakkında bilgi içeren Uygunsuzluk Raporu gönderecek, fotoğraf ve / veya video materyalleri. Malların zarar görmesi durumunda, HİZMET SAĞLAYICI, her bir Taraf için bir kopya olmak üzere iki kopya halinde bir Uyumsuzluk Raporu (Ek </w:t>
            </w:r>
            <w:r w:rsidR="005331A0">
              <w:rPr>
                <w:sz w:val="20"/>
                <w:szCs w:val="20"/>
                <w:lang w:val="tr"/>
              </w:rPr>
              <w:t>E</w:t>
            </w:r>
            <w:r w:rsidR="008419E9" w:rsidRPr="008419E9">
              <w:rPr>
                <w:sz w:val="20"/>
                <w:szCs w:val="20"/>
                <w:lang w:val="tr"/>
              </w:rPr>
              <w:t>) hazırlar. Bu Uyumsuzluk Raporu, ihlal gerçeğini teyit eden fotoğraf / video materyallerinin zorunlu olarak eklenmesiyle derhal (hasar veya kayıp tespitinden sonraki bir gün içinde) MÜŞTERİYE e-posta ile gönderilecektir. Uyumsuzluk Raporu, SERVİS SAĞLAYICI tarafından imzalanması zorunludur.</w:t>
            </w:r>
          </w:p>
          <w:p w14:paraId="60F32800" w14:textId="16DC21CF" w:rsidR="00D83BBA" w:rsidRPr="00BE674B" w:rsidRDefault="008419E9" w:rsidP="008419E9">
            <w:pPr>
              <w:pStyle w:val="a5"/>
              <w:tabs>
                <w:tab w:val="left" w:pos="720"/>
              </w:tabs>
              <w:spacing w:line="360" w:lineRule="auto"/>
              <w:ind w:left="0"/>
              <w:jc w:val="both"/>
              <w:rPr>
                <w:sz w:val="20"/>
                <w:szCs w:val="20"/>
                <w:lang w:val="tr"/>
              </w:rPr>
            </w:pPr>
            <w:r w:rsidRPr="008419E9">
              <w:rPr>
                <w:sz w:val="20"/>
                <w:szCs w:val="20"/>
                <w:lang w:val="tr"/>
              </w:rPr>
              <w:t>Aynı zamanda, MÜŞTERİ, Malları ve depolandığı yeri incelemek ve Tarafların temsilcileri tarafından imzalanacak ilgili bir Rapor hazırlamak için temsilcilerini kendi takdirine bağlı olarak önceden yazılı olarak gönderme hakkına sahiptir. Rapor, Taraflarca her bir Taraf için birer nüsha olmak üzere iki nüsha halinde hazırlanır. HİZMET SAĞLAYICI Raporu hazırlamayı ve/veya imzalamayı reddeder veya reddederse, MÜŞTERİ Raporu not alma ve Uygunsuzluk Raporunu tek taraflı olarak imzalama hakkına sahiptir. Bu durumda MÜŞTERİ tarafından tek taraflı olarak imzalanan bu Uygunsuzluk Raporu HİZMET SAĞLAYICI için bağlayıcı olacaktır</w:t>
            </w:r>
            <w:r w:rsidRPr="00821A10">
              <w:rPr>
                <w:sz w:val="20"/>
                <w:szCs w:val="20"/>
                <w:lang w:val="tr"/>
              </w:rPr>
              <w:t>.</w:t>
            </w:r>
          </w:p>
        </w:tc>
      </w:tr>
      <w:tr w:rsidR="00E15323" w:rsidRPr="00951106" w14:paraId="4F4C3155" w14:textId="77777777" w:rsidTr="00D83BBA">
        <w:tc>
          <w:tcPr>
            <w:tcW w:w="2500" w:type="pct"/>
          </w:tcPr>
          <w:p w14:paraId="52C263CD"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067B9D3F" w14:textId="77777777" w:rsidR="00D83BBA" w:rsidRPr="0053741E" w:rsidRDefault="00D83BBA" w:rsidP="00360BB4">
            <w:pPr>
              <w:pStyle w:val="a5"/>
              <w:tabs>
                <w:tab w:val="left" w:pos="720"/>
              </w:tabs>
              <w:spacing w:line="360" w:lineRule="auto"/>
              <w:ind w:left="0"/>
              <w:jc w:val="both"/>
              <w:rPr>
                <w:sz w:val="20"/>
                <w:szCs w:val="20"/>
                <w:lang w:val="tr"/>
              </w:rPr>
            </w:pPr>
          </w:p>
        </w:tc>
      </w:tr>
      <w:tr w:rsidR="00E15323" w:rsidRPr="00BE674B" w14:paraId="548E612A" w14:textId="77777777" w:rsidTr="00D83BBA">
        <w:tc>
          <w:tcPr>
            <w:tcW w:w="2500" w:type="pct"/>
          </w:tcPr>
          <w:p w14:paraId="390D739A"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ab/>
            </w:r>
            <w:r w:rsidRPr="00BE674B">
              <w:rPr>
                <w:b/>
                <w:bCs/>
                <w:sz w:val="20"/>
                <w:lang w:val="en-US"/>
              </w:rPr>
              <w:t>Labor</w:t>
            </w:r>
          </w:p>
        </w:tc>
        <w:tc>
          <w:tcPr>
            <w:tcW w:w="2500" w:type="pct"/>
          </w:tcPr>
          <w:p w14:paraId="5418C019"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ab/>
              <w:t>İşgücü</w:t>
            </w:r>
          </w:p>
        </w:tc>
      </w:tr>
      <w:tr w:rsidR="00E15323" w:rsidRPr="00BE674B" w14:paraId="77BBCE96" w14:textId="77777777" w:rsidTr="00D83BBA">
        <w:tc>
          <w:tcPr>
            <w:tcW w:w="2500" w:type="pct"/>
          </w:tcPr>
          <w:p w14:paraId="7532592D" w14:textId="77777777" w:rsidR="00D83BBA" w:rsidRPr="00BE674B" w:rsidRDefault="00D83BBA" w:rsidP="00360BB4">
            <w:pPr>
              <w:tabs>
                <w:tab w:val="left" w:pos="720"/>
              </w:tabs>
              <w:spacing w:line="360" w:lineRule="auto"/>
              <w:jc w:val="both"/>
              <w:rPr>
                <w:lang w:val="en-US"/>
              </w:rPr>
            </w:pPr>
          </w:p>
        </w:tc>
        <w:tc>
          <w:tcPr>
            <w:tcW w:w="2500" w:type="pct"/>
          </w:tcPr>
          <w:p w14:paraId="27941A25" w14:textId="77777777" w:rsidR="00D83BBA" w:rsidRPr="00BE674B" w:rsidRDefault="00D83BBA" w:rsidP="00360BB4">
            <w:pPr>
              <w:tabs>
                <w:tab w:val="left" w:pos="720"/>
              </w:tabs>
              <w:spacing w:line="360" w:lineRule="auto"/>
              <w:jc w:val="both"/>
              <w:rPr>
                <w:lang w:val="en-US"/>
              </w:rPr>
            </w:pPr>
          </w:p>
        </w:tc>
      </w:tr>
      <w:tr w:rsidR="00E15323" w:rsidRPr="00951106" w14:paraId="3ED2184D" w14:textId="77777777" w:rsidTr="00D83BBA">
        <w:tc>
          <w:tcPr>
            <w:tcW w:w="2500" w:type="pct"/>
          </w:tcPr>
          <w:p w14:paraId="7AF145D4" w14:textId="48EC995D" w:rsidR="00D83BBA" w:rsidRPr="00BE674B" w:rsidRDefault="00A54831"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4.</w:t>
            </w:r>
            <w:r w:rsidR="00423D78">
              <w:rPr>
                <w:sz w:val="20"/>
                <w:lang w:val="en-US"/>
              </w:rPr>
              <w:t>8</w:t>
            </w:r>
            <w:r w:rsidRPr="00BE674B">
              <w:rPr>
                <w:sz w:val="20"/>
                <w:lang w:val="en-US"/>
              </w:rPr>
              <w:tab/>
              <w:t>The SERVICE PROVIDER shall employ a suitable number of employees with the appropriate and necessary qualifications and experience to perform the Services.</w:t>
            </w:r>
            <w:r w:rsidR="008419E9">
              <w:t xml:space="preserve"> </w:t>
            </w:r>
            <w:r w:rsidR="008419E9" w:rsidRPr="008419E9">
              <w:rPr>
                <w:sz w:val="20"/>
                <w:lang w:val="en-US"/>
              </w:rPr>
              <w:t>Employees (including operational employees) appointed by the SERVICE PROVIDER to perform the Services for the benefit of the Client shall know English (written and spoken)</w:t>
            </w:r>
            <w:r w:rsidR="004A715B">
              <w:rPr>
                <w:sz w:val="20"/>
                <w:lang w:val="en-US"/>
              </w:rPr>
              <w:t xml:space="preserve"> on a level sufficient for communication with CUSTOMER</w:t>
            </w:r>
            <w:r w:rsidR="008419E9" w:rsidRPr="008419E9">
              <w:rPr>
                <w:sz w:val="20"/>
                <w:lang w:val="en-US"/>
              </w:rPr>
              <w:t>.</w:t>
            </w:r>
            <w:r w:rsidRPr="00BE674B">
              <w:rPr>
                <w:sz w:val="20"/>
                <w:lang w:val="en-US"/>
              </w:rPr>
              <w:t xml:space="preserve"> Employees assigned by the SERVICE PROVIDER to perform the Services will not be considered as the CUSTOMER`s employees but shall perform the Services in the best interest of the CUSTOMER. </w:t>
            </w:r>
          </w:p>
        </w:tc>
        <w:tc>
          <w:tcPr>
            <w:tcW w:w="2500" w:type="pct"/>
          </w:tcPr>
          <w:p w14:paraId="1510C13E" w14:textId="40F436D4" w:rsidR="00D83BBA" w:rsidRPr="00BE674B" w:rsidRDefault="00A54831" w:rsidP="00360BB4">
            <w:pPr>
              <w:tabs>
                <w:tab w:val="left" w:pos="720"/>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4.</w:t>
            </w:r>
            <w:r w:rsidR="00423D78">
              <w:rPr>
                <w:sz w:val="20"/>
                <w:lang w:val="tr"/>
              </w:rPr>
              <w:t>8</w:t>
            </w:r>
            <w:r w:rsidRPr="00BE674B">
              <w:rPr>
                <w:sz w:val="20"/>
                <w:lang w:val="tr"/>
              </w:rPr>
              <w:tab/>
            </w:r>
            <w:r w:rsidR="004C7543" w:rsidRPr="004C7543">
              <w:rPr>
                <w:sz w:val="20"/>
                <w:lang w:val="tr"/>
              </w:rPr>
              <w:t>HİZMET SAĞLAYICI, Hizmetleri yerine getirmek için uygun ve gerekli niteliklere ve deneyime sahip uygun sayıda çalışan istihdam edecektir. HİZMET SAĞLAYICI tarafından Müşteri yararına Hizmetleri yerine getirmek üzere atanan çalışanlar (operasyonel çalışanlar dahil), MÜŞTERİ ile iletişim kurabilecek düzeyde İngilizce (yazılı ve sözlü) bilmelidir. HİZMET SAĞLAYICI tarafından Hizmetleri yerine getirmek üzere görevlendirilen çalışanlar, MÜŞTERİ'nin çalışanları olarak değerlendirilmeyecek, ancak Hizmetleri MÜŞTERİ'nin menfaatleri doğrultusunda yerine getireceklerdir.</w:t>
            </w:r>
          </w:p>
        </w:tc>
      </w:tr>
      <w:tr w:rsidR="00E15323" w:rsidRPr="00951106" w14:paraId="7FA47B4C" w14:textId="77777777" w:rsidTr="00D83BBA">
        <w:tc>
          <w:tcPr>
            <w:tcW w:w="2500" w:type="pct"/>
          </w:tcPr>
          <w:p w14:paraId="1CFB2554" w14:textId="77777777" w:rsidR="00D83BBA" w:rsidRPr="0053741E" w:rsidRDefault="00A54831" w:rsidP="00360BB4">
            <w:pPr>
              <w:pStyle w:val="23"/>
              <w:ind w:left="0" w:firstLine="0"/>
              <w:rPr>
                <w:lang w:val="tr"/>
              </w:rPr>
            </w:pPr>
            <w:r w:rsidRPr="0053741E">
              <w:rPr>
                <w:lang w:val="tr"/>
              </w:rPr>
              <w:t xml:space="preserve"> </w:t>
            </w:r>
          </w:p>
        </w:tc>
        <w:tc>
          <w:tcPr>
            <w:tcW w:w="2500" w:type="pct"/>
          </w:tcPr>
          <w:p w14:paraId="69D3DBCF" w14:textId="77777777" w:rsidR="00D83BBA" w:rsidRPr="0053741E" w:rsidRDefault="00A54831" w:rsidP="00360BB4">
            <w:pPr>
              <w:pStyle w:val="23"/>
              <w:ind w:left="0" w:firstLine="0"/>
              <w:rPr>
                <w:lang w:val="tr"/>
              </w:rPr>
            </w:pPr>
            <w:r w:rsidRPr="0053741E">
              <w:rPr>
                <w:lang w:val="tr"/>
              </w:rPr>
              <w:t xml:space="preserve"> </w:t>
            </w:r>
          </w:p>
        </w:tc>
      </w:tr>
      <w:tr w:rsidR="00E15323" w:rsidRPr="00BE674B" w14:paraId="3C5F858E" w14:textId="77777777" w:rsidTr="00D83BBA">
        <w:tc>
          <w:tcPr>
            <w:tcW w:w="2500" w:type="pct"/>
          </w:tcPr>
          <w:p w14:paraId="641B1069" w14:textId="0449D45B" w:rsidR="00D83BBA" w:rsidRPr="0053741E" w:rsidRDefault="00A54831" w:rsidP="00360BB4">
            <w:pPr>
              <w:tabs>
                <w:tab w:val="left" w:pos="720"/>
              </w:tabs>
              <w:spacing w:line="360" w:lineRule="auto"/>
              <w:jc w:val="both"/>
              <w:rPr>
                <w:sz w:val="20"/>
                <w:lang w:val="en-US"/>
              </w:rPr>
            </w:pPr>
            <w:r w:rsidRPr="0053741E">
              <w:rPr>
                <w:sz w:val="20"/>
                <w:lang w:val="en-US"/>
              </w:rPr>
              <w:t>4.</w:t>
            </w:r>
            <w:r w:rsidR="00423D78">
              <w:rPr>
                <w:sz w:val="20"/>
                <w:lang w:val="en-US"/>
              </w:rPr>
              <w:t>9</w:t>
            </w:r>
            <w:r w:rsidRPr="0053741E">
              <w:rPr>
                <w:sz w:val="20"/>
                <w:lang w:val="en-US"/>
              </w:rPr>
              <w:tab/>
              <w:t xml:space="preserve">Key personnel are not required to be specifically named within this </w:t>
            </w:r>
            <w:r w:rsidR="00492C45">
              <w:rPr>
                <w:sz w:val="20"/>
                <w:lang w:val="en-US"/>
              </w:rPr>
              <w:t>WAREHOUSING GTC</w:t>
            </w:r>
            <w:r w:rsidRPr="0053741E">
              <w:rPr>
                <w:sz w:val="20"/>
                <w:lang w:val="en-US"/>
              </w:rPr>
              <w:t xml:space="preserve"> but the SERVICE PROVIDER shall notify the CUSTOMER in advance of changes to any key personnel (e.g. team leader or supervisor).</w:t>
            </w:r>
          </w:p>
        </w:tc>
        <w:tc>
          <w:tcPr>
            <w:tcW w:w="2500" w:type="pct"/>
          </w:tcPr>
          <w:p w14:paraId="7D518B72" w14:textId="1ED0A0C6" w:rsidR="00D83BBA" w:rsidRPr="00FA76C5" w:rsidRDefault="00A54831" w:rsidP="00360BB4">
            <w:pPr>
              <w:tabs>
                <w:tab w:val="left" w:pos="720"/>
              </w:tabs>
              <w:spacing w:line="360" w:lineRule="auto"/>
              <w:jc w:val="both"/>
              <w:rPr>
                <w:sz w:val="20"/>
                <w:lang w:val="en-US"/>
              </w:rPr>
            </w:pPr>
            <w:r w:rsidRPr="0053741E">
              <w:rPr>
                <w:sz w:val="20"/>
                <w:lang w:val="tr"/>
              </w:rPr>
              <w:t>4.</w:t>
            </w:r>
            <w:r w:rsidR="00423D78">
              <w:rPr>
                <w:sz w:val="20"/>
                <w:lang w:val="tr"/>
              </w:rPr>
              <w:t>9</w:t>
            </w:r>
            <w:r w:rsidRPr="0053741E">
              <w:rPr>
                <w:sz w:val="20"/>
                <w:lang w:val="tr"/>
              </w:rPr>
              <w:tab/>
              <w:t>Kilit personelin işbu Sözleşmede özellikle belirtilmesi gerekmez ancak HİZMET SAĞLAYICI, kilit personelde (örneğin ekip lideri veya amir) meydana gelen değişiklikleri MÜŞTERİ'ye önceden bildirir.</w:t>
            </w:r>
          </w:p>
        </w:tc>
      </w:tr>
      <w:tr w:rsidR="00E15323" w:rsidRPr="00BE674B" w14:paraId="5C026DB6" w14:textId="77777777" w:rsidTr="00D83BBA">
        <w:tc>
          <w:tcPr>
            <w:tcW w:w="2500" w:type="pct"/>
          </w:tcPr>
          <w:p w14:paraId="37937D37" w14:textId="77777777" w:rsidR="00D83BBA" w:rsidRPr="00BE674B" w:rsidRDefault="00D83BBA"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377EA6" w14:textId="77777777" w:rsidR="00D83BBA" w:rsidRPr="00BE674B" w:rsidRDefault="00D83BBA"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5809271" w14:textId="77777777" w:rsidTr="00D83BBA">
        <w:tc>
          <w:tcPr>
            <w:tcW w:w="2500" w:type="pct"/>
          </w:tcPr>
          <w:p w14:paraId="6437BCED" w14:textId="77777777" w:rsidR="00D83BBA" w:rsidRPr="00BE674B"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r w:rsidRPr="00BE674B">
              <w:rPr>
                <w:b/>
                <w:bCs/>
                <w:sz w:val="20"/>
                <w:szCs w:val="20"/>
                <w:lang w:val="en-US"/>
              </w:rPr>
              <w:tab/>
              <w:t xml:space="preserve">Access to the warehouse </w:t>
            </w:r>
          </w:p>
        </w:tc>
        <w:tc>
          <w:tcPr>
            <w:tcW w:w="2500" w:type="pct"/>
          </w:tcPr>
          <w:p w14:paraId="4957B9D2" w14:textId="77777777" w:rsidR="00D83BBA" w:rsidRPr="00BE674B"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r w:rsidRPr="00BE674B">
              <w:rPr>
                <w:b/>
                <w:bCs/>
                <w:sz w:val="20"/>
                <w:szCs w:val="20"/>
                <w:lang w:val="tr"/>
              </w:rPr>
              <w:tab/>
              <w:t xml:space="preserve">Depoya erişim </w:t>
            </w:r>
          </w:p>
        </w:tc>
      </w:tr>
      <w:tr w:rsidR="00E15323" w:rsidRPr="00BE674B" w14:paraId="7977F5DC" w14:textId="77777777" w:rsidTr="00D83BBA">
        <w:tc>
          <w:tcPr>
            <w:tcW w:w="2500" w:type="pct"/>
          </w:tcPr>
          <w:p w14:paraId="707EDB21"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p>
        </w:tc>
        <w:tc>
          <w:tcPr>
            <w:tcW w:w="2500" w:type="pct"/>
          </w:tcPr>
          <w:p w14:paraId="4DA97846"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p>
        </w:tc>
      </w:tr>
      <w:tr w:rsidR="00E15323" w:rsidRPr="00BE674B" w14:paraId="7C932187" w14:textId="77777777" w:rsidTr="00D83BBA">
        <w:tc>
          <w:tcPr>
            <w:tcW w:w="2500" w:type="pct"/>
          </w:tcPr>
          <w:p w14:paraId="0A1FF05C" w14:textId="44B486C0" w:rsidR="00D83BBA" w:rsidRPr="00BE674B" w:rsidRDefault="00A54831" w:rsidP="00360BB4">
            <w:pPr>
              <w:pStyle w:val="a5"/>
              <w:tabs>
                <w:tab w:val="left" w:pos="720"/>
              </w:tabs>
              <w:spacing w:line="360" w:lineRule="auto"/>
              <w:ind w:left="0"/>
              <w:jc w:val="both"/>
              <w:rPr>
                <w:sz w:val="20"/>
                <w:lang w:val="en-US"/>
              </w:rPr>
            </w:pPr>
            <w:r w:rsidRPr="00BE674B">
              <w:rPr>
                <w:sz w:val="20"/>
                <w:lang w:val="en-US"/>
              </w:rPr>
              <w:t>4.</w:t>
            </w:r>
            <w:r w:rsidR="00423D78">
              <w:rPr>
                <w:sz w:val="20"/>
                <w:lang w:val="en-US"/>
              </w:rPr>
              <w:t>10</w:t>
            </w:r>
            <w:r w:rsidRPr="00BE674B">
              <w:rPr>
                <w:sz w:val="20"/>
                <w:lang w:val="en-US"/>
              </w:rPr>
              <w:tab/>
              <w:t>The SERVICE PROVIDER shall procure that only authorized personnel can access the Warehouse (e.g. by the making use of personalized key cards) and that any misuse of access rights or means of access is prevented.</w:t>
            </w:r>
          </w:p>
        </w:tc>
        <w:tc>
          <w:tcPr>
            <w:tcW w:w="2500" w:type="pct"/>
          </w:tcPr>
          <w:p w14:paraId="0654C195" w14:textId="5CA23DC7" w:rsidR="00D83BBA" w:rsidRPr="00BE674B" w:rsidRDefault="00A54831" w:rsidP="00360BB4">
            <w:pPr>
              <w:pStyle w:val="a5"/>
              <w:tabs>
                <w:tab w:val="left" w:pos="720"/>
              </w:tabs>
              <w:spacing w:line="360" w:lineRule="auto"/>
              <w:ind w:left="0"/>
              <w:jc w:val="both"/>
              <w:rPr>
                <w:sz w:val="20"/>
                <w:lang w:val="en-US"/>
              </w:rPr>
            </w:pPr>
            <w:r w:rsidRPr="00BE674B">
              <w:rPr>
                <w:sz w:val="20"/>
                <w:lang w:val="tr"/>
              </w:rPr>
              <w:t>4.</w:t>
            </w:r>
            <w:r w:rsidR="00423D78">
              <w:rPr>
                <w:sz w:val="20"/>
                <w:lang w:val="tr"/>
              </w:rPr>
              <w:t>10</w:t>
            </w:r>
            <w:r w:rsidRPr="00BE674B">
              <w:rPr>
                <w:sz w:val="20"/>
                <w:lang w:val="tr"/>
              </w:rPr>
              <w:tab/>
              <w:t>HİZMET SAĞLAYICI, Depoya yalnızca yetkili personelin erişebilmesini (örneğin, kişiselleştirilmiş anahtar kartları kullanarak) ve erişim haklarının veya erişim araçlarının kötüye kullanılmasının önlenmesini sağlar.</w:t>
            </w:r>
          </w:p>
        </w:tc>
      </w:tr>
      <w:tr w:rsidR="00E15323" w:rsidRPr="00BE674B" w14:paraId="22311230" w14:textId="77777777" w:rsidTr="00D83BBA">
        <w:tc>
          <w:tcPr>
            <w:tcW w:w="2500" w:type="pct"/>
          </w:tcPr>
          <w:p w14:paraId="337A4549" w14:textId="77777777" w:rsidR="00D83BBA" w:rsidRPr="00BE674B" w:rsidRDefault="00D83BBA" w:rsidP="00360BB4">
            <w:pPr>
              <w:pStyle w:val="a5"/>
              <w:tabs>
                <w:tab w:val="left" w:pos="720"/>
              </w:tabs>
              <w:spacing w:line="360" w:lineRule="auto"/>
              <w:ind w:left="0"/>
              <w:jc w:val="both"/>
              <w:rPr>
                <w:sz w:val="20"/>
                <w:lang w:val="en-US"/>
              </w:rPr>
            </w:pPr>
          </w:p>
        </w:tc>
        <w:tc>
          <w:tcPr>
            <w:tcW w:w="2500" w:type="pct"/>
          </w:tcPr>
          <w:p w14:paraId="74C0C421" w14:textId="77777777" w:rsidR="00D83BBA" w:rsidRPr="00BE674B" w:rsidRDefault="00D83BBA" w:rsidP="00360BB4">
            <w:pPr>
              <w:pStyle w:val="a5"/>
              <w:tabs>
                <w:tab w:val="left" w:pos="720"/>
              </w:tabs>
              <w:spacing w:line="360" w:lineRule="auto"/>
              <w:ind w:left="0"/>
              <w:jc w:val="both"/>
              <w:rPr>
                <w:sz w:val="20"/>
                <w:lang w:val="en-US"/>
              </w:rPr>
            </w:pPr>
          </w:p>
        </w:tc>
      </w:tr>
      <w:tr w:rsidR="00E15323" w:rsidRPr="00951106" w14:paraId="3CC49C6B" w14:textId="77777777" w:rsidTr="00D83BBA">
        <w:tc>
          <w:tcPr>
            <w:tcW w:w="2500" w:type="pct"/>
          </w:tcPr>
          <w:p w14:paraId="4F937A01" w14:textId="72A5395A" w:rsidR="00D83BBA" w:rsidRPr="00BE674B" w:rsidRDefault="00A54831" w:rsidP="00165D3F">
            <w:pPr>
              <w:pStyle w:val="a5"/>
              <w:tabs>
                <w:tab w:val="left" w:pos="720"/>
              </w:tabs>
              <w:spacing w:line="360" w:lineRule="auto"/>
              <w:ind w:left="0"/>
              <w:jc w:val="both"/>
              <w:rPr>
                <w:sz w:val="20"/>
                <w:lang w:val="en-US"/>
              </w:rPr>
            </w:pPr>
            <w:r w:rsidRPr="00BE674B">
              <w:rPr>
                <w:sz w:val="20"/>
                <w:lang w:val="en-US"/>
              </w:rPr>
              <w:t>4.1</w:t>
            </w:r>
            <w:r w:rsidR="00423D78">
              <w:rPr>
                <w:sz w:val="20"/>
                <w:lang w:val="en-US"/>
              </w:rPr>
              <w:t>1</w:t>
            </w:r>
            <w:r w:rsidRPr="00BE674B">
              <w:rPr>
                <w:sz w:val="20"/>
                <w:lang w:val="en-US"/>
              </w:rPr>
              <w:tab/>
              <w:t xml:space="preserve">A designated person of the CUSTOMER is entitled to enter the Warehouse during working hours in the presence of a responsible SERVICE PROVIDER`s employee. The CUSTOMER shall inform in writing the SERVICE PROVIDER at least 24 hours in advance in the event any designated person of the CUSTOMER is required to enter the Warehouse, access shall be granted only upon request from the CUSTOMER and based on </w:t>
            </w:r>
            <w:r w:rsidR="00165D3F">
              <w:rPr>
                <w:sz w:val="20"/>
                <w:lang w:val="en-US"/>
              </w:rPr>
              <w:t>the</w:t>
            </w:r>
            <w:r w:rsidR="00165D3F" w:rsidRPr="00BE674B">
              <w:rPr>
                <w:sz w:val="20"/>
                <w:lang w:val="en-US"/>
              </w:rPr>
              <w:t xml:space="preserve"> </w:t>
            </w:r>
            <w:r w:rsidRPr="00BE674B">
              <w:rPr>
                <w:sz w:val="20"/>
                <w:lang w:val="en-US"/>
              </w:rPr>
              <w:t>SERVICE PROVIDER’s consent</w:t>
            </w:r>
            <w:r w:rsidR="00165D3F">
              <w:rPr>
                <w:sz w:val="20"/>
                <w:lang w:val="en-US"/>
              </w:rPr>
              <w:t xml:space="preserve">, which is </w:t>
            </w:r>
            <w:r w:rsidRPr="00BE674B">
              <w:rPr>
                <w:sz w:val="20"/>
                <w:lang w:val="en-US"/>
              </w:rPr>
              <w:t xml:space="preserve">not to be unreasonably withheld. In case of emergencies, the SERVICE PROVIDER shall facilitate the access to the Warehouses </w:t>
            </w:r>
            <w:r w:rsidR="00165D3F">
              <w:rPr>
                <w:sz w:val="20"/>
                <w:lang w:val="en-US"/>
              </w:rPr>
              <w:t>of</w:t>
            </w:r>
            <w:r w:rsidR="00165D3F" w:rsidRPr="00BE674B">
              <w:rPr>
                <w:sz w:val="20"/>
                <w:lang w:val="en-US"/>
              </w:rPr>
              <w:t xml:space="preserve"> </w:t>
            </w:r>
            <w:r w:rsidRPr="00BE674B">
              <w:rPr>
                <w:sz w:val="20"/>
                <w:lang w:val="en-US"/>
              </w:rPr>
              <w:t xml:space="preserve">the CUSTOMER designated person(s) outside normal working hours with additional costs for the CUSTOMER. </w:t>
            </w:r>
          </w:p>
        </w:tc>
        <w:tc>
          <w:tcPr>
            <w:tcW w:w="2500" w:type="pct"/>
          </w:tcPr>
          <w:p w14:paraId="67BC458A" w14:textId="572BAC80" w:rsidR="00D83BBA" w:rsidRPr="00BE674B" w:rsidRDefault="00A54831" w:rsidP="00360BB4">
            <w:pPr>
              <w:pStyle w:val="a5"/>
              <w:tabs>
                <w:tab w:val="left" w:pos="720"/>
              </w:tabs>
              <w:spacing w:line="360" w:lineRule="auto"/>
              <w:ind w:left="0"/>
              <w:jc w:val="both"/>
              <w:rPr>
                <w:sz w:val="20"/>
                <w:lang w:val="tr"/>
              </w:rPr>
            </w:pPr>
            <w:r w:rsidRPr="00BE674B">
              <w:rPr>
                <w:sz w:val="20"/>
                <w:lang w:val="tr"/>
              </w:rPr>
              <w:t>4.1</w:t>
            </w:r>
            <w:r w:rsidR="00423D78">
              <w:rPr>
                <w:sz w:val="20"/>
                <w:lang w:val="tr"/>
              </w:rPr>
              <w:t>1</w:t>
            </w:r>
            <w:r w:rsidRPr="00BE674B">
              <w:rPr>
                <w:sz w:val="20"/>
                <w:lang w:val="tr"/>
              </w:rPr>
              <w:tab/>
              <w:t xml:space="preserve">MÜŞTERİ'nin görevlendirdiği bir kişi, sorumlu bir HİZMET SAĞLAYICI çalışanı eşliğinde çalışma saatleri içinde Depo'ya girme hakkına sahiptir. MÜŞTERİ, MÜŞTERİ'nin görevlendirdiği herhangi bir kişinin Depo'ya girmesi gerektiğinde, HİZMET SAĞLAYICI'yı en az 24 saat önceden yazılı olarak bilgilendirir, erişim yalnızca MÜŞTERİ'nin talebi üzerine ve HİZMET SAĞLAYICI'nın makul olmayan bir şekilde alıkonulmayacak rızasına dayalı olarak verilir. Acil durumlarda HİZMET SAĞLAYICI, MÜŞTERİ'nin belirlediği kişi(ler)in normal çalışma saatleri dışında MÜŞTERİ için ek maliyet olmaksızın Depolara erişimini kolaylaştırır. </w:t>
            </w:r>
          </w:p>
        </w:tc>
      </w:tr>
      <w:tr w:rsidR="00E15323" w:rsidRPr="00951106" w14:paraId="767829CA" w14:textId="77777777" w:rsidTr="00D83BBA">
        <w:tc>
          <w:tcPr>
            <w:tcW w:w="2500" w:type="pct"/>
          </w:tcPr>
          <w:p w14:paraId="5DB1942E" w14:textId="77777777" w:rsidR="00D83BBA" w:rsidRPr="0053741E" w:rsidRDefault="00D83BBA" w:rsidP="00360BB4">
            <w:pPr>
              <w:pStyle w:val="a5"/>
              <w:tabs>
                <w:tab w:val="left" w:pos="720"/>
              </w:tabs>
              <w:spacing w:line="360" w:lineRule="auto"/>
              <w:ind w:left="0"/>
              <w:jc w:val="both"/>
              <w:rPr>
                <w:sz w:val="20"/>
                <w:lang w:val="tr"/>
              </w:rPr>
            </w:pPr>
          </w:p>
        </w:tc>
        <w:tc>
          <w:tcPr>
            <w:tcW w:w="2500" w:type="pct"/>
          </w:tcPr>
          <w:p w14:paraId="008E845A" w14:textId="77777777" w:rsidR="00D83BBA" w:rsidRPr="0053741E" w:rsidRDefault="00D83BBA" w:rsidP="00360BB4">
            <w:pPr>
              <w:pStyle w:val="a5"/>
              <w:tabs>
                <w:tab w:val="left" w:pos="720"/>
              </w:tabs>
              <w:spacing w:line="360" w:lineRule="auto"/>
              <w:ind w:left="0"/>
              <w:jc w:val="both"/>
              <w:rPr>
                <w:sz w:val="20"/>
                <w:lang w:val="tr"/>
              </w:rPr>
            </w:pPr>
          </w:p>
        </w:tc>
      </w:tr>
      <w:tr w:rsidR="00E15323" w:rsidRPr="00951106" w14:paraId="5C255BB2" w14:textId="77777777" w:rsidTr="00D83BBA">
        <w:tc>
          <w:tcPr>
            <w:tcW w:w="2500" w:type="pct"/>
          </w:tcPr>
          <w:p w14:paraId="7AE813F4" w14:textId="41859CC4" w:rsidR="00D83BBA" w:rsidRPr="0053741E" w:rsidRDefault="00A54831" w:rsidP="00360BB4">
            <w:pPr>
              <w:pStyle w:val="a5"/>
              <w:spacing w:line="360" w:lineRule="auto"/>
              <w:ind w:left="0"/>
              <w:jc w:val="both"/>
              <w:rPr>
                <w:sz w:val="20"/>
                <w:lang w:val="en-US"/>
              </w:rPr>
            </w:pPr>
            <w:r w:rsidRPr="0053741E">
              <w:rPr>
                <w:sz w:val="20"/>
                <w:lang w:val="en-US"/>
              </w:rPr>
              <w:t>4.1</w:t>
            </w:r>
            <w:r w:rsidR="00423D78">
              <w:rPr>
                <w:sz w:val="20"/>
                <w:lang w:val="en-US"/>
              </w:rPr>
              <w:t>2</w:t>
            </w:r>
            <w:r w:rsidRPr="0053741E">
              <w:rPr>
                <w:sz w:val="20"/>
                <w:lang w:val="en-US"/>
              </w:rPr>
              <w:tab/>
              <w:t>As the Warehouse is a multi-client warehouse, the CUSTOMER understands that other customers and visitors will be visiting the premises on a regular basis. For other customers or visitors, the access to the Warehouse is only granted in company by an employee of the SERVICE PROVIDER.</w:t>
            </w:r>
          </w:p>
        </w:tc>
        <w:tc>
          <w:tcPr>
            <w:tcW w:w="2500" w:type="pct"/>
          </w:tcPr>
          <w:p w14:paraId="345280D6" w14:textId="3DDBE51E" w:rsidR="00D83BBA" w:rsidRPr="00FA76C5" w:rsidRDefault="00A54831" w:rsidP="00360BB4">
            <w:pPr>
              <w:pStyle w:val="a5"/>
              <w:spacing w:line="360" w:lineRule="auto"/>
              <w:ind w:left="0"/>
              <w:jc w:val="both"/>
              <w:rPr>
                <w:sz w:val="20"/>
                <w:lang w:val="tr"/>
              </w:rPr>
            </w:pPr>
            <w:r w:rsidRPr="0053741E">
              <w:rPr>
                <w:sz w:val="20"/>
                <w:lang w:val="tr"/>
              </w:rPr>
              <w:t>4.1</w:t>
            </w:r>
            <w:r w:rsidR="00423D78">
              <w:rPr>
                <w:sz w:val="20"/>
                <w:lang w:val="tr"/>
              </w:rPr>
              <w:t>2</w:t>
            </w:r>
            <w:r w:rsidRPr="0053741E">
              <w:rPr>
                <w:sz w:val="20"/>
                <w:lang w:val="tr"/>
              </w:rPr>
              <w:tab/>
              <w:t>Depo çok müşterili bir depo olduğundan, MÜŞTERİ diğer müşterilerin ve ziyaretçilerin düzenli olarak tesisi ziyaret edeceğini anlayışla karşılar. Diğer müşteriler veya ziyaretçiler için Depo'ya erişim yalnızca HİZMET SAĞLAYICI'nın bir çalışanı tarafınd</w:t>
            </w:r>
            <w:r w:rsidRPr="00FA76C5">
              <w:rPr>
                <w:sz w:val="20"/>
                <w:lang w:val="tr"/>
              </w:rPr>
              <w:t>an şirket içinde verilir.</w:t>
            </w:r>
          </w:p>
        </w:tc>
      </w:tr>
      <w:tr w:rsidR="00E15323" w:rsidRPr="00951106" w14:paraId="4B915286" w14:textId="77777777" w:rsidTr="00D83BBA">
        <w:tc>
          <w:tcPr>
            <w:tcW w:w="2500" w:type="pct"/>
          </w:tcPr>
          <w:p w14:paraId="203BA038" w14:textId="77777777" w:rsidR="00D83BBA" w:rsidRPr="0053741E" w:rsidRDefault="00D83BBA" w:rsidP="00360BB4">
            <w:pPr>
              <w:pStyle w:val="a5"/>
              <w:tabs>
                <w:tab w:val="left" w:pos="720"/>
              </w:tabs>
              <w:spacing w:line="360" w:lineRule="auto"/>
              <w:ind w:left="0"/>
              <w:jc w:val="both"/>
              <w:rPr>
                <w:sz w:val="20"/>
                <w:lang w:val="tr"/>
              </w:rPr>
            </w:pPr>
          </w:p>
        </w:tc>
        <w:tc>
          <w:tcPr>
            <w:tcW w:w="2500" w:type="pct"/>
          </w:tcPr>
          <w:p w14:paraId="2A7E550B" w14:textId="77777777" w:rsidR="00D83BBA" w:rsidRPr="0053741E" w:rsidRDefault="00D83BBA" w:rsidP="00360BB4">
            <w:pPr>
              <w:pStyle w:val="a5"/>
              <w:tabs>
                <w:tab w:val="left" w:pos="720"/>
              </w:tabs>
              <w:spacing w:line="360" w:lineRule="auto"/>
              <w:ind w:left="0"/>
              <w:jc w:val="both"/>
              <w:rPr>
                <w:sz w:val="20"/>
                <w:lang w:val="tr"/>
              </w:rPr>
            </w:pPr>
          </w:p>
        </w:tc>
      </w:tr>
      <w:tr w:rsidR="00E15323" w:rsidRPr="00951106" w14:paraId="461D790D" w14:textId="77777777" w:rsidTr="00D83BBA">
        <w:tc>
          <w:tcPr>
            <w:tcW w:w="2500" w:type="pct"/>
          </w:tcPr>
          <w:p w14:paraId="777222DB" w14:textId="657E5379" w:rsidR="008419E9" w:rsidRDefault="00A54831" w:rsidP="00360BB4">
            <w:pPr>
              <w:spacing w:line="360" w:lineRule="auto"/>
              <w:jc w:val="both"/>
              <w:rPr>
                <w:sz w:val="20"/>
                <w:lang w:val="en-US"/>
              </w:rPr>
            </w:pPr>
            <w:r w:rsidRPr="0053741E">
              <w:rPr>
                <w:sz w:val="20"/>
                <w:lang w:val="en-US"/>
              </w:rPr>
              <w:t>4.1</w:t>
            </w:r>
            <w:r w:rsidR="00423D78">
              <w:rPr>
                <w:sz w:val="20"/>
                <w:lang w:val="en-US"/>
              </w:rPr>
              <w:t>3</w:t>
            </w:r>
            <w:r w:rsidRPr="0053741E">
              <w:rPr>
                <w:sz w:val="20"/>
                <w:lang w:val="en-US"/>
              </w:rPr>
              <w:tab/>
              <w:t xml:space="preserve">The SERVICE PROVIDER shall take all reasonable security measures to ensure the integrity of the Products stored at the Warehouse. Such measures include the restricted access to the Warehouse of unauthorized persons. The SERVICE PROVIDER also guarantees that the Goods are secured from </w:t>
            </w:r>
            <w:r w:rsidR="003D472A" w:rsidRPr="003D472A">
              <w:rPr>
                <w:sz w:val="20"/>
                <w:lang w:val="en-US"/>
              </w:rPr>
              <w:t xml:space="preserve">effect of whatsoever nature of </w:t>
            </w:r>
            <w:r w:rsidRPr="0053741E">
              <w:rPr>
                <w:sz w:val="20"/>
                <w:lang w:val="en-US"/>
              </w:rPr>
              <w:t>by any other goods stored in the Warehouse.</w:t>
            </w:r>
          </w:p>
          <w:p w14:paraId="2117BC1E" w14:textId="3A5536CD" w:rsidR="00D83BBA" w:rsidRPr="0053741E" w:rsidRDefault="008419E9" w:rsidP="00165D3F">
            <w:pPr>
              <w:spacing w:line="360" w:lineRule="auto"/>
              <w:jc w:val="both"/>
              <w:rPr>
                <w:sz w:val="20"/>
                <w:lang w:val="en-US"/>
              </w:rPr>
            </w:pPr>
            <w:r w:rsidRPr="009B0852">
              <w:rPr>
                <w:sz w:val="20"/>
                <w:lang w:val="en-US"/>
              </w:rPr>
              <w:t xml:space="preserve">4.14. </w:t>
            </w:r>
            <w:r>
              <w:rPr>
                <w:sz w:val="20"/>
                <w:lang w:val="en-US"/>
              </w:rPr>
              <w:t>I</w:t>
            </w:r>
            <w:r w:rsidRPr="009B0852">
              <w:rPr>
                <w:sz w:val="20"/>
                <w:lang w:val="en-US"/>
              </w:rPr>
              <w:t xml:space="preserve">n case of receipt of information from customs about the upcoming inspection with suspension of all and/or part of </w:t>
            </w:r>
            <w:r>
              <w:rPr>
                <w:sz w:val="20"/>
                <w:lang w:val="en-US"/>
              </w:rPr>
              <w:t>Services provided by SERVICE PROVIDER</w:t>
            </w:r>
            <w:r w:rsidRPr="009B0852">
              <w:rPr>
                <w:sz w:val="20"/>
                <w:lang w:val="en-US"/>
              </w:rPr>
              <w:t xml:space="preserve">, the </w:t>
            </w:r>
            <w:r>
              <w:rPr>
                <w:sz w:val="20"/>
                <w:lang w:val="en-US"/>
              </w:rPr>
              <w:t>SERVICE PROVI</w:t>
            </w:r>
            <w:r w:rsidR="003D472A">
              <w:rPr>
                <w:sz w:val="20"/>
                <w:lang w:val="en-US"/>
              </w:rPr>
              <w:t>DER shall</w:t>
            </w:r>
            <w:r>
              <w:rPr>
                <w:sz w:val="20"/>
                <w:lang w:val="en-US"/>
              </w:rPr>
              <w:t xml:space="preserve"> inform in written </w:t>
            </w:r>
            <w:r w:rsidRPr="009B0852">
              <w:rPr>
                <w:sz w:val="20"/>
                <w:lang w:val="en-US"/>
              </w:rPr>
              <w:t xml:space="preserve"> the </w:t>
            </w:r>
            <w:r>
              <w:rPr>
                <w:sz w:val="20"/>
                <w:lang w:val="en-US"/>
              </w:rPr>
              <w:t xml:space="preserve">CUSTOMER not later than 24 hours before the </w:t>
            </w:r>
            <w:r w:rsidRPr="00F71FB0">
              <w:rPr>
                <w:sz w:val="20"/>
                <w:lang w:val="en-US"/>
              </w:rPr>
              <w:t>upcoming</w:t>
            </w:r>
            <w:r>
              <w:rPr>
                <w:sz w:val="20"/>
                <w:lang w:val="en-US"/>
              </w:rPr>
              <w:t xml:space="preserve"> custom</w:t>
            </w:r>
            <w:r w:rsidRPr="00F71FB0">
              <w:rPr>
                <w:sz w:val="20"/>
                <w:lang w:val="en-US"/>
              </w:rPr>
              <w:t xml:space="preserve"> inspection</w:t>
            </w:r>
            <w:r>
              <w:rPr>
                <w:sz w:val="20"/>
                <w:lang w:val="en-US"/>
              </w:rPr>
              <w:t>.</w:t>
            </w:r>
            <w:r w:rsidR="00A54831" w:rsidRPr="0053741E">
              <w:rPr>
                <w:sz w:val="20"/>
                <w:lang w:val="en-US"/>
              </w:rPr>
              <w:t xml:space="preserve"> </w:t>
            </w:r>
          </w:p>
        </w:tc>
        <w:tc>
          <w:tcPr>
            <w:tcW w:w="2500" w:type="pct"/>
          </w:tcPr>
          <w:p w14:paraId="4505CB3F" w14:textId="72243B40" w:rsidR="00D83BBA" w:rsidRDefault="00A54831" w:rsidP="00360BB4">
            <w:pPr>
              <w:spacing w:line="360" w:lineRule="auto"/>
              <w:jc w:val="both"/>
              <w:rPr>
                <w:sz w:val="20"/>
                <w:lang w:val="tr"/>
              </w:rPr>
            </w:pPr>
            <w:r w:rsidRPr="0053741E">
              <w:rPr>
                <w:sz w:val="20"/>
                <w:lang w:val="tr"/>
              </w:rPr>
              <w:t>4.1</w:t>
            </w:r>
            <w:r w:rsidR="00423D78">
              <w:rPr>
                <w:sz w:val="20"/>
                <w:lang w:val="tr"/>
              </w:rPr>
              <w:t>3</w:t>
            </w:r>
            <w:r w:rsidRPr="0053741E">
              <w:rPr>
                <w:sz w:val="20"/>
                <w:lang w:val="tr"/>
              </w:rPr>
              <w:tab/>
              <w:t>HİZMET SAĞLAYICI, Depoda depolanan Ürünlerin bütünlüğünü sağlamak için tüm makul güvenlik önlemlerini alır. Bu tür önlemler, yet</w:t>
            </w:r>
            <w:r w:rsidRPr="00FA76C5">
              <w:rPr>
                <w:sz w:val="20"/>
                <w:lang w:val="tr"/>
              </w:rPr>
              <w:t xml:space="preserve">kisiz kişilerin Depoya erişiminin kısıtlanmasını içerir. HİZMET SAĞLAYICI ayrıca Malların Depoda depolanan diğer </w:t>
            </w:r>
            <w:r w:rsidR="003D472A" w:rsidRPr="00B449BF">
              <w:rPr>
                <w:sz w:val="20"/>
                <w:lang w:val="tr"/>
              </w:rPr>
              <w:t xml:space="preserve">malların her türlü etkisinden korunmuş olduğunu </w:t>
            </w:r>
            <w:r w:rsidRPr="00FA76C5">
              <w:rPr>
                <w:sz w:val="20"/>
                <w:lang w:val="tr"/>
              </w:rPr>
              <w:t xml:space="preserve">garanti eder. </w:t>
            </w:r>
          </w:p>
          <w:p w14:paraId="5B524C76" w14:textId="77777777" w:rsidR="008419E9" w:rsidRDefault="008419E9" w:rsidP="00360BB4">
            <w:pPr>
              <w:spacing w:line="360" w:lineRule="auto"/>
              <w:jc w:val="both"/>
              <w:rPr>
                <w:sz w:val="20"/>
                <w:lang w:val="tr"/>
              </w:rPr>
            </w:pPr>
          </w:p>
          <w:p w14:paraId="269891C8" w14:textId="4A166AD7" w:rsidR="008419E9" w:rsidRPr="00FA76C5" w:rsidRDefault="004C7543" w:rsidP="00360BB4">
            <w:pPr>
              <w:spacing w:line="360" w:lineRule="auto"/>
              <w:jc w:val="both"/>
              <w:rPr>
                <w:sz w:val="20"/>
                <w:lang w:val="tr"/>
              </w:rPr>
            </w:pPr>
            <w:r w:rsidRPr="004C7543">
              <w:rPr>
                <w:sz w:val="20"/>
                <w:lang w:val="tr"/>
              </w:rPr>
              <w:t>4.14. HİZMET SAĞLAYICI tarafından sağlanan Hizmetlerin tamamının ve/veya bir kısmının askıya alınmasıyla birlikte yaklaşan denetim hakkında gümrükten bilgi alınması durumunda, HİZMET SAĞLAYICI yaklaşan gümrük denetiminden en geç 24 saat önce MÜŞTERİ'yi yazılı olarak bilgilendirecektir.</w:t>
            </w:r>
          </w:p>
        </w:tc>
      </w:tr>
      <w:tr w:rsidR="00E15323" w:rsidRPr="00951106" w14:paraId="2E65FFB8" w14:textId="77777777" w:rsidTr="00D83BBA">
        <w:tc>
          <w:tcPr>
            <w:tcW w:w="2500" w:type="pct"/>
          </w:tcPr>
          <w:p w14:paraId="73B9C7EE" w14:textId="77777777" w:rsidR="00D83BBA" w:rsidRPr="0053741E" w:rsidRDefault="00D83BBA" w:rsidP="00360BB4">
            <w:pPr>
              <w:spacing w:line="360" w:lineRule="auto"/>
              <w:jc w:val="both"/>
              <w:rPr>
                <w:sz w:val="20"/>
                <w:lang w:val="tr"/>
              </w:rPr>
            </w:pPr>
          </w:p>
        </w:tc>
        <w:tc>
          <w:tcPr>
            <w:tcW w:w="2500" w:type="pct"/>
          </w:tcPr>
          <w:p w14:paraId="3937D7FE" w14:textId="77777777" w:rsidR="00D83BBA" w:rsidRPr="0053741E" w:rsidRDefault="00D83BBA" w:rsidP="00360BB4">
            <w:pPr>
              <w:spacing w:line="360" w:lineRule="auto"/>
              <w:jc w:val="both"/>
              <w:rPr>
                <w:sz w:val="20"/>
                <w:lang w:val="tr"/>
              </w:rPr>
            </w:pPr>
          </w:p>
        </w:tc>
      </w:tr>
      <w:tr w:rsidR="00E15323" w:rsidRPr="00BE674B" w14:paraId="179A6E92" w14:textId="77777777" w:rsidTr="00D83BBA">
        <w:tc>
          <w:tcPr>
            <w:tcW w:w="2500" w:type="pct"/>
          </w:tcPr>
          <w:p w14:paraId="1A100485" w14:textId="77777777" w:rsidR="00D83BBA" w:rsidRPr="0053741E" w:rsidRDefault="00A54831" w:rsidP="00360BB4">
            <w:pPr>
              <w:tabs>
                <w:tab w:val="left" w:pos="720"/>
              </w:tabs>
              <w:spacing w:line="360" w:lineRule="auto"/>
              <w:jc w:val="both"/>
              <w:rPr>
                <w:b/>
                <w:bCs/>
                <w:sz w:val="20"/>
                <w:lang w:val="en-US"/>
              </w:rPr>
            </w:pPr>
            <w:r w:rsidRPr="0053741E">
              <w:rPr>
                <w:b/>
                <w:bCs/>
                <w:sz w:val="20"/>
                <w:lang w:val="en-US"/>
              </w:rPr>
              <w:t>5.</w:t>
            </w:r>
            <w:r w:rsidRPr="0053741E">
              <w:rPr>
                <w:b/>
                <w:bCs/>
                <w:sz w:val="20"/>
                <w:lang w:val="en-US"/>
              </w:rPr>
              <w:tab/>
            </w:r>
            <w:r w:rsidRPr="0053741E">
              <w:rPr>
                <w:b/>
                <w:bCs/>
                <w:sz w:val="20"/>
                <w:u w:val="single"/>
                <w:lang w:val="en-US"/>
              </w:rPr>
              <w:t>Stock</w:t>
            </w:r>
          </w:p>
        </w:tc>
        <w:tc>
          <w:tcPr>
            <w:tcW w:w="2500" w:type="pct"/>
          </w:tcPr>
          <w:p w14:paraId="738A3183" w14:textId="77777777" w:rsidR="00D83BBA" w:rsidRPr="0053741E" w:rsidRDefault="00A54831" w:rsidP="00360BB4">
            <w:pPr>
              <w:tabs>
                <w:tab w:val="left" w:pos="720"/>
              </w:tabs>
              <w:spacing w:line="360" w:lineRule="auto"/>
              <w:jc w:val="both"/>
              <w:rPr>
                <w:b/>
                <w:bCs/>
                <w:sz w:val="20"/>
                <w:lang w:val="en-US"/>
              </w:rPr>
            </w:pPr>
            <w:r w:rsidRPr="0053741E">
              <w:rPr>
                <w:b/>
                <w:bCs/>
                <w:sz w:val="20"/>
                <w:lang w:val="tr"/>
              </w:rPr>
              <w:t>5.</w:t>
            </w:r>
            <w:r w:rsidRPr="0053741E">
              <w:rPr>
                <w:b/>
                <w:bCs/>
                <w:sz w:val="20"/>
                <w:lang w:val="tr"/>
              </w:rPr>
              <w:tab/>
            </w:r>
            <w:r w:rsidRPr="0053741E">
              <w:rPr>
                <w:b/>
                <w:bCs/>
                <w:sz w:val="20"/>
                <w:u w:val="single"/>
                <w:lang w:val="tr"/>
              </w:rPr>
              <w:t>Stok</w:t>
            </w:r>
          </w:p>
        </w:tc>
      </w:tr>
      <w:tr w:rsidR="00E15323" w:rsidRPr="00BE674B" w14:paraId="3E2C0CF5" w14:textId="77777777" w:rsidTr="00D83BBA">
        <w:tc>
          <w:tcPr>
            <w:tcW w:w="2500" w:type="pct"/>
          </w:tcPr>
          <w:p w14:paraId="1A9093CF" w14:textId="77777777" w:rsidR="00D83BBA" w:rsidRPr="00BE674B" w:rsidRDefault="00D83BBA" w:rsidP="00360BB4">
            <w:pPr>
              <w:tabs>
                <w:tab w:val="left" w:pos="720"/>
              </w:tabs>
              <w:spacing w:line="360" w:lineRule="auto"/>
              <w:jc w:val="both"/>
              <w:rPr>
                <w:b/>
                <w:bCs/>
                <w:sz w:val="20"/>
                <w:lang w:val="en-US"/>
              </w:rPr>
            </w:pPr>
          </w:p>
        </w:tc>
        <w:tc>
          <w:tcPr>
            <w:tcW w:w="2500" w:type="pct"/>
          </w:tcPr>
          <w:p w14:paraId="37832B97" w14:textId="77777777" w:rsidR="00D83BBA" w:rsidRPr="00BE674B" w:rsidRDefault="00D83BBA" w:rsidP="00360BB4">
            <w:pPr>
              <w:tabs>
                <w:tab w:val="left" w:pos="720"/>
              </w:tabs>
              <w:spacing w:line="360" w:lineRule="auto"/>
              <w:jc w:val="both"/>
              <w:rPr>
                <w:b/>
                <w:bCs/>
                <w:sz w:val="20"/>
                <w:lang w:val="en-US"/>
              </w:rPr>
            </w:pPr>
          </w:p>
        </w:tc>
      </w:tr>
      <w:tr w:rsidR="00E15323" w:rsidRPr="00951106" w14:paraId="5625899B" w14:textId="77777777" w:rsidTr="00D83BBA">
        <w:tc>
          <w:tcPr>
            <w:tcW w:w="2500" w:type="pct"/>
          </w:tcPr>
          <w:p w14:paraId="3AF9E952" w14:textId="7458C94D" w:rsidR="00D83BBA" w:rsidRPr="00BE674B" w:rsidRDefault="00A54831" w:rsidP="00165D3F">
            <w:pPr>
              <w:tabs>
                <w:tab w:val="left" w:pos="720"/>
              </w:tabs>
              <w:spacing w:line="360" w:lineRule="auto"/>
              <w:jc w:val="both"/>
              <w:rPr>
                <w:sz w:val="20"/>
                <w:lang w:val="en-US"/>
              </w:rPr>
            </w:pPr>
            <w:r w:rsidRPr="00BE674B">
              <w:rPr>
                <w:sz w:val="20"/>
                <w:lang w:val="en-US"/>
              </w:rPr>
              <w:t>5.1</w:t>
            </w:r>
            <w:r w:rsidRPr="00BE674B">
              <w:rPr>
                <w:sz w:val="20"/>
                <w:lang w:val="en-US"/>
              </w:rPr>
              <w:tab/>
              <w:t xml:space="preserve">The ownership of any rights to the CUSTOMER’s Products shall remain </w:t>
            </w:r>
            <w:r w:rsidR="00165D3F">
              <w:rPr>
                <w:sz w:val="20"/>
                <w:lang w:val="en-US"/>
              </w:rPr>
              <w:t xml:space="preserve">vested </w:t>
            </w:r>
            <w:r w:rsidRPr="00BE674B">
              <w:rPr>
                <w:sz w:val="20"/>
                <w:lang w:val="en-US"/>
              </w:rPr>
              <w:t xml:space="preserve">at all times </w:t>
            </w:r>
            <w:r w:rsidR="00165D3F">
              <w:rPr>
                <w:sz w:val="20"/>
                <w:lang w:val="en-US"/>
              </w:rPr>
              <w:t>in</w:t>
            </w:r>
            <w:r w:rsidR="00165D3F" w:rsidRPr="00BE674B">
              <w:rPr>
                <w:sz w:val="20"/>
                <w:lang w:val="en-US"/>
              </w:rPr>
              <w:t xml:space="preserve"> </w:t>
            </w:r>
            <w:r w:rsidRPr="00BE674B">
              <w:rPr>
                <w:sz w:val="20"/>
                <w:lang w:val="en-US"/>
              </w:rPr>
              <w:t>the CUSTOMER. The SERVICE PROVIDER shall mark the Products as property of the CUSTOMER. If any person, authority or institution tries to confiscate or to retain any Products, to deprive the SERVICE PROVIDER of the possession of any Products or tries in any other way to interfere with the CUSTOMER’s rights in the Products, the SERVICE PROVIDER shall immediately inform the CUSTOMER by phone and subsequently in writing (</w:t>
            </w:r>
            <w:r w:rsidR="00165D3F">
              <w:rPr>
                <w:sz w:val="20"/>
                <w:lang w:val="en-US"/>
              </w:rPr>
              <w:t>t</w:t>
            </w:r>
            <w:r w:rsidRPr="00BE674B">
              <w:rPr>
                <w:sz w:val="20"/>
                <w:lang w:val="en-US"/>
              </w:rPr>
              <w:t>ext form is sufficient). In addition, the SERVICE PROVIDER shall explain to the person, authority or institution that the Products are the property of the CUSTOMER and shall</w:t>
            </w:r>
            <w:r w:rsidR="00FB50D1">
              <w:rPr>
                <w:sz w:val="20"/>
                <w:lang w:val="en-US"/>
              </w:rPr>
              <w:t xml:space="preserve"> </w:t>
            </w:r>
            <w:r w:rsidR="00FB50D1" w:rsidRPr="00106924">
              <w:rPr>
                <w:sz w:val="20"/>
                <w:lang w:val="en-US"/>
              </w:rPr>
              <w:t>use no less than its best efforts</w:t>
            </w:r>
            <w:r w:rsidRPr="00BE674B">
              <w:rPr>
                <w:sz w:val="20"/>
                <w:lang w:val="en-US"/>
              </w:rPr>
              <w:t xml:space="preserve"> to </w:t>
            </w:r>
            <w:r w:rsidR="00FB50D1">
              <w:rPr>
                <w:sz w:val="20"/>
                <w:lang w:val="en-US"/>
              </w:rPr>
              <w:t xml:space="preserve"> prevent</w:t>
            </w:r>
            <w:r w:rsidRPr="00BE674B">
              <w:rPr>
                <w:sz w:val="20"/>
                <w:lang w:val="en-US"/>
              </w:rPr>
              <w:t xml:space="preserve"> the measures</w:t>
            </w:r>
            <w:r w:rsidR="00FB50D1">
              <w:rPr>
                <w:sz w:val="20"/>
                <w:lang w:val="en-US"/>
              </w:rPr>
              <w:t xml:space="preserve"> from being</w:t>
            </w:r>
            <w:r w:rsidRPr="00BE674B">
              <w:rPr>
                <w:sz w:val="20"/>
                <w:lang w:val="en-US"/>
              </w:rPr>
              <w:t xml:space="preserve"> implemented. The SERVICE PROVIDER has no right of lien and retention</w:t>
            </w:r>
            <w:r w:rsidR="00FB50D1">
              <w:rPr>
                <w:sz w:val="20"/>
                <w:lang w:val="en-US"/>
              </w:rPr>
              <w:t xml:space="preserve"> in whatsoever form</w:t>
            </w:r>
            <w:r w:rsidRPr="00BE674B">
              <w:rPr>
                <w:sz w:val="20"/>
                <w:lang w:val="en-US"/>
              </w:rPr>
              <w:t xml:space="preserve"> on all </w:t>
            </w:r>
            <w:r w:rsidR="00165D3F">
              <w:rPr>
                <w:sz w:val="20"/>
                <w:lang w:val="en-US"/>
              </w:rPr>
              <w:t>G</w:t>
            </w:r>
            <w:r w:rsidRPr="00BE674B">
              <w:rPr>
                <w:sz w:val="20"/>
                <w:lang w:val="en-US"/>
              </w:rPr>
              <w:t>oods or other valuables in his possession to cover any accounts</w:t>
            </w:r>
            <w:r w:rsidR="00165D3F">
              <w:rPr>
                <w:sz w:val="20"/>
                <w:lang w:val="en-US"/>
              </w:rPr>
              <w:t>, sums and monies</w:t>
            </w:r>
            <w:r w:rsidRPr="00BE674B">
              <w:rPr>
                <w:sz w:val="20"/>
                <w:lang w:val="en-US"/>
              </w:rPr>
              <w:t>.</w:t>
            </w:r>
          </w:p>
        </w:tc>
        <w:tc>
          <w:tcPr>
            <w:tcW w:w="2500" w:type="pct"/>
          </w:tcPr>
          <w:p w14:paraId="2078D239" w14:textId="389CA534" w:rsidR="00D83BBA" w:rsidRPr="00BE674B" w:rsidRDefault="00A54831" w:rsidP="00360BB4">
            <w:pPr>
              <w:tabs>
                <w:tab w:val="left" w:pos="720"/>
              </w:tabs>
              <w:spacing w:line="360" w:lineRule="auto"/>
              <w:jc w:val="both"/>
              <w:rPr>
                <w:sz w:val="20"/>
                <w:lang w:val="tr"/>
              </w:rPr>
            </w:pPr>
            <w:r w:rsidRPr="00BE674B">
              <w:rPr>
                <w:sz w:val="20"/>
                <w:lang w:val="tr"/>
              </w:rPr>
              <w:t>5.1</w:t>
            </w:r>
            <w:r w:rsidRPr="00BE674B">
              <w:rPr>
                <w:sz w:val="20"/>
                <w:lang w:val="tr"/>
              </w:rPr>
              <w:tab/>
            </w:r>
            <w:r w:rsidR="00FB50D1" w:rsidRPr="00FB50D1">
              <w:rPr>
                <w:sz w:val="20"/>
                <w:lang w:val="tr"/>
              </w:rPr>
              <w:t xml:space="preserve">MÜŞTERİ'nin Ürünlerinin mülkiyeti ve Ürünler üzerindeki her türlü hak her zaman MÜŞTERİ'de kalacaktır. HİZMET SAĞLAYICI, Ürünleri MÜŞTERİ'nin malı olarak işaretleyecektir. Herhangi bir kişi, makam ya da kurumun Ürünlere el koymaya ya da alıkoymaya çalışması, HİZMET SAĞLAYICI'yı Ürünlerin zilyetliğinden mahrum bırakması ya da MÜŞTERİ'nin Ürünler üzerindeki haklarına başka herhangi bir şekilde müdahale etmeye çalışması halinde, HİZMET SAĞLAYICI MÜŞTERİ'yi derhal telefonla ve akabinde yazılı olarak (Metin formu yeterlidir) bilgilendirecektir. Ayrıca, HİZMET SAĞLAYICI, ilgili kişi, makam veya kuruma Ürünlerin MÜŞTERİ'nin mülkiyetinde olduğunu açıklayacak ve önlemlerin uygulanmasını engellemek için elinden gelenin en azını yapacaktır. </w:t>
            </w:r>
            <w:r w:rsidR="004C7543" w:rsidRPr="004C7543">
              <w:rPr>
                <w:sz w:val="20"/>
                <w:lang w:val="tr"/>
              </w:rPr>
              <w:t>HİZMET SAĞLAYICI, herhangi bir hesabı, meblağı ve parayı karşılamak için mülkiyetindeki tüm Mallar veya diğer değerli eşyalar üzerinde her ne şekilde olursa olsun hiçbir haciz ve hapis hakkına sahip değildir.</w:t>
            </w:r>
          </w:p>
        </w:tc>
      </w:tr>
      <w:tr w:rsidR="00E15323" w:rsidRPr="00951106" w14:paraId="08B49060" w14:textId="77777777" w:rsidTr="00D83BBA">
        <w:tc>
          <w:tcPr>
            <w:tcW w:w="2500" w:type="pct"/>
          </w:tcPr>
          <w:p w14:paraId="791CE249" w14:textId="77777777" w:rsidR="00D83BBA" w:rsidRPr="0053741E" w:rsidRDefault="00D83BBA" w:rsidP="00360BB4">
            <w:pPr>
              <w:tabs>
                <w:tab w:val="left" w:pos="720"/>
              </w:tabs>
              <w:spacing w:line="360" w:lineRule="auto"/>
              <w:jc w:val="both"/>
              <w:rPr>
                <w:lang w:val="tr"/>
              </w:rPr>
            </w:pPr>
          </w:p>
        </w:tc>
        <w:tc>
          <w:tcPr>
            <w:tcW w:w="2500" w:type="pct"/>
          </w:tcPr>
          <w:p w14:paraId="642208B2" w14:textId="77777777" w:rsidR="00D83BBA" w:rsidRPr="0053741E" w:rsidRDefault="00D83BBA" w:rsidP="00360BB4">
            <w:pPr>
              <w:tabs>
                <w:tab w:val="left" w:pos="720"/>
              </w:tabs>
              <w:spacing w:line="360" w:lineRule="auto"/>
              <w:jc w:val="both"/>
              <w:rPr>
                <w:lang w:val="tr"/>
              </w:rPr>
            </w:pPr>
          </w:p>
        </w:tc>
      </w:tr>
      <w:tr w:rsidR="00E15323" w:rsidRPr="00951106" w14:paraId="6B18C7C5" w14:textId="77777777" w:rsidTr="00D83BBA">
        <w:tc>
          <w:tcPr>
            <w:tcW w:w="2500" w:type="pct"/>
          </w:tcPr>
          <w:p w14:paraId="12136215" w14:textId="77777777" w:rsidR="00D83BBA" w:rsidRPr="0053741E" w:rsidRDefault="00A54831" w:rsidP="00360BB4">
            <w:pPr>
              <w:pStyle w:val="21"/>
              <w:jc w:val="both"/>
              <w:rPr>
                <w:lang w:val="en-US"/>
              </w:rPr>
            </w:pPr>
            <w:r w:rsidRPr="0053741E">
              <w:rPr>
                <w:lang w:val="en-US"/>
              </w:rPr>
              <w:t>5.2</w:t>
            </w:r>
            <w:r w:rsidRPr="0053741E">
              <w:rPr>
                <w:lang w:val="en-US"/>
              </w:rPr>
              <w:tab/>
              <w:t xml:space="preserve">In case trading partners or customers of the CUSTOMER retrieve the Products themselves at the Warehouse (“back-haul”), the SERVICE PROVIDER shall make available the Products destined for delivery within the time frames agreed in advance between the collector of the Products and the SERVICE PROVIDER. The CUSTOMER shall inform in writing the SERVICE PROVIDER in due time in case trading partners or customers wish to retrieve Products themselves. The process, obligations and standards to be complied with by SERVICE PROVIDER in this regard are set out in the Operations Manual.  </w:t>
            </w:r>
          </w:p>
        </w:tc>
        <w:tc>
          <w:tcPr>
            <w:tcW w:w="2500" w:type="pct"/>
          </w:tcPr>
          <w:p w14:paraId="0CA683BE" w14:textId="77777777" w:rsidR="00D83BBA" w:rsidRPr="00FA76C5" w:rsidRDefault="00A54831" w:rsidP="00360BB4">
            <w:pPr>
              <w:pStyle w:val="21"/>
              <w:jc w:val="both"/>
              <w:rPr>
                <w:lang w:val="tr"/>
              </w:rPr>
            </w:pPr>
            <w:r w:rsidRPr="0053741E">
              <w:rPr>
                <w:lang w:val="tr"/>
              </w:rPr>
              <w:t>5.2</w:t>
            </w:r>
            <w:r w:rsidRPr="0053741E">
              <w:rPr>
                <w:lang w:val="tr"/>
              </w:rPr>
              <w:tab/>
              <w:t>MÜŞTERİ'nin ticari ortakları veya müşterileri Ürünleri Depo'dan kendileri almak istemesi durumunda ("back-haul" - nakliyecilerin dönüş yoluna aldıkları yükler) HİZMET SAĞLAYICI, Ürünleri toplayıcı ile HİZMET SAĞLAYICI arasında önceden kararlaştırılan z</w:t>
            </w:r>
            <w:r w:rsidRPr="00FA76C5">
              <w:rPr>
                <w:lang w:val="tr"/>
              </w:rPr>
              <w:t xml:space="preserve">aman dilimleri içinde teslim edilmesi gereken Ürünleri hazır bulundurur. MÜŞTERİ, ticari ortakları veya müşterilerinin Ürünleri kendileri almak istediklerinde HİZMET SAĞLAYICI'yı zamanında yazılı olarak bilgilendirir. Bu konuda HİZMET SAĞLAYICI'nın takip edeceği süreç, yükümlülükleri ve standartlar, Operasyon Elkitabı'nda belirtilmiştir.  </w:t>
            </w:r>
          </w:p>
        </w:tc>
      </w:tr>
      <w:tr w:rsidR="00E15323" w:rsidRPr="00951106" w14:paraId="24E5C888" w14:textId="77777777" w:rsidTr="00D83BBA">
        <w:tc>
          <w:tcPr>
            <w:tcW w:w="2500" w:type="pct"/>
          </w:tcPr>
          <w:p w14:paraId="30B4AFCD" w14:textId="77777777" w:rsidR="00D83BBA" w:rsidRPr="00BE674B" w:rsidRDefault="00A54831" w:rsidP="00360BB4">
            <w:pPr>
              <w:tabs>
                <w:tab w:val="left" w:pos="720"/>
              </w:tabs>
              <w:spacing w:line="360" w:lineRule="auto"/>
              <w:jc w:val="both"/>
              <w:rPr>
                <w:b/>
                <w:bCs/>
                <w:sz w:val="20"/>
                <w:szCs w:val="20"/>
                <w:lang w:val="tr"/>
              </w:rPr>
            </w:pPr>
            <w:r w:rsidRPr="00BE674B">
              <w:rPr>
                <w:b/>
                <w:bCs/>
                <w:lang w:val="tr"/>
              </w:rPr>
              <w:tab/>
            </w:r>
          </w:p>
        </w:tc>
        <w:tc>
          <w:tcPr>
            <w:tcW w:w="2500" w:type="pct"/>
          </w:tcPr>
          <w:p w14:paraId="1EC92038" w14:textId="77777777" w:rsidR="00D83BBA" w:rsidRPr="00BE674B" w:rsidRDefault="00A54831" w:rsidP="00360BB4">
            <w:pPr>
              <w:tabs>
                <w:tab w:val="left" w:pos="720"/>
              </w:tabs>
              <w:spacing w:line="360" w:lineRule="auto"/>
              <w:jc w:val="both"/>
              <w:rPr>
                <w:b/>
                <w:bCs/>
                <w:lang w:val="tr"/>
              </w:rPr>
            </w:pPr>
            <w:r w:rsidRPr="00BE674B">
              <w:rPr>
                <w:b/>
                <w:bCs/>
                <w:lang w:val="tr"/>
              </w:rPr>
              <w:tab/>
            </w:r>
          </w:p>
        </w:tc>
      </w:tr>
      <w:tr w:rsidR="00E15323" w:rsidRPr="00BE674B" w14:paraId="3FD5BFEB" w14:textId="77777777" w:rsidTr="00D83BBA">
        <w:tc>
          <w:tcPr>
            <w:tcW w:w="2500" w:type="pct"/>
          </w:tcPr>
          <w:p w14:paraId="1E4AC820"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Stock count</w:t>
            </w:r>
          </w:p>
        </w:tc>
        <w:tc>
          <w:tcPr>
            <w:tcW w:w="2500" w:type="pct"/>
          </w:tcPr>
          <w:p w14:paraId="35EC2860"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Stok sayımı</w:t>
            </w:r>
          </w:p>
        </w:tc>
      </w:tr>
      <w:tr w:rsidR="00E15323" w:rsidRPr="00BE674B" w14:paraId="7AC9FE32" w14:textId="77777777" w:rsidTr="00D83BBA">
        <w:tc>
          <w:tcPr>
            <w:tcW w:w="2500" w:type="pct"/>
          </w:tcPr>
          <w:p w14:paraId="06307A6F"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0CD5A28F" w14:textId="77777777" w:rsidR="00D83BBA" w:rsidRPr="00BE674B" w:rsidRDefault="00D83BBA" w:rsidP="00360BB4">
            <w:pPr>
              <w:tabs>
                <w:tab w:val="left" w:pos="720"/>
              </w:tabs>
              <w:spacing w:line="360" w:lineRule="auto"/>
              <w:jc w:val="both"/>
              <w:rPr>
                <w:b/>
                <w:bCs/>
                <w:sz w:val="20"/>
                <w:szCs w:val="20"/>
                <w:lang w:val="en-US"/>
              </w:rPr>
            </w:pPr>
          </w:p>
        </w:tc>
      </w:tr>
      <w:tr w:rsidR="00E15323" w:rsidRPr="00951106" w14:paraId="596DC41A" w14:textId="77777777" w:rsidTr="00D83BBA">
        <w:tc>
          <w:tcPr>
            <w:tcW w:w="2500" w:type="pct"/>
          </w:tcPr>
          <w:p w14:paraId="1ADFF54B" w14:textId="6936EB33" w:rsidR="00D83BBA" w:rsidRPr="00BE674B" w:rsidRDefault="00A54831" w:rsidP="00360BB4">
            <w:pPr>
              <w:pStyle w:val="21"/>
              <w:jc w:val="both"/>
              <w:rPr>
                <w:lang w:val="en-US"/>
              </w:rPr>
            </w:pPr>
            <w:r w:rsidRPr="00BE674B">
              <w:rPr>
                <w:lang w:val="en-US"/>
              </w:rPr>
              <w:t>5.3</w:t>
            </w:r>
            <w:r w:rsidRPr="00BE674B">
              <w:rPr>
                <w:lang w:val="en-US"/>
              </w:rPr>
              <w:tab/>
              <w:t xml:space="preserve">The SERVICE PROVIDER keeps lists of the warehouse stocks in its IT-System according to his internal policies and in compliance with the applicable laws. The lists have to be continuously updated. The SERVICE PROVIDER shall in each case enter the data (incoming and outgoing items) without undue delay, not later than 09:00 a.m., Istanbul time, after the movement of Goods so that the current stocks can be provided to the CUSTOMER at any time. The SERVICE PROVIDER also has to keep a paper copy of each document and reports according to the present </w:t>
            </w:r>
            <w:r w:rsidR="00492C45">
              <w:rPr>
                <w:lang w:val="en-US"/>
              </w:rPr>
              <w:t>WAREHOUSING GTC</w:t>
            </w:r>
            <w:r w:rsidRPr="00BE674B">
              <w:rPr>
                <w:lang w:val="en-US"/>
              </w:rPr>
              <w:t xml:space="preserve">, especially the Reports and documents according to the Clause 6 of this </w:t>
            </w:r>
            <w:r w:rsidR="00492C45">
              <w:rPr>
                <w:lang w:val="en-US"/>
              </w:rPr>
              <w:t>WAREHOUSING GTC</w:t>
            </w:r>
            <w:r w:rsidRPr="00BE674B">
              <w:rPr>
                <w:lang w:val="en-US"/>
              </w:rPr>
              <w:t>.</w:t>
            </w:r>
          </w:p>
          <w:p w14:paraId="3229B17C" w14:textId="27040210" w:rsidR="0096714C" w:rsidRPr="00BE674B" w:rsidRDefault="0096714C" w:rsidP="0096714C">
            <w:pPr>
              <w:pStyle w:val="21"/>
              <w:jc w:val="both"/>
              <w:rPr>
                <w:lang w:val="en-US"/>
              </w:rPr>
            </w:pPr>
            <w:r w:rsidRPr="00BE674B">
              <w:rPr>
                <w:lang w:val="en-US"/>
              </w:rPr>
              <w:t>THE SERVICE PROVIDER undertakes to keep its IT-system and provide the reque</w:t>
            </w:r>
            <w:r w:rsidR="00EA6C59">
              <w:rPr>
                <w:lang w:val="en-US"/>
              </w:rPr>
              <w:t xml:space="preserve">sted data to the CUSTOMER fully </w:t>
            </w:r>
            <w:r w:rsidRPr="00BE674B">
              <w:rPr>
                <w:lang w:val="en-US"/>
              </w:rPr>
              <w:t xml:space="preserve">correspondent to Turkish customs system. For avoidance of doubt, if the provided by the SERVICE PROVIDER data is not correspondent to Turkish customs system, such </w:t>
            </w:r>
            <w:r w:rsidR="004C160D" w:rsidRPr="00BE674B">
              <w:rPr>
                <w:lang w:val="en-US"/>
              </w:rPr>
              <w:t>data shall be qualified as unreliable information.</w:t>
            </w:r>
          </w:p>
        </w:tc>
        <w:tc>
          <w:tcPr>
            <w:tcW w:w="2500" w:type="pct"/>
          </w:tcPr>
          <w:p w14:paraId="7A915D89" w14:textId="77777777" w:rsidR="00D83BBA" w:rsidRDefault="00A54831" w:rsidP="00360BB4">
            <w:pPr>
              <w:pStyle w:val="21"/>
              <w:jc w:val="both"/>
              <w:rPr>
                <w:lang w:val="tr"/>
              </w:rPr>
            </w:pPr>
            <w:r w:rsidRPr="00BE674B">
              <w:rPr>
                <w:lang w:val="tr"/>
              </w:rPr>
              <w:t>5.3</w:t>
            </w:r>
            <w:r w:rsidRPr="00BE674B">
              <w:rPr>
                <w:lang w:val="tr"/>
              </w:rPr>
              <w:tab/>
              <w:t>HİZMET SAĞLAYICI, depo stok listelerini kendi iç mevzuatına göre ve yürürlükteki yasalara uygun şekilde bilgisayar sisteminde saklar. Listeleri sürekli güncel tutar. HİZMET SAĞLAYICI, her halükarda güncel stok durumunu MÜŞTERİ'ye daima iletilebilecek şekilde tutmak için her işlem yapıldığında verileri (gelen ve giden kalemler), Mallar hareket ettikten sonra Moskova saatiyle en geç 09:00'a kadar bekletmeden girişini yapar. HİZMET SAĞLAYICI ayrıca, işbu Sözleşme uyarınca her bir belge ve raporun, özellikle de işbu Sözleşmenin 6. maddesi uyarınca Rapor ve belgelerin basılı bir kopyasını saklar.</w:t>
            </w:r>
          </w:p>
          <w:p w14:paraId="048ABC7D" w14:textId="1E1109D6" w:rsidR="00FA76C5" w:rsidRPr="00FA76C5" w:rsidRDefault="00FA76C5" w:rsidP="00360BB4">
            <w:pPr>
              <w:pStyle w:val="21"/>
              <w:jc w:val="both"/>
              <w:rPr>
                <w:lang w:val="tr"/>
              </w:rPr>
            </w:pPr>
            <w:r w:rsidRPr="00FA76C5">
              <w:rPr>
                <w:lang w:val="tr"/>
              </w:rPr>
              <w:t>HİZMET SAĞLAYICI, BT sistemini korumayı ve talep edilen verileri MÜŞTERİ'ye tam olarak Türk gümrük sistemine uygun olarak sağlamayı taahhüt eder. Şüpheye mahal vermemek adına, HİZMET SAĞLAYICI tarafından sağlanan veriler Türk gümrük sistemine uygun değilse, bu tür veriler güvenilir olmayan bilgi olarak nitelendirilecektir.</w:t>
            </w:r>
          </w:p>
        </w:tc>
      </w:tr>
      <w:tr w:rsidR="00E15323" w:rsidRPr="00951106" w14:paraId="1216C2FA" w14:textId="77777777" w:rsidTr="00D83BBA">
        <w:tc>
          <w:tcPr>
            <w:tcW w:w="2500" w:type="pct"/>
          </w:tcPr>
          <w:p w14:paraId="6308F83A" w14:textId="77777777" w:rsidR="00D83BBA" w:rsidRPr="0053741E" w:rsidRDefault="00D83BBA" w:rsidP="00360BB4">
            <w:pPr>
              <w:pStyle w:val="21"/>
              <w:jc w:val="both"/>
              <w:rPr>
                <w:lang w:val="tr"/>
              </w:rPr>
            </w:pPr>
          </w:p>
        </w:tc>
        <w:tc>
          <w:tcPr>
            <w:tcW w:w="2500" w:type="pct"/>
          </w:tcPr>
          <w:p w14:paraId="6A27C0A7" w14:textId="77777777" w:rsidR="00D83BBA" w:rsidRPr="0053741E" w:rsidRDefault="00D83BBA" w:rsidP="00360BB4">
            <w:pPr>
              <w:pStyle w:val="21"/>
              <w:jc w:val="both"/>
              <w:rPr>
                <w:lang w:val="tr"/>
              </w:rPr>
            </w:pPr>
          </w:p>
        </w:tc>
      </w:tr>
      <w:tr w:rsidR="00E15323" w:rsidRPr="00951106" w14:paraId="2E4A0B6A" w14:textId="77777777" w:rsidTr="00D83BBA">
        <w:tc>
          <w:tcPr>
            <w:tcW w:w="2500" w:type="pct"/>
          </w:tcPr>
          <w:p w14:paraId="0E42B169" w14:textId="18F7239C" w:rsidR="00D83BBA" w:rsidRPr="00FA76C5" w:rsidRDefault="00A54831" w:rsidP="00360BB4">
            <w:pPr>
              <w:pStyle w:val="21"/>
              <w:jc w:val="both"/>
              <w:rPr>
                <w:lang w:val="en-US"/>
              </w:rPr>
            </w:pPr>
            <w:r w:rsidRPr="0053741E">
              <w:rPr>
                <w:lang w:val="en-US"/>
              </w:rPr>
              <w:t>5.4</w:t>
            </w:r>
            <w:r w:rsidRPr="0053741E">
              <w:rPr>
                <w:lang w:val="en-US"/>
              </w:rPr>
              <w:tab/>
            </w:r>
            <w:r w:rsidR="00FB50D1" w:rsidRPr="00FB50D1">
              <w:rPr>
                <w:lang w:val="en-US"/>
              </w:rPr>
              <w:t xml:space="preserve">The stock management/stock taking in the Warehouse shall comply with the Operations Manual and applicable laws. For Avoidance of doubt: the inventory shall be conducted for a full amount of Goods provided for Services, taking into account the requirements of Operations Manual. The SERVICE PROVIDER has to provide the CUSTOMER with the results of the inventories, made by the SERVICE PROVIDER, including the yearly inventory with the involvement of an independent surveyor, upon CUSTOMER’s request. Upon CUSTOMER`s request the SERVICE PROVIDER has to provide a full Inventory Act. The Inventory Act shall be drawn up in 2 (two) copies, one copy for each Party, and the results of the inventory shall be provided in excel format.  </w:t>
            </w:r>
            <w:r w:rsidRPr="0053741E">
              <w:rPr>
                <w:lang w:val="en-US"/>
              </w:rPr>
              <w:t xml:space="preserve">.  </w:t>
            </w:r>
          </w:p>
        </w:tc>
        <w:tc>
          <w:tcPr>
            <w:tcW w:w="2500" w:type="pct"/>
          </w:tcPr>
          <w:p w14:paraId="2F9CD2A7" w14:textId="6BDA6B83" w:rsidR="00D83BBA" w:rsidRPr="00FA76C5" w:rsidRDefault="00A54831" w:rsidP="00360BB4">
            <w:pPr>
              <w:pStyle w:val="21"/>
              <w:jc w:val="both"/>
              <w:rPr>
                <w:lang w:val="tr"/>
              </w:rPr>
            </w:pPr>
            <w:r w:rsidRPr="00FA76C5">
              <w:rPr>
                <w:lang w:val="tr"/>
              </w:rPr>
              <w:t>5.4</w:t>
            </w:r>
            <w:r w:rsidRPr="00FA76C5">
              <w:rPr>
                <w:lang w:val="tr"/>
              </w:rPr>
              <w:tab/>
            </w:r>
            <w:r w:rsidR="00FB50D1" w:rsidRPr="00FB50D1">
              <w:rPr>
                <w:lang w:val="tr"/>
              </w:rPr>
              <w:t>Depodaki stok yönetimi/stok sayımı İşletme El Kitabına ve yürürlükteki yasalara uygun olacaktır. Şüpheye mahal vermemek için: envanter, İşletme El Kitabının gereklilikleri dikkate alınarak, Hizmetler için sağlanan Malların tam miktarı için yapılacaktır. HİZMET SAĞLAYICI, MÜŞTERİ'nin talebi üzerine, bağımsız bir eksperin katılımıyla yapılan yıllık envanter de dahil olmak üzere, HİZMET SAĞLAYICI tarafından yapılan envanterlerin sonuçlarını MÜŞTERİ'ye sunmak zorundadır. MÜŞTERİ'nin talebi üzerine, HİZMET SAĞLAYICI tam bir Envanter Yasası sunmak zorundadır. Envanter Yasası, her bir Taraf için bir nüsha olmak üzere 2 (iki) nüsha olarak hazırlanacak ve envanter sonuçları excel formatında sağlanacaktır.</w:t>
            </w:r>
          </w:p>
        </w:tc>
      </w:tr>
      <w:tr w:rsidR="00E15323" w:rsidRPr="00951106" w14:paraId="77459BFD" w14:textId="77777777" w:rsidTr="00D83BBA">
        <w:tc>
          <w:tcPr>
            <w:tcW w:w="2500" w:type="pct"/>
          </w:tcPr>
          <w:p w14:paraId="69A4A491" w14:textId="77777777" w:rsidR="00D83BBA" w:rsidRPr="0053741E" w:rsidRDefault="00D83BBA" w:rsidP="00360BB4">
            <w:pPr>
              <w:pStyle w:val="21"/>
              <w:jc w:val="both"/>
              <w:rPr>
                <w:lang w:val="tr"/>
              </w:rPr>
            </w:pPr>
          </w:p>
        </w:tc>
        <w:tc>
          <w:tcPr>
            <w:tcW w:w="2500" w:type="pct"/>
          </w:tcPr>
          <w:p w14:paraId="6C4A3E51" w14:textId="77777777" w:rsidR="00D83BBA" w:rsidRPr="0053741E" w:rsidRDefault="00D83BBA" w:rsidP="00360BB4">
            <w:pPr>
              <w:pStyle w:val="21"/>
              <w:jc w:val="both"/>
              <w:rPr>
                <w:lang w:val="tr"/>
              </w:rPr>
            </w:pPr>
          </w:p>
        </w:tc>
      </w:tr>
      <w:tr w:rsidR="00E15323" w:rsidRPr="002721D1" w14:paraId="08CA989B" w14:textId="77777777" w:rsidTr="00D83BBA">
        <w:tc>
          <w:tcPr>
            <w:tcW w:w="2500" w:type="pct"/>
          </w:tcPr>
          <w:p w14:paraId="34A18BCA" w14:textId="13262439" w:rsidR="00D83BBA" w:rsidRPr="0053741E" w:rsidRDefault="00A54831" w:rsidP="00360BB4">
            <w:pPr>
              <w:pStyle w:val="21"/>
              <w:jc w:val="both"/>
              <w:rPr>
                <w:lang w:val="en-US"/>
              </w:rPr>
            </w:pPr>
            <w:r w:rsidRPr="0053741E">
              <w:rPr>
                <w:lang w:val="en-US"/>
              </w:rPr>
              <w:t xml:space="preserve">5.5 </w:t>
            </w:r>
            <w:r w:rsidRPr="0053741E">
              <w:rPr>
                <w:lang w:val="en-US"/>
              </w:rPr>
              <w:tab/>
              <w:t>The CUSTOMER is in his t</w:t>
            </w:r>
            <w:r w:rsidR="00FB50D1">
              <w:rPr>
                <w:lang w:val="en-US"/>
              </w:rPr>
              <w:t>u</w:t>
            </w:r>
            <w:r w:rsidRPr="0053741E">
              <w:rPr>
                <w:lang w:val="en-US"/>
              </w:rPr>
              <w:t xml:space="preserve">rn entitled to perform an inventory of his Goods on his account with involvement of an independent </w:t>
            </w:r>
            <w:r w:rsidR="00FB50D1">
              <w:rPr>
                <w:lang w:val="en-US"/>
              </w:rPr>
              <w:t>surveyor</w:t>
            </w:r>
            <w:r w:rsidRPr="0053741E">
              <w:rPr>
                <w:lang w:val="en-US"/>
              </w:rPr>
              <w:t xml:space="preserve"> and with prior notice in writing to the SERVICE PROVIDER. The SERVICE PROVIDER has to assist the CUSTOMER and provide him and the independent </w:t>
            </w:r>
            <w:r w:rsidR="00FB50D1">
              <w:rPr>
                <w:lang w:val="en-US"/>
              </w:rPr>
              <w:t>surveyor</w:t>
            </w:r>
            <w:r w:rsidRPr="0053741E">
              <w:rPr>
                <w:lang w:val="en-US"/>
              </w:rPr>
              <w:t xml:space="preserve"> </w:t>
            </w:r>
            <w:r w:rsidR="00165D3F">
              <w:rPr>
                <w:lang w:val="en-US"/>
              </w:rPr>
              <w:t xml:space="preserve">with </w:t>
            </w:r>
            <w:r w:rsidRPr="0053741E">
              <w:rPr>
                <w:lang w:val="en-US"/>
              </w:rPr>
              <w:t>all necessary documentation</w:t>
            </w:r>
            <w:r w:rsidR="00FB50D1">
              <w:rPr>
                <w:lang w:val="en-US"/>
              </w:rPr>
              <w:t>, information</w:t>
            </w:r>
            <w:r w:rsidRPr="0053741E">
              <w:rPr>
                <w:lang w:val="en-US"/>
              </w:rPr>
              <w:t xml:space="preserve"> and access to the </w:t>
            </w:r>
            <w:r w:rsidR="00165D3F">
              <w:rPr>
                <w:lang w:val="en-US"/>
              </w:rPr>
              <w:t>Warehouse and Products</w:t>
            </w:r>
            <w:r w:rsidRPr="0053741E">
              <w:rPr>
                <w:lang w:val="en-US"/>
              </w:rPr>
              <w:t xml:space="preserve">. </w:t>
            </w:r>
          </w:p>
          <w:p w14:paraId="16C76E36" w14:textId="77777777" w:rsidR="004C160D" w:rsidRPr="0053741E" w:rsidRDefault="004C160D" w:rsidP="00360BB4">
            <w:pPr>
              <w:pStyle w:val="21"/>
              <w:jc w:val="both"/>
              <w:rPr>
                <w:lang w:val="en-US"/>
              </w:rPr>
            </w:pPr>
          </w:p>
          <w:p w14:paraId="7FC9C21F" w14:textId="39486032" w:rsidR="004C160D" w:rsidRDefault="004C160D" w:rsidP="004C160D">
            <w:pPr>
              <w:pStyle w:val="21"/>
              <w:jc w:val="both"/>
              <w:rPr>
                <w:lang w:val="en-US"/>
              </w:rPr>
            </w:pPr>
            <w:r w:rsidRPr="00FA76C5">
              <w:rPr>
                <w:lang w:val="en-US"/>
              </w:rPr>
              <w:t>5.6. By the start date of the planned inventory, the data in the warehouse accounting systems of the Parties must be identical. If by the date of the inventory the warehouse accounting systems of the SERVICE PROVIDER and the CUSTOMER do not correspond to each other (</w:t>
            </w:r>
            <w:r w:rsidR="00165D3F">
              <w:rPr>
                <w:lang w:val="en-US"/>
              </w:rPr>
              <w:t>are not</w:t>
            </w:r>
            <w:r w:rsidRPr="00FA76C5">
              <w:rPr>
                <w:lang w:val="en-US"/>
              </w:rPr>
              <w:t xml:space="preserve"> identical), data from the CUSTOMER's accounting system after reconciliation of shipping documents are taken as the basis for drawing up a comparison sheet based on the results of the inventory and mutual settlements.</w:t>
            </w:r>
          </w:p>
          <w:p w14:paraId="312EAE55" w14:textId="77777777" w:rsidR="00100EB3" w:rsidRDefault="00100EB3" w:rsidP="004C160D">
            <w:pPr>
              <w:pStyle w:val="21"/>
              <w:jc w:val="both"/>
              <w:rPr>
                <w:lang w:val="en-US"/>
              </w:rPr>
            </w:pPr>
          </w:p>
          <w:p w14:paraId="447E2EC6" w14:textId="289F2E90" w:rsidR="00100EB3" w:rsidRPr="00100EB3" w:rsidRDefault="00100EB3" w:rsidP="00165D3F">
            <w:pPr>
              <w:pStyle w:val="21"/>
              <w:jc w:val="both"/>
              <w:rPr>
                <w:lang w:val="en-US"/>
              </w:rPr>
            </w:pPr>
            <w:r>
              <w:rPr>
                <w:lang w:val="en-US"/>
              </w:rPr>
              <w:t xml:space="preserve">5.7. Inventory report </w:t>
            </w:r>
            <w:r w:rsidRPr="00100EB3">
              <w:rPr>
                <w:lang w:val="en-US"/>
              </w:rPr>
              <w:t>according to the results of the inventory</w:t>
            </w:r>
            <w:r w:rsidRPr="002721D1">
              <w:rPr>
                <w:lang w:val="en-US"/>
              </w:rPr>
              <w:t xml:space="preserve"> </w:t>
            </w:r>
            <w:r w:rsidR="00165D3F">
              <w:rPr>
                <w:lang w:val="en-US"/>
              </w:rPr>
              <w:t>shall</w:t>
            </w:r>
            <w:r>
              <w:rPr>
                <w:lang w:val="en-US"/>
              </w:rPr>
              <w:t xml:space="preserve"> be signed by </w:t>
            </w:r>
            <w:r w:rsidRPr="00100EB3">
              <w:rPr>
                <w:lang w:val="en-US"/>
              </w:rPr>
              <w:t>authorized person from</w:t>
            </w:r>
            <w:r w:rsidRPr="002721D1">
              <w:rPr>
                <w:lang w:val="en-US"/>
              </w:rPr>
              <w:t xml:space="preserve"> </w:t>
            </w:r>
            <w:r>
              <w:rPr>
                <w:lang w:val="en-US"/>
              </w:rPr>
              <w:t xml:space="preserve">SERVICE PROVIDER side. </w:t>
            </w:r>
            <w:r>
              <w:rPr>
                <w:lang w:val="ru-RU"/>
              </w:rPr>
              <w:t>А</w:t>
            </w:r>
            <w:r w:rsidRPr="00100EB3">
              <w:rPr>
                <w:lang w:val="en-US"/>
              </w:rPr>
              <w:t>uthority is confirmed by a power of attorney.</w:t>
            </w:r>
          </w:p>
        </w:tc>
        <w:tc>
          <w:tcPr>
            <w:tcW w:w="2500" w:type="pct"/>
          </w:tcPr>
          <w:p w14:paraId="7878D1F6" w14:textId="4E47246F" w:rsidR="00D83BBA" w:rsidRDefault="00A54831" w:rsidP="00360BB4">
            <w:pPr>
              <w:pStyle w:val="21"/>
              <w:jc w:val="both"/>
              <w:rPr>
                <w:lang w:val="tr"/>
              </w:rPr>
            </w:pPr>
            <w:r w:rsidRPr="00FA76C5">
              <w:rPr>
                <w:lang w:val="tr"/>
              </w:rPr>
              <w:t xml:space="preserve">5.5 </w:t>
            </w:r>
            <w:r w:rsidRPr="00FA76C5">
              <w:rPr>
                <w:lang w:val="tr"/>
              </w:rPr>
              <w:tab/>
            </w:r>
            <w:r w:rsidR="00FB50D1" w:rsidRPr="00FB50D1">
              <w:rPr>
                <w:lang w:val="tr"/>
              </w:rPr>
              <w:t>MÜŞTERİ kendi hesabına, bağımsız bir eksperin katılımıyla ve HİZMET SAĞLAYICI'ya yazılı olarak önceden bildirimde bulunarak Mallarının envanterini çıkarma hakkına sahiptir. HİZMET SAĞLAYICI, MÜŞTERİ'ye yardımcı olmak ve ona ve bağımsız ekspere gerekli tüm belgeleri, bilgileri ve Depo'ya erişimi sağlamak zorundadır.</w:t>
            </w:r>
            <w:r w:rsidRPr="00FA76C5">
              <w:rPr>
                <w:lang w:val="tr"/>
              </w:rPr>
              <w:t xml:space="preserve">. </w:t>
            </w:r>
          </w:p>
          <w:p w14:paraId="6DFC4E5C" w14:textId="796FCEF0" w:rsidR="00FA76C5" w:rsidRDefault="00FA76C5" w:rsidP="00360BB4">
            <w:pPr>
              <w:pStyle w:val="21"/>
              <w:jc w:val="both"/>
              <w:rPr>
                <w:lang w:val="tr"/>
              </w:rPr>
            </w:pPr>
          </w:p>
          <w:p w14:paraId="5162B7E2" w14:textId="77777777" w:rsidR="00FB50D1" w:rsidRDefault="00FB50D1" w:rsidP="00360BB4">
            <w:pPr>
              <w:pStyle w:val="21"/>
              <w:jc w:val="both"/>
              <w:rPr>
                <w:lang w:val="tr"/>
              </w:rPr>
            </w:pPr>
          </w:p>
          <w:p w14:paraId="0FF75DA4" w14:textId="77777777" w:rsidR="00FA76C5" w:rsidRDefault="00FA76C5" w:rsidP="00360BB4">
            <w:pPr>
              <w:pStyle w:val="21"/>
              <w:jc w:val="both"/>
              <w:rPr>
                <w:lang w:val="tr"/>
              </w:rPr>
            </w:pPr>
            <w:r w:rsidRPr="00FA76C5">
              <w:rPr>
                <w:lang w:val="tr"/>
              </w:rPr>
              <w:t>5.6. Planlanan envanter başlangıç tarihi itibariyle Tarafların depo muhasebe sistemlerindeki verilerinin aynı olması gerekmektedir. Envanter tarihi itibariyle HİZMET SAĞLAYICI ve MÜŞTERİ'nin depo muhasebe sistemleri birbirine uymuyorsa (aynı olmayacaksa), sevkiyat belgelerinin mutabakatından sonra MÜŞTERİ'nin muhasebe sisteminden gelen veriler düzenlenmede esas alınır. envanter ve karşılıklı yerleşimlerin sonuçlarına dayanan bir karşılaştırma tablosu.</w:t>
            </w:r>
          </w:p>
          <w:p w14:paraId="14E3A0CC" w14:textId="77777777" w:rsidR="00100EB3" w:rsidRDefault="00100EB3" w:rsidP="00360BB4">
            <w:pPr>
              <w:pStyle w:val="21"/>
              <w:jc w:val="both"/>
              <w:rPr>
                <w:lang w:val="tr"/>
              </w:rPr>
            </w:pPr>
          </w:p>
          <w:p w14:paraId="37D53121" w14:textId="25C69D05" w:rsidR="00100EB3" w:rsidRPr="00741642" w:rsidRDefault="00100EB3" w:rsidP="00360BB4">
            <w:pPr>
              <w:pStyle w:val="21"/>
              <w:jc w:val="both"/>
              <w:rPr>
                <w:lang w:val="tr"/>
              </w:rPr>
            </w:pPr>
            <w:r w:rsidRPr="002721D1">
              <w:rPr>
                <w:lang w:val="tr"/>
              </w:rPr>
              <w:t>5.</w:t>
            </w:r>
            <w:r w:rsidR="00423D78">
              <w:rPr>
                <w:lang w:val="tr"/>
              </w:rPr>
              <w:t>7</w:t>
            </w:r>
            <w:r w:rsidRPr="002721D1">
              <w:rPr>
                <w:lang w:val="tr"/>
              </w:rPr>
              <w:t xml:space="preserve">. Envanter sonucuna göre envanter raporu HİZMET SAĞLAYICI tarafından yetkili kişi tarafından imzalanacaktır. </w:t>
            </w:r>
            <w:r w:rsidRPr="00741642">
              <w:rPr>
                <w:lang w:val="tr"/>
              </w:rPr>
              <w:t>Yetki bir vekaletname ile teyit edilir.</w:t>
            </w:r>
          </w:p>
        </w:tc>
      </w:tr>
      <w:tr w:rsidR="00E15323" w:rsidRPr="002721D1" w14:paraId="265EE722" w14:textId="77777777" w:rsidTr="00D83BBA">
        <w:tc>
          <w:tcPr>
            <w:tcW w:w="2500" w:type="pct"/>
          </w:tcPr>
          <w:p w14:paraId="5F4D2F13" w14:textId="77777777" w:rsidR="00D83BBA" w:rsidRPr="0053741E" w:rsidRDefault="00D83BBA" w:rsidP="00360BB4">
            <w:pPr>
              <w:pStyle w:val="21"/>
              <w:jc w:val="both"/>
              <w:rPr>
                <w:lang w:val="tr"/>
              </w:rPr>
            </w:pPr>
          </w:p>
        </w:tc>
        <w:tc>
          <w:tcPr>
            <w:tcW w:w="2500" w:type="pct"/>
          </w:tcPr>
          <w:p w14:paraId="2F13D1A8" w14:textId="77777777" w:rsidR="00D83BBA" w:rsidRPr="0053741E" w:rsidRDefault="00D83BBA" w:rsidP="00360BB4">
            <w:pPr>
              <w:pStyle w:val="21"/>
              <w:jc w:val="both"/>
              <w:rPr>
                <w:lang w:val="tr"/>
              </w:rPr>
            </w:pPr>
          </w:p>
        </w:tc>
      </w:tr>
      <w:tr w:rsidR="00E15323" w:rsidRPr="00BE674B" w14:paraId="08ADF47D" w14:textId="77777777" w:rsidTr="00D83BBA">
        <w:tc>
          <w:tcPr>
            <w:tcW w:w="2500" w:type="pct"/>
          </w:tcPr>
          <w:p w14:paraId="21D5D9AC" w14:textId="77777777" w:rsidR="00D83BBA" w:rsidRPr="0053741E" w:rsidRDefault="00A54831" w:rsidP="00360BB4">
            <w:pPr>
              <w:pStyle w:val="21"/>
              <w:jc w:val="both"/>
              <w:rPr>
                <w:b/>
                <w:lang w:val="en-US"/>
              </w:rPr>
            </w:pPr>
            <w:r w:rsidRPr="0053741E">
              <w:rPr>
                <w:b/>
                <w:lang w:val="en-US"/>
              </w:rPr>
              <w:t xml:space="preserve">6. </w:t>
            </w:r>
            <w:r w:rsidRPr="0053741E">
              <w:rPr>
                <w:b/>
                <w:lang w:val="en-US"/>
              </w:rPr>
              <w:tab/>
              <w:t>Shipment of Goods</w:t>
            </w:r>
          </w:p>
        </w:tc>
        <w:tc>
          <w:tcPr>
            <w:tcW w:w="2500" w:type="pct"/>
          </w:tcPr>
          <w:p w14:paraId="240C588E" w14:textId="77777777" w:rsidR="00D83BBA" w:rsidRPr="0053741E" w:rsidRDefault="00A54831" w:rsidP="00360BB4">
            <w:pPr>
              <w:pStyle w:val="21"/>
              <w:jc w:val="both"/>
              <w:rPr>
                <w:b/>
                <w:lang w:val="en-US"/>
              </w:rPr>
            </w:pPr>
            <w:r w:rsidRPr="0053741E">
              <w:rPr>
                <w:b/>
                <w:lang w:val="tr"/>
              </w:rPr>
              <w:t xml:space="preserve">6. </w:t>
            </w:r>
            <w:r w:rsidRPr="0053741E">
              <w:rPr>
                <w:b/>
                <w:lang w:val="tr"/>
              </w:rPr>
              <w:tab/>
              <w:t>Malların Sevkiyatı</w:t>
            </w:r>
          </w:p>
        </w:tc>
      </w:tr>
      <w:tr w:rsidR="00E15323" w:rsidRPr="00BE674B" w14:paraId="3C516EC4" w14:textId="77777777" w:rsidTr="00D83BBA">
        <w:tc>
          <w:tcPr>
            <w:tcW w:w="2500" w:type="pct"/>
          </w:tcPr>
          <w:p w14:paraId="14891C08" w14:textId="77777777" w:rsidR="00D83BBA" w:rsidRPr="00BE674B" w:rsidRDefault="00D83BBA" w:rsidP="00360BB4">
            <w:pPr>
              <w:pStyle w:val="21"/>
              <w:jc w:val="both"/>
              <w:rPr>
                <w:lang w:val="en-US"/>
              </w:rPr>
            </w:pPr>
          </w:p>
        </w:tc>
        <w:tc>
          <w:tcPr>
            <w:tcW w:w="2500" w:type="pct"/>
          </w:tcPr>
          <w:p w14:paraId="6B05105B" w14:textId="77777777" w:rsidR="00D83BBA" w:rsidRPr="00BE674B" w:rsidRDefault="00D83BBA" w:rsidP="00360BB4">
            <w:pPr>
              <w:pStyle w:val="21"/>
              <w:jc w:val="both"/>
              <w:rPr>
                <w:lang w:val="en-US"/>
              </w:rPr>
            </w:pPr>
          </w:p>
        </w:tc>
      </w:tr>
      <w:tr w:rsidR="00E15323" w:rsidRPr="00951106" w14:paraId="726D71A1" w14:textId="77777777" w:rsidTr="00D83BBA">
        <w:tc>
          <w:tcPr>
            <w:tcW w:w="2500" w:type="pct"/>
          </w:tcPr>
          <w:p w14:paraId="1B132AD9" w14:textId="1A4DA226" w:rsidR="00D83BBA" w:rsidRPr="00BE674B" w:rsidRDefault="00A54831" w:rsidP="00360BB4">
            <w:pPr>
              <w:pStyle w:val="21"/>
              <w:jc w:val="both"/>
              <w:rPr>
                <w:bCs/>
                <w:lang w:val="en-US"/>
              </w:rPr>
            </w:pPr>
            <w:r w:rsidRPr="00BE674B">
              <w:rPr>
                <w:lang w:val="en-US"/>
              </w:rPr>
              <w:t>6.1</w:t>
            </w:r>
            <w:r w:rsidRPr="00BE674B">
              <w:rPr>
                <w:b/>
                <w:bCs/>
                <w:lang w:val="en-US"/>
              </w:rPr>
              <w:tab/>
            </w:r>
            <w:r w:rsidRPr="00BE674B">
              <w:rPr>
                <w:bCs/>
                <w:lang w:val="en-US"/>
              </w:rPr>
              <w:t xml:space="preserve">The Goods shall be shipped from the Warehouse by road transport provided by the CUSTOMER or the CUSTOMER´s counterparty. During shipment of Goods SERVICE PROVIDER shall perform </w:t>
            </w:r>
            <w:r w:rsidR="00165D3F">
              <w:rPr>
                <w:bCs/>
                <w:lang w:val="en-US"/>
              </w:rPr>
              <w:t xml:space="preserve">Services </w:t>
            </w:r>
            <w:r w:rsidRPr="00BE674B">
              <w:rPr>
                <w:bCs/>
                <w:lang w:val="en-US"/>
              </w:rPr>
              <w:t>according to the FIFO ("First in - First out") principle. Any deviation from the FIFO principle, without the prior written consent or written instruction of the CUSTOMER, shall be equa</w:t>
            </w:r>
            <w:r w:rsidR="00165D3F">
              <w:rPr>
                <w:bCs/>
                <w:lang w:val="en-US"/>
              </w:rPr>
              <w:t>l</w:t>
            </w:r>
            <w:r w:rsidRPr="00BE674B">
              <w:rPr>
                <w:bCs/>
                <w:lang w:val="en-US"/>
              </w:rPr>
              <w:t>ed to a failure to execu</w:t>
            </w:r>
            <w:r w:rsidR="00133CD8">
              <w:rPr>
                <w:bCs/>
                <w:lang w:val="en-US"/>
              </w:rPr>
              <w:t>te the Release Order (Appendix D</w:t>
            </w:r>
            <w:r w:rsidRPr="00BE674B">
              <w:rPr>
                <w:bCs/>
                <w:lang w:val="en-US"/>
              </w:rPr>
              <w:t>).  In such case, the CUSTOMER shall be entitled to demand payment of a penalty in the amount of 100 USD.</w:t>
            </w:r>
          </w:p>
        </w:tc>
        <w:tc>
          <w:tcPr>
            <w:tcW w:w="2500" w:type="pct"/>
          </w:tcPr>
          <w:p w14:paraId="495F91E9" w14:textId="2F524DE5" w:rsidR="00D83BBA" w:rsidRPr="00BE674B" w:rsidRDefault="00A54831" w:rsidP="00360BB4">
            <w:pPr>
              <w:pStyle w:val="21"/>
              <w:jc w:val="both"/>
              <w:rPr>
                <w:lang w:val="tr"/>
              </w:rPr>
            </w:pPr>
            <w:r w:rsidRPr="00BE674B">
              <w:rPr>
                <w:lang w:val="tr"/>
              </w:rPr>
              <w:t>6.1</w:t>
            </w:r>
            <w:r w:rsidRPr="00BE674B">
              <w:rPr>
                <w:lang w:val="tr"/>
              </w:rPr>
              <w:tab/>
              <w:t>Mallar, MÜŞTERİ veya MÜŞTERİ'nin karşı tarafı tarafından sağlanan karayolu taşımacılığı ile Depo'dan sevk edilir. Malların sevkiyatı sırasında HİZMET SAĞLAYICI, FIFO ("ilk giren ilk çıkar") ilkesine göre hareket eder. MÜŞTERİ'nin önceden yazılı onayı veya yazılı talimatı olmaksızın FIFO ilkesinden herhangi bir sapma, Serbest Bırakma Emri'nin (EK-</w:t>
            </w:r>
            <w:r w:rsidR="005331A0">
              <w:rPr>
                <w:lang w:val="tr"/>
              </w:rPr>
              <w:t>D</w:t>
            </w:r>
            <w:r w:rsidRPr="00BE674B">
              <w:rPr>
                <w:lang w:val="tr"/>
              </w:rPr>
              <w:t>) yerine getirilmediği anlamına gelir.  Böyle bir durumda MÜŞTERİ, 100 ABD doları tutarında bir cezanın ödenmesini talep etme hakkına sahiptir.</w:t>
            </w:r>
          </w:p>
        </w:tc>
      </w:tr>
      <w:tr w:rsidR="00E15323" w:rsidRPr="00951106" w14:paraId="72C5F380" w14:textId="77777777" w:rsidTr="00D83BBA">
        <w:tc>
          <w:tcPr>
            <w:tcW w:w="2500" w:type="pct"/>
          </w:tcPr>
          <w:p w14:paraId="6BAD3375" w14:textId="77777777" w:rsidR="00D83BBA" w:rsidRPr="0053741E" w:rsidRDefault="00D83BBA" w:rsidP="00360BB4">
            <w:pPr>
              <w:pStyle w:val="21"/>
              <w:jc w:val="both"/>
              <w:rPr>
                <w:bCs/>
                <w:lang w:val="tr"/>
              </w:rPr>
            </w:pPr>
          </w:p>
        </w:tc>
        <w:tc>
          <w:tcPr>
            <w:tcW w:w="2500" w:type="pct"/>
          </w:tcPr>
          <w:p w14:paraId="6E9C0703" w14:textId="77777777" w:rsidR="00D83BBA" w:rsidRPr="0053741E" w:rsidRDefault="00D83BBA" w:rsidP="00360BB4">
            <w:pPr>
              <w:pStyle w:val="21"/>
              <w:jc w:val="both"/>
              <w:rPr>
                <w:bCs/>
                <w:lang w:val="tr"/>
              </w:rPr>
            </w:pPr>
          </w:p>
        </w:tc>
      </w:tr>
      <w:tr w:rsidR="00E15323" w:rsidRPr="00951106" w14:paraId="71E2F7A0" w14:textId="77777777" w:rsidTr="00D83BBA">
        <w:tc>
          <w:tcPr>
            <w:tcW w:w="2500" w:type="pct"/>
          </w:tcPr>
          <w:p w14:paraId="2F1B679E" w14:textId="0383059D" w:rsidR="00D83BBA" w:rsidRPr="0053741E" w:rsidRDefault="00A54831" w:rsidP="00F52399">
            <w:pPr>
              <w:pStyle w:val="21"/>
              <w:jc w:val="both"/>
              <w:rPr>
                <w:bCs/>
              </w:rPr>
            </w:pPr>
            <w:r w:rsidRPr="0053741E">
              <w:rPr>
                <w:bCs/>
                <w:lang w:val="en-US"/>
              </w:rPr>
              <w:t>6.2</w:t>
            </w:r>
            <w:r w:rsidRPr="0053741E">
              <w:rPr>
                <w:b/>
                <w:bCs/>
                <w:lang w:val="en-US"/>
              </w:rPr>
              <w:t xml:space="preserve"> </w:t>
            </w:r>
            <w:r w:rsidRPr="0053741E">
              <w:rPr>
                <w:b/>
                <w:bCs/>
                <w:lang w:val="en-US"/>
              </w:rPr>
              <w:tab/>
            </w:r>
            <w:r w:rsidRPr="0053741E">
              <w:rPr>
                <w:szCs w:val="20"/>
              </w:rPr>
              <w:t>The Parties have agreed that the shipment shall be made on the basis of the CUSTOMER´s Release Order with mandatory filling of all fields in accordance with the requirements of t</w:t>
            </w:r>
            <w:r w:rsidR="00133CD8">
              <w:rPr>
                <w:szCs w:val="20"/>
              </w:rPr>
              <w:t>he Order set forth in Appendix D</w:t>
            </w:r>
            <w:r w:rsidRPr="0053741E">
              <w:rPr>
                <w:szCs w:val="20"/>
              </w:rPr>
              <w:t xml:space="preserve">, in particular with mandatory indication of the Sales Order number and/or submission of the Sales Order. If any fields of the are not filled in, the SERVICE PROVIDER shall </w:t>
            </w:r>
            <w:r w:rsidR="00FB50D1">
              <w:rPr>
                <w:szCs w:val="20"/>
              </w:rPr>
              <w:t>as soon as possible</w:t>
            </w:r>
            <w:r w:rsidRPr="0053741E">
              <w:rPr>
                <w:szCs w:val="20"/>
              </w:rPr>
              <w:t xml:space="preserve"> contact the CUSTOMER and request the provision of the missing information</w:t>
            </w:r>
          </w:p>
        </w:tc>
        <w:tc>
          <w:tcPr>
            <w:tcW w:w="2500" w:type="pct"/>
          </w:tcPr>
          <w:p w14:paraId="4962E473" w14:textId="1F7C1466" w:rsidR="00D83BBA" w:rsidRPr="00FA76C5" w:rsidRDefault="00A54831" w:rsidP="00360BB4">
            <w:pPr>
              <w:pStyle w:val="21"/>
              <w:jc w:val="both"/>
              <w:rPr>
                <w:bCs/>
                <w:lang w:val="tr"/>
              </w:rPr>
            </w:pPr>
            <w:r w:rsidRPr="0053741E">
              <w:rPr>
                <w:bCs/>
                <w:lang w:val="tr"/>
              </w:rPr>
              <w:t xml:space="preserve">6.2 </w:t>
            </w:r>
            <w:r w:rsidRPr="0053741E">
              <w:rPr>
                <w:bCs/>
                <w:lang w:val="tr"/>
              </w:rPr>
              <w:tab/>
            </w:r>
            <w:r w:rsidR="00FB50D1" w:rsidRPr="00FB50D1">
              <w:rPr>
                <w:bCs/>
                <w:lang w:val="tr"/>
              </w:rPr>
              <w:t xml:space="preserve">Taraflar, sevkiyatın, Ek </w:t>
            </w:r>
            <w:r w:rsidR="005331A0">
              <w:rPr>
                <w:bCs/>
                <w:lang w:val="tr"/>
              </w:rPr>
              <w:t>D</w:t>
            </w:r>
            <w:r w:rsidR="00FB50D1" w:rsidRPr="00FB50D1">
              <w:rPr>
                <w:bCs/>
                <w:lang w:val="tr"/>
              </w:rPr>
              <w:t>'de belirtilen Sipariş gerekliliklerine uygun olarak tüm alanların zorunlu olarak doldurulduğu, özellikle Satış Siparişi numarasının zorunlu olarak belirtildiği ve/veya Satış Siparişinin sunulduğu MÜŞTERİ'nin Serbest Bırakma Siparişi temelinde yapılacağı konusunda anlaşmışlardır. Herhangi bir alanın doldurulmaması durumunda, HİZMET SAĞLAYICI mümkün olan en kısa sürede MÜŞTERİ ile iletişime geçecek ve eksik bilgilerin sağlanmasını talep edecektir</w:t>
            </w:r>
          </w:p>
        </w:tc>
      </w:tr>
      <w:tr w:rsidR="00E15323" w:rsidRPr="00951106" w14:paraId="341AB17A" w14:textId="77777777" w:rsidTr="00D83BBA">
        <w:tc>
          <w:tcPr>
            <w:tcW w:w="2500" w:type="pct"/>
          </w:tcPr>
          <w:p w14:paraId="2B42ABE3" w14:textId="77777777" w:rsidR="00D83BBA" w:rsidRPr="0053741E" w:rsidRDefault="00D83BBA" w:rsidP="00360BB4">
            <w:pPr>
              <w:pStyle w:val="21"/>
              <w:jc w:val="both"/>
              <w:rPr>
                <w:bCs/>
                <w:lang w:val="tr"/>
              </w:rPr>
            </w:pPr>
          </w:p>
        </w:tc>
        <w:tc>
          <w:tcPr>
            <w:tcW w:w="2500" w:type="pct"/>
          </w:tcPr>
          <w:p w14:paraId="37C8F98F" w14:textId="77777777" w:rsidR="00D83BBA" w:rsidRPr="0053741E" w:rsidRDefault="00D83BBA" w:rsidP="00360BB4">
            <w:pPr>
              <w:pStyle w:val="21"/>
              <w:jc w:val="both"/>
              <w:rPr>
                <w:bCs/>
                <w:lang w:val="tr"/>
              </w:rPr>
            </w:pPr>
          </w:p>
        </w:tc>
      </w:tr>
      <w:tr w:rsidR="00E15323" w:rsidRPr="00951106" w14:paraId="5EAB6D13" w14:textId="77777777" w:rsidTr="00D83BBA">
        <w:tc>
          <w:tcPr>
            <w:tcW w:w="2500" w:type="pct"/>
          </w:tcPr>
          <w:p w14:paraId="7F175694" w14:textId="76274E50" w:rsidR="00D83BBA" w:rsidRPr="0053741E" w:rsidRDefault="00A54831" w:rsidP="00E725DE">
            <w:pPr>
              <w:pStyle w:val="21"/>
              <w:jc w:val="both"/>
              <w:rPr>
                <w:bCs/>
                <w:lang w:val="en-US"/>
              </w:rPr>
            </w:pPr>
            <w:r w:rsidRPr="004B3C9D">
              <w:rPr>
                <w:bCs/>
                <w:lang w:val="en-US"/>
              </w:rPr>
              <w:t>6.3</w:t>
            </w:r>
            <w:r w:rsidRPr="004B3C9D">
              <w:rPr>
                <w:b/>
                <w:bCs/>
                <w:lang w:val="en-US"/>
              </w:rPr>
              <w:t xml:space="preserve"> </w:t>
            </w:r>
            <w:r w:rsidRPr="004B3C9D">
              <w:rPr>
                <w:b/>
                <w:bCs/>
                <w:lang w:val="en-US"/>
              </w:rPr>
              <w:tab/>
            </w:r>
            <w:r w:rsidRPr="004B3C9D">
              <w:rPr>
                <w:bCs/>
                <w:lang w:val="en-US"/>
              </w:rPr>
              <w:t>The SERVICE PROVIDER shall a</w:t>
            </w:r>
            <w:r w:rsidRPr="002721D1">
              <w:rPr>
                <w:bCs/>
                <w:lang w:val="en-US"/>
              </w:rPr>
              <w:t xml:space="preserve">cknowledge receipt of a Release Order within two (2) business hours of receipt of the Order. If the SERVICE PROVIDER fails to respond by email with refusal to perform, the Order shall be deemed </w:t>
            </w:r>
            <w:r w:rsidR="00E725DE">
              <w:rPr>
                <w:bCs/>
                <w:lang w:val="en-US"/>
              </w:rPr>
              <w:t>binding</w:t>
            </w:r>
            <w:r w:rsidRPr="002721D1">
              <w:rPr>
                <w:bCs/>
                <w:lang w:val="en-US"/>
              </w:rPr>
              <w:t xml:space="preserve"> for execution by the SERVICE PROVIDER.</w:t>
            </w:r>
          </w:p>
        </w:tc>
        <w:tc>
          <w:tcPr>
            <w:tcW w:w="2500" w:type="pct"/>
          </w:tcPr>
          <w:p w14:paraId="3D6173FC" w14:textId="3E53234F" w:rsidR="00D83BBA" w:rsidRPr="00FA76C5" w:rsidRDefault="00A54831" w:rsidP="00360BB4">
            <w:pPr>
              <w:pStyle w:val="21"/>
              <w:jc w:val="both"/>
              <w:rPr>
                <w:bCs/>
                <w:lang w:val="tr"/>
              </w:rPr>
            </w:pPr>
            <w:r w:rsidRPr="0053741E">
              <w:rPr>
                <w:bCs/>
                <w:lang w:val="tr"/>
              </w:rPr>
              <w:t xml:space="preserve">6.3 </w:t>
            </w:r>
            <w:r w:rsidRPr="0053741E">
              <w:rPr>
                <w:bCs/>
                <w:lang w:val="tr"/>
              </w:rPr>
              <w:tab/>
            </w:r>
            <w:r w:rsidR="004C7543" w:rsidRPr="004C7543">
              <w:rPr>
                <w:bCs/>
                <w:lang w:val="tr"/>
              </w:rPr>
              <w:t>HİZMET SAĞLAYICI, Emrin alınmasından itibaren iki (2) iş saati içinde bir İbra Emrinin alındığını kabul edecektir. HİZMET SAĞLAYICI'nın yerine getirmeyi reddettiğine dair e-posta ile yanıt vermemesi halinde, Emir HİZMET SAĞLAYICI tarafından yerine getirilmek üzere bağlayıcı kabul edilecektir.</w:t>
            </w:r>
          </w:p>
        </w:tc>
      </w:tr>
      <w:tr w:rsidR="00E15323" w:rsidRPr="00951106" w14:paraId="7620E120" w14:textId="77777777" w:rsidTr="00D83BBA">
        <w:tc>
          <w:tcPr>
            <w:tcW w:w="2500" w:type="pct"/>
          </w:tcPr>
          <w:p w14:paraId="71846CA2" w14:textId="77777777" w:rsidR="00D83BBA" w:rsidRPr="0053741E" w:rsidRDefault="00D83BBA" w:rsidP="00360BB4">
            <w:pPr>
              <w:pStyle w:val="21"/>
              <w:jc w:val="both"/>
              <w:rPr>
                <w:bCs/>
                <w:lang w:val="tr"/>
              </w:rPr>
            </w:pPr>
          </w:p>
        </w:tc>
        <w:tc>
          <w:tcPr>
            <w:tcW w:w="2500" w:type="pct"/>
          </w:tcPr>
          <w:p w14:paraId="004870ED" w14:textId="77777777" w:rsidR="00D83BBA" w:rsidRPr="0053741E" w:rsidRDefault="00D83BBA" w:rsidP="00360BB4">
            <w:pPr>
              <w:pStyle w:val="21"/>
              <w:jc w:val="both"/>
              <w:rPr>
                <w:bCs/>
                <w:lang w:val="tr"/>
              </w:rPr>
            </w:pPr>
          </w:p>
        </w:tc>
      </w:tr>
      <w:tr w:rsidR="00E15323" w:rsidRPr="00BE674B" w14:paraId="026A8F35" w14:textId="77777777" w:rsidTr="00D83BBA">
        <w:tc>
          <w:tcPr>
            <w:tcW w:w="2500" w:type="pct"/>
          </w:tcPr>
          <w:p w14:paraId="66698F32" w14:textId="7AE9E245" w:rsidR="00D83BBA" w:rsidRPr="00BE674B" w:rsidRDefault="00A54831" w:rsidP="00360BB4">
            <w:pPr>
              <w:pStyle w:val="21"/>
              <w:jc w:val="both"/>
              <w:rPr>
                <w:bCs/>
              </w:rPr>
            </w:pPr>
            <w:r w:rsidRPr="0053741E">
              <w:rPr>
                <w:bCs/>
                <w:lang w:val="en-US"/>
              </w:rPr>
              <w:t xml:space="preserve">6.4 </w:t>
            </w:r>
            <w:r w:rsidRPr="00BE674B">
              <w:rPr>
                <w:b/>
                <w:bCs/>
                <w:lang w:val="en-US"/>
              </w:rPr>
              <w:tab/>
            </w:r>
            <w:r w:rsidRPr="00BE674B">
              <w:rPr>
                <w:bCs/>
                <w:lang w:val="en-US"/>
              </w:rPr>
              <w:t xml:space="preserve">The exchange of Release Orders shall be processed by means of e-mail agreed upon by the Parties within the present </w:t>
            </w:r>
            <w:r w:rsidR="00492C45">
              <w:rPr>
                <w:bCs/>
                <w:lang w:val="en-US"/>
              </w:rPr>
              <w:t>WAREHOUSING GTC</w:t>
            </w:r>
            <w:r w:rsidRPr="00BE674B">
              <w:rPr>
                <w:bCs/>
                <w:lang w:val="en-US"/>
              </w:rPr>
              <w:t xml:space="preserve">. </w:t>
            </w:r>
          </w:p>
        </w:tc>
        <w:tc>
          <w:tcPr>
            <w:tcW w:w="2500" w:type="pct"/>
          </w:tcPr>
          <w:p w14:paraId="7AA76214" w14:textId="77777777" w:rsidR="00D83BBA" w:rsidRPr="00BE674B" w:rsidRDefault="00A54831" w:rsidP="00360BB4">
            <w:pPr>
              <w:pStyle w:val="21"/>
              <w:jc w:val="both"/>
              <w:rPr>
                <w:bCs/>
                <w:lang w:val="en-US"/>
              </w:rPr>
            </w:pPr>
            <w:r w:rsidRPr="00BE674B">
              <w:rPr>
                <w:bCs/>
                <w:lang w:val="tr"/>
              </w:rPr>
              <w:t xml:space="preserve">6.4 </w:t>
            </w:r>
            <w:r w:rsidRPr="00BE674B">
              <w:rPr>
                <w:bCs/>
                <w:lang w:val="tr"/>
              </w:rPr>
              <w:tab/>
              <w:t xml:space="preserve">Serbest Bırakma Emirlerinin değişimi, işbu Sözleşme kapsamında Taraflarca üzerinde mutabık kalınan e-posta aracılığıyla gerçekleştirilir. </w:t>
            </w:r>
          </w:p>
        </w:tc>
      </w:tr>
      <w:tr w:rsidR="00E15323" w:rsidRPr="00BE674B" w14:paraId="60C5F9F3" w14:textId="77777777" w:rsidTr="00D83BBA">
        <w:tc>
          <w:tcPr>
            <w:tcW w:w="2500" w:type="pct"/>
          </w:tcPr>
          <w:p w14:paraId="4D049422" w14:textId="77777777" w:rsidR="00D83BBA" w:rsidRPr="00BE674B" w:rsidRDefault="00D83BBA" w:rsidP="00360BB4">
            <w:pPr>
              <w:pStyle w:val="21"/>
              <w:jc w:val="both"/>
              <w:rPr>
                <w:bCs/>
              </w:rPr>
            </w:pPr>
          </w:p>
        </w:tc>
        <w:tc>
          <w:tcPr>
            <w:tcW w:w="2500" w:type="pct"/>
          </w:tcPr>
          <w:p w14:paraId="43B3B8D1" w14:textId="77777777" w:rsidR="00D83BBA" w:rsidRPr="00BE674B" w:rsidRDefault="00D83BBA" w:rsidP="00360BB4">
            <w:pPr>
              <w:pStyle w:val="21"/>
              <w:jc w:val="both"/>
              <w:rPr>
                <w:bCs/>
              </w:rPr>
            </w:pPr>
          </w:p>
        </w:tc>
      </w:tr>
      <w:tr w:rsidR="00E15323" w:rsidRPr="00951106" w14:paraId="077B63DF" w14:textId="77777777" w:rsidTr="00D83BBA">
        <w:tc>
          <w:tcPr>
            <w:tcW w:w="2500" w:type="pct"/>
          </w:tcPr>
          <w:p w14:paraId="7DB7F98B" w14:textId="77777777" w:rsidR="00FA76C5" w:rsidRPr="00FA76C5" w:rsidRDefault="00A54831" w:rsidP="00FA76C5">
            <w:pPr>
              <w:pStyle w:val="21"/>
              <w:jc w:val="both"/>
              <w:rPr>
                <w:bCs/>
                <w:lang w:val="en-US"/>
              </w:rPr>
            </w:pPr>
            <w:r w:rsidRPr="00BE674B">
              <w:rPr>
                <w:bCs/>
                <w:lang w:val="en-US"/>
              </w:rPr>
              <w:t xml:space="preserve">6.5 </w:t>
            </w:r>
            <w:r w:rsidRPr="00BE674B">
              <w:rPr>
                <w:b/>
                <w:bCs/>
                <w:lang w:val="en-US"/>
              </w:rPr>
              <w:tab/>
            </w:r>
            <w:r w:rsidRPr="00BE674B">
              <w:rPr>
                <w:bCs/>
                <w:lang w:val="en-US"/>
              </w:rPr>
              <w:t>The Shipment of Goods shall be carried out in accordance with the terms specified in the Release Order</w:t>
            </w:r>
            <w:r w:rsidR="009D2F38" w:rsidRPr="00BE674B">
              <w:rPr>
                <w:bCs/>
                <w:lang w:val="en-US"/>
              </w:rPr>
              <w:t xml:space="preserve">, </w:t>
            </w:r>
            <w:r w:rsidR="00FA76C5" w:rsidRPr="00FA76C5">
              <w:rPr>
                <w:bCs/>
                <w:lang w:val="en-US"/>
              </w:rPr>
              <w:t>but in any case not later than 7 calendar days from the date of Release order.</w:t>
            </w:r>
          </w:p>
          <w:p w14:paraId="15ED3B77" w14:textId="167E5569" w:rsidR="00FA76C5" w:rsidRPr="00FA76C5" w:rsidRDefault="00FA76C5" w:rsidP="00FA76C5">
            <w:pPr>
              <w:pStyle w:val="21"/>
              <w:jc w:val="both"/>
              <w:rPr>
                <w:bCs/>
                <w:lang w:val="en-US"/>
              </w:rPr>
            </w:pPr>
            <w:r w:rsidRPr="00FA76C5">
              <w:rPr>
                <w:bCs/>
                <w:lang w:val="en-US"/>
              </w:rPr>
              <w:t>Meanwhile, star</w:t>
            </w:r>
            <w:r w:rsidR="00E725DE">
              <w:rPr>
                <w:bCs/>
                <w:lang w:val="en-US"/>
              </w:rPr>
              <w:t>t</w:t>
            </w:r>
            <w:r w:rsidRPr="00FA76C5">
              <w:rPr>
                <w:bCs/>
                <w:lang w:val="en-US"/>
              </w:rPr>
              <w:t xml:space="preserve">ing from </w:t>
            </w:r>
            <w:r w:rsidR="00E725DE">
              <w:rPr>
                <w:bCs/>
                <w:lang w:val="en-US"/>
              </w:rPr>
              <w:t xml:space="preserve">the </w:t>
            </w:r>
            <w:r w:rsidRPr="00FA76C5">
              <w:rPr>
                <w:bCs/>
                <w:lang w:val="en-US"/>
              </w:rPr>
              <w:t>8th calendar day</w:t>
            </w:r>
            <w:r w:rsidR="00E725DE">
              <w:rPr>
                <w:bCs/>
                <w:lang w:val="en-US"/>
              </w:rPr>
              <w:t>,</w:t>
            </w:r>
            <w:r w:rsidRPr="00FA76C5">
              <w:rPr>
                <w:bCs/>
                <w:lang w:val="en-US"/>
              </w:rPr>
              <w:t xml:space="preserve"> inclusive</w:t>
            </w:r>
            <w:r w:rsidR="00E725DE">
              <w:rPr>
                <w:bCs/>
                <w:lang w:val="en-US"/>
              </w:rPr>
              <w:t>,</w:t>
            </w:r>
            <w:r w:rsidRPr="00FA76C5">
              <w:rPr>
                <w:bCs/>
                <w:lang w:val="en-US"/>
              </w:rPr>
              <w:t xml:space="preserve"> all storage costs shall be the responsibility of the CUSTOMER’s client and SERVICE PROVIDER shall be responsible for information on the proof of the fact of Shipment of Goods and provide to the CUSTOMER data on Release Order and date of Good’s picking up by CUSTOMER’s clients and actual transport documents confirming the actual date of CUSTOMER’s client pick-up of the </w:t>
            </w:r>
            <w:r w:rsidR="00E725DE">
              <w:rPr>
                <w:bCs/>
                <w:lang w:val="en-US"/>
              </w:rPr>
              <w:t>Goods</w:t>
            </w:r>
            <w:r w:rsidRPr="00FA76C5">
              <w:rPr>
                <w:bCs/>
                <w:lang w:val="en-US"/>
              </w:rPr>
              <w:t>.</w:t>
            </w:r>
          </w:p>
          <w:p w14:paraId="63C41DB5" w14:textId="04EAA0B0" w:rsidR="009D2F38" w:rsidRDefault="00FA76C5" w:rsidP="002721D1">
            <w:pPr>
              <w:autoSpaceDE w:val="0"/>
              <w:autoSpaceDN w:val="0"/>
              <w:spacing w:line="360" w:lineRule="auto"/>
              <w:jc w:val="both"/>
              <w:rPr>
                <w:bCs/>
                <w:sz w:val="20"/>
                <w:lang w:val="en-US"/>
              </w:rPr>
            </w:pPr>
            <w:r w:rsidRPr="002721D1">
              <w:rPr>
                <w:bCs/>
                <w:sz w:val="20"/>
                <w:lang w:val="en-US"/>
              </w:rPr>
              <w:t xml:space="preserve">The SERVICE PROVIDER shall provide such information of CUSTOMER’s client pick-up of the </w:t>
            </w:r>
            <w:r w:rsidR="00E725DE" w:rsidRPr="00E725DE">
              <w:rPr>
                <w:bCs/>
                <w:sz w:val="20"/>
                <w:lang w:val="en-US"/>
              </w:rPr>
              <w:t>Goods</w:t>
            </w:r>
            <w:r w:rsidR="00E725DE">
              <w:rPr>
                <w:bCs/>
                <w:sz w:val="20"/>
                <w:lang w:val="en-US"/>
              </w:rPr>
              <w:t xml:space="preserve"> </w:t>
            </w:r>
            <w:r w:rsidRPr="002721D1">
              <w:rPr>
                <w:bCs/>
                <w:sz w:val="20"/>
                <w:lang w:val="en-US"/>
              </w:rPr>
              <w:t>upon CUSTOMER’s request via e-mail</w:t>
            </w:r>
            <w:r w:rsidR="009D2F38" w:rsidRPr="0053741E">
              <w:rPr>
                <w:bCs/>
                <w:sz w:val="20"/>
                <w:lang w:val="en-US"/>
              </w:rPr>
              <w:t xml:space="preserve">. </w:t>
            </w:r>
          </w:p>
          <w:p w14:paraId="65B3D5F5" w14:textId="1440D1C6" w:rsidR="00FA76C5" w:rsidRPr="002721D1" w:rsidRDefault="00FA76C5" w:rsidP="002721D1">
            <w:pPr>
              <w:autoSpaceDE w:val="0"/>
              <w:autoSpaceDN w:val="0"/>
              <w:spacing w:line="360" w:lineRule="auto"/>
              <w:jc w:val="both"/>
              <w:rPr>
                <w:bCs/>
                <w:sz w:val="20"/>
                <w:lang w:val="en-US"/>
              </w:rPr>
            </w:pPr>
            <w:r w:rsidRPr="00FA76C5">
              <w:rPr>
                <w:bCs/>
                <w:sz w:val="20"/>
                <w:lang w:val="en-US"/>
              </w:rPr>
              <w:t>In the event of a sep</w:t>
            </w:r>
            <w:r w:rsidR="00F52399">
              <w:rPr>
                <w:bCs/>
                <w:sz w:val="20"/>
                <w:lang w:val="en-US"/>
              </w:rPr>
              <w:t>arate</w:t>
            </w:r>
            <w:r w:rsidRPr="00FA76C5">
              <w:rPr>
                <w:bCs/>
                <w:sz w:val="20"/>
                <w:lang w:val="en-US"/>
              </w:rPr>
              <w:t xml:space="preserve"> agreement between the SERVICE PROVIDER and the CUSTOMER’s client, the SERVICE PROVIDER shall inform the CUSTOMER immediately about such </w:t>
            </w:r>
            <w:r w:rsidR="00F52399">
              <w:rPr>
                <w:bCs/>
                <w:sz w:val="20"/>
                <w:lang w:val="en-US"/>
              </w:rPr>
              <w:t xml:space="preserve">an </w:t>
            </w:r>
            <w:r w:rsidRPr="00FA76C5">
              <w:rPr>
                <w:bCs/>
                <w:sz w:val="20"/>
                <w:lang w:val="en-US"/>
              </w:rPr>
              <w:t xml:space="preserve">agreement, store the </w:t>
            </w:r>
            <w:r w:rsidR="00E725DE">
              <w:rPr>
                <w:bCs/>
                <w:sz w:val="20"/>
                <w:lang w:val="en-US"/>
              </w:rPr>
              <w:t>G</w:t>
            </w:r>
            <w:r w:rsidRPr="00FA76C5">
              <w:rPr>
                <w:bCs/>
                <w:sz w:val="20"/>
                <w:lang w:val="en-US"/>
              </w:rPr>
              <w:t>oods</w:t>
            </w:r>
            <w:r w:rsidR="00E725DE">
              <w:rPr>
                <w:bCs/>
                <w:sz w:val="20"/>
                <w:lang w:val="en-US"/>
              </w:rPr>
              <w:t xml:space="preserve"> to be shipped to the CUSTOMER’s client</w:t>
            </w:r>
            <w:r w:rsidRPr="00FA76C5">
              <w:rPr>
                <w:bCs/>
                <w:sz w:val="20"/>
                <w:lang w:val="en-US"/>
              </w:rPr>
              <w:t xml:space="preserve"> in other places than the places dedicated to the CUSTOMER, invoice the CUSTOMER’s client for the storage fee directly, and collect the fee from the CUSTOMER’s client. The SERVICE PROVIDER warrants that in case of such separate agreement the Goods </w:t>
            </w:r>
            <w:r w:rsidR="004A3E79">
              <w:rPr>
                <w:bCs/>
                <w:sz w:val="20"/>
                <w:lang w:val="en-US"/>
              </w:rPr>
              <w:t>t</w:t>
            </w:r>
            <w:r w:rsidR="00E725DE">
              <w:rPr>
                <w:bCs/>
                <w:sz w:val="20"/>
                <w:lang w:val="en-US"/>
              </w:rPr>
              <w:t>o be shipped to the CUSTOMER’s client</w:t>
            </w:r>
            <w:r w:rsidR="00E725DE" w:rsidRPr="00FA76C5">
              <w:rPr>
                <w:bCs/>
                <w:sz w:val="20"/>
                <w:lang w:val="en-US"/>
              </w:rPr>
              <w:t xml:space="preserve"> </w:t>
            </w:r>
            <w:r w:rsidRPr="00FA76C5">
              <w:rPr>
                <w:bCs/>
                <w:sz w:val="20"/>
                <w:lang w:val="en-US"/>
              </w:rPr>
              <w:t xml:space="preserve">will not be stored in the places dedicated to the CUSTOMER under the present </w:t>
            </w:r>
            <w:r w:rsidR="00492C45">
              <w:rPr>
                <w:bCs/>
                <w:sz w:val="20"/>
                <w:lang w:val="en-US"/>
              </w:rPr>
              <w:t>WAREHOUSING GTC</w:t>
            </w:r>
            <w:r w:rsidRPr="00FA76C5">
              <w:rPr>
                <w:bCs/>
                <w:sz w:val="20"/>
                <w:lang w:val="en-US"/>
              </w:rPr>
              <w:t>.</w:t>
            </w:r>
          </w:p>
          <w:p w14:paraId="2612B8D2" w14:textId="4DB1C448" w:rsidR="00D83BBA" w:rsidRPr="0053741E" w:rsidRDefault="00D83BBA" w:rsidP="009D2F38">
            <w:pPr>
              <w:pStyle w:val="21"/>
              <w:jc w:val="both"/>
              <w:rPr>
                <w:bCs/>
                <w:lang w:val="en-US"/>
              </w:rPr>
            </w:pPr>
          </w:p>
        </w:tc>
        <w:tc>
          <w:tcPr>
            <w:tcW w:w="2500" w:type="pct"/>
          </w:tcPr>
          <w:p w14:paraId="79879F4C" w14:textId="77777777" w:rsidR="00F52399" w:rsidRPr="00F52399" w:rsidRDefault="00A54831" w:rsidP="00F52399">
            <w:pPr>
              <w:pStyle w:val="21"/>
              <w:jc w:val="both"/>
              <w:rPr>
                <w:bCs/>
                <w:lang w:val="tr"/>
              </w:rPr>
            </w:pPr>
            <w:r w:rsidRPr="0053741E">
              <w:rPr>
                <w:bCs/>
                <w:lang w:val="tr"/>
              </w:rPr>
              <w:t xml:space="preserve">6.5 </w:t>
            </w:r>
            <w:r w:rsidRPr="0053741E">
              <w:rPr>
                <w:bCs/>
                <w:lang w:val="tr"/>
              </w:rPr>
              <w:tab/>
            </w:r>
            <w:r w:rsidR="00F52399" w:rsidRPr="00F52399">
              <w:rPr>
                <w:bCs/>
                <w:lang w:val="tr"/>
              </w:rPr>
              <w:t>Malların Sevkiyatı, İbra Emrinde belirtilen şartlara uygun olarak, ancak her halükarda İbra emri tarihinden itibaren en geç 7 takvim günü içinde gerçekleştirilecektir.</w:t>
            </w:r>
          </w:p>
          <w:p w14:paraId="62F71653" w14:textId="77777777" w:rsidR="00F52399" w:rsidRPr="00F52399" w:rsidRDefault="00F52399" w:rsidP="00F52399">
            <w:pPr>
              <w:pStyle w:val="21"/>
              <w:jc w:val="both"/>
              <w:rPr>
                <w:bCs/>
                <w:lang w:val="tr"/>
              </w:rPr>
            </w:pPr>
            <w:r w:rsidRPr="00F52399">
              <w:rPr>
                <w:bCs/>
                <w:lang w:val="tr"/>
              </w:rPr>
              <w:t>Bu arada, 8. takvim günü dahil olmak üzere tüm depolama masrafları MÜŞTERİ'nin müşterisinin sorumluluğunda olacaktır ve HİZMET SAĞLAYICI, Malların Sevkiyatı gerçeğinin kanıtlanmasıyla ilgili bilgilerden sorumlu olacak ve MÜŞTERİ'ye Serbest Bırakma Emri ve Malların MÜŞTERİ'nin müşterileri tarafından teslim alınma tarihi ile ilgili verileri ve MÜŞTERİ'nin müşterisinin MALLARI teslim aldığı gerçek tarihi doğrulayan gerçek nakliye belgelerini sağlayacaktır.</w:t>
            </w:r>
          </w:p>
          <w:p w14:paraId="3C2067C3" w14:textId="77777777" w:rsidR="00F52399" w:rsidRPr="00F52399" w:rsidRDefault="00F52399" w:rsidP="00F52399">
            <w:pPr>
              <w:pStyle w:val="21"/>
              <w:jc w:val="both"/>
              <w:rPr>
                <w:bCs/>
                <w:lang w:val="tr"/>
              </w:rPr>
            </w:pPr>
            <w:r w:rsidRPr="00F52399">
              <w:rPr>
                <w:bCs/>
                <w:lang w:val="tr"/>
              </w:rPr>
              <w:t xml:space="preserve">HİZMET SAĞLAYICI, MÜŞTERİ'nin talebi üzerine, MÜŞTERİ'nin müşterisinin MAL'ı teslim almasına ilişkin bu bilgileri e-posta yoluyla sağlayacaktır. </w:t>
            </w:r>
          </w:p>
          <w:p w14:paraId="37490617" w14:textId="5F3F03E0" w:rsidR="00FA76C5" w:rsidRPr="002721D1" w:rsidRDefault="004C7543" w:rsidP="00FA76C5">
            <w:pPr>
              <w:pStyle w:val="21"/>
              <w:jc w:val="both"/>
              <w:rPr>
                <w:bCs/>
                <w:lang w:val="tr"/>
              </w:rPr>
            </w:pPr>
            <w:r w:rsidRPr="004C7543">
              <w:rPr>
                <w:bCs/>
                <w:lang w:val="tr"/>
              </w:rPr>
              <w:t>HİZMET SAĞLAYICI ile MÜŞTERİ'nin müşteri alıcısı arasında Mallar hakkında ayrı bir anlaşma olması durumunda, HİZMET SAĞLAYICI, MÜŞTERİ'yi böyle bir anlaşma hakkında derhal bilgilendirecek, MÜŞTERİ'nin müşterisine gönderilecek Malları MÜŞTERİ'ye tahsis edilen yerlerden başka yerlerde depolayacak, depolama ücreti için doğrudan MÜŞTERİ'nin müşteri alıcısına fatura kesecek ve ücreti MÜŞTERİ'nin müşteri alıcısından tahsil edecektir. HİZMET SAĞLAYICI, böyle bir ayrı anlaşma durumunda, MÜŞTERİ'nin müşterisine gönderilecek Malların, işbu DEPOLAMA GŞK kapsamında MÜŞTERİ'ye tahsis edilen yerlerde depolanmayacağını garanti eder.</w:t>
            </w:r>
          </w:p>
        </w:tc>
      </w:tr>
      <w:tr w:rsidR="00E15323" w:rsidRPr="00951106" w14:paraId="2B6E5227" w14:textId="77777777" w:rsidTr="00D83BBA">
        <w:tc>
          <w:tcPr>
            <w:tcW w:w="2500" w:type="pct"/>
          </w:tcPr>
          <w:p w14:paraId="23B30861" w14:textId="77777777" w:rsidR="00D83BBA" w:rsidRPr="002721D1" w:rsidRDefault="00D83BBA" w:rsidP="00360BB4">
            <w:pPr>
              <w:pStyle w:val="21"/>
              <w:jc w:val="both"/>
              <w:rPr>
                <w:bCs/>
                <w:lang w:val="tr"/>
              </w:rPr>
            </w:pPr>
          </w:p>
        </w:tc>
        <w:tc>
          <w:tcPr>
            <w:tcW w:w="2500" w:type="pct"/>
          </w:tcPr>
          <w:p w14:paraId="265524B7" w14:textId="77777777" w:rsidR="00D83BBA" w:rsidRPr="002721D1" w:rsidRDefault="00D83BBA" w:rsidP="00360BB4">
            <w:pPr>
              <w:pStyle w:val="21"/>
              <w:jc w:val="both"/>
              <w:rPr>
                <w:bCs/>
                <w:lang w:val="tr"/>
              </w:rPr>
            </w:pPr>
          </w:p>
        </w:tc>
      </w:tr>
      <w:tr w:rsidR="00E15323" w:rsidRPr="00951106" w14:paraId="47FCE91A" w14:textId="77777777" w:rsidTr="00D83BBA">
        <w:tc>
          <w:tcPr>
            <w:tcW w:w="2500" w:type="pct"/>
          </w:tcPr>
          <w:p w14:paraId="42527B8F" w14:textId="0F8483A4" w:rsidR="00D83BBA" w:rsidRPr="002721D1" w:rsidRDefault="00A54831" w:rsidP="00E725DE">
            <w:pPr>
              <w:pStyle w:val="21"/>
              <w:jc w:val="both"/>
              <w:rPr>
                <w:bCs/>
                <w:lang w:val="tr"/>
              </w:rPr>
            </w:pPr>
            <w:r w:rsidRPr="002721D1">
              <w:rPr>
                <w:bCs/>
                <w:lang w:val="tr"/>
              </w:rPr>
              <w:t xml:space="preserve">6.6 </w:t>
            </w:r>
            <w:r w:rsidRPr="002721D1">
              <w:rPr>
                <w:b/>
                <w:bCs/>
                <w:lang w:val="tr"/>
              </w:rPr>
              <w:tab/>
            </w:r>
            <w:r w:rsidRPr="002721D1">
              <w:rPr>
                <w:bCs/>
                <w:lang w:val="tr"/>
              </w:rPr>
              <w:t xml:space="preserve">The CUSTOMER has the right to reschedule the date and time of shipment by </w:t>
            </w:r>
            <w:r w:rsidR="00E725DE">
              <w:rPr>
                <w:bCs/>
                <w:lang w:val="tr"/>
              </w:rPr>
              <w:t>written</w:t>
            </w:r>
            <w:r w:rsidR="00E725DE" w:rsidRPr="002721D1">
              <w:rPr>
                <w:bCs/>
                <w:lang w:val="tr"/>
              </w:rPr>
              <w:t xml:space="preserve"> </w:t>
            </w:r>
            <w:r w:rsidRPr="002721D1">
              <w:rPr>
                <w:bCs/>
                <w:lang w:val="tr"/>
              </w:rPr>
              <w:t>notification</w:t>
            </w:r>
            <w:r w:rsidR="00F52399">
              <w:rPr>
                <w:bCs/>
                <w:lang w:val="tr"/>
              </w:rPr>
              <w:t xml:space="preserve"> to</w:t>
            </w:r>
            <w:r w:rsidRPr="002721D1">
              <w:rPr>
                <w:bCs/>
                <w:lang w:val="tr"/>
              </w:rPr>
              <w:t xml:space="preserve">  the SERVICE PROVIDER in advance but not later than 16:00 Istanbul time</w:t>
            </w:r>
            <w:r w:rsidR="00F52399">
              <w:rPr>
                <w:bCs/>
                <w:lang w:val="tr"/>
              </w:rPr>
              <w:t xml:space="preserve"> of</w:t>
            </w:r>
            <w:r w:rsidRPr="002721D1">
              <w:rPr>
                <w:bCs/>
                <w:lang w:val="tr"/>
              </w:rPr>
              <w:t xml:space="preserve"> the day before the shipment</w:t>
            </w:r>
            <w:r w:rsidRPr="002721D1">
              <w:rPr>
                <w:bCs/>
                <w:strike/>
                <w:lang w:val="tr"/>
              </w:rPr>
              <w:t>.</w:t>
            </w:r>
          </w:p>
        </w:tc>
        <w:tc>
          <w:tcPr>
            <w:tcW w:w="2500" w:type="pct"/>
          </w:tcPr>
          <w:p w14:paraId="715AEB2C" w14:textId="73F0219B" w:rsidR="00D83BBA" w:rsidRPr="002721D1" w:rsidRDefault="00A54831" w:rsidP="00360BB4">
            <w:pPr>
              <w:pStyle w:val="21"/>
              <w:jc w:val="both"/>
              <w:rPr>
                <w:bCs/>
                <w:lang w:val="tr"/>
              </w:rPr>
            </w:pPr>
            <w:r w:rsidRPr="00855B6B">
              <w:rPr>
                <w:bCs/>
                <w:lang w:val="tr"/>
              </w:rPr>
              <w:t xml:space="preserve">6.6 </w:t>
            </w:r>
            <w:r w:rsidRPr="00855B6B">
              <w:rPr>
                <w:bCs/>
                <w:lang w:val="tr"/>
              </w:rPr>
              <w:tab/>
              <w:t>MÜŞTERİ, sevkiyattan önceki gün İstanbul saati ile 16:00'a kadar HİZMET SAĞLAYICI'ya önceden yazılı bildirimde bulunmak suretiyle sevkiyat tarih ve saatini yeniden planlama hakkına sahiptir</w:t>
            </w:r>
            <w:r w:rsidRPr="002721D1">
              <w:rPr>
                <w:bCs/>
                <w:strike/>
                <w:lang w:val="tr"/>
              </w:rPr>
              <w:t>.</w:t>
            </w:r>
          </w:p>
        </w:tc>
      </w:tr>
      <w:tr w:rsidR="00E15323" w:rsidRPr="00951106" w14:paraId="5E07134F" w14:textId="77777777" w:rsidTr="00D83BBA">
        <w:tc>
          <w:tcPr>
            <w:tcW w:w="2500" w:type="pct"/>
          </w:tcPr>
          <w:p w14:paraId="4C87567F" w14:textId="77777777" w:rsidR="00D83BBA" w:rsidRPr="002721D1" w:rsidRDefault="00D83BBA" w:rsidP="00360BB4">
            <w:pPr>
              <w:pStyle w:val="21"/>
              <w:jc w:val="both"/>
              <w:rPr>
                <w:bCs/>
                <w:lang w:val="tr"/>
              </w:rPr>
            </w:pPr>
          </w:p>
        </w:tc>
        <w:tc>
          <w:tcPr>
            <w:tcW w:w="2500" w:type="pct"/>
          </w:tcPr>
          <w:p w14:paraId="7F0E2DFC" w14:textId="77777777" w:rsidR="00D83BBA" w:rsidRPr="002721D1" w:rsidRDefault="00D83BBA" w:rsidP="00360BB4">
            <w:pPr>
              <w:pStyle w:val="21"/>
              <w:jc w:val="both"/>
              <w:rPr>
                <w:bCs/>
                <w:lang w:val="tr"/>
              </w:rPr>
            </w:pPr>
          </w:p>
        </w:tc>
      </w:tr>
      <w:tr w:rsidR="00E15323" w:rsidRPr="00BE674B" w14:paraId="3BBDBBB1" w14:textId="77777777" w:rsidTr="00D83BBA">
        <w:tc>
          <w:tcPr>
            <w:tcW w:w="2500" w:type="pct"/>
          </w:tcPr>
          <w:p w14:paraId="507C93CB" w14:textId="77777777" w:rsidR="00D83BBA" w:rsidRPr="00BE674B" w:rsidRDefault="00A54831" w:rsidP="00360BB4">
            <w:pPr>
              <w:pStyle w:val="21"/>
              <w:jc w:val="both"/>
              <w:rPr>
                <w:bCs/>
                <w:lang w:val="en-US"/>
              </w:rPr>
            </w:pPr>
            <w:r w:rsidRPr="00FA76C5">
              <w:rPr>
                <w:bCs/>
                <w:lang w:val="en-US"/>
              </w:rPr>
              <w:t>6.7</w:t>
            </w:r>
            <w:r w:rsidRPr="00BE674B">
              <w:rPr>
                <w:b/>
                <w:bCs/>
                <w:lang w:val="en-US"/>
              </w:rPr>
              <w:tab/>
            </w:r>
            <w:r w:rsidRPr="00BE674B">
              <w:rPr>
                <w:bCs/>
                <w:lang w:val="en-US"/>
              </w:rPr>
              <w:t>Upon receipt of the Goods at the Warehouse by the CUSTOMER or by a third party at the direction of the CUSTOMER, the person actually receiving the Goods must show the SERVICE PROVIDER following documents:</w:t>
            </w:r>
          </w:p>
        </w:tc>
        <w:tc>
          <w:tcPr>
            <w:tcW w:w="2500" w:type="pct"/>
          </w:tcPr>
          <w:p w14:paraId="563EA145" w14:textId="77777777" w:rsidR="00D83BBA" w:rsidRPr="00BE674B" w:rsidRDefault="00A54831" w:rsidP="00360BB4">
            <w:pPr>
              <w:pStyle w:val="21"/>
              <w:jc w:val="both"/>
              <w:rPr>
                <w:bCs/>
                <w:lang w:val="en-US"/>
              </w:rPr>
            </w:pPr>
            <w:r w:rsidRPr="00BE674B">
              <w:rPr>
                <w:bCs/>
                <w:lang w:val="tr"/>
              </w:rPr>
              <w:t>6.7</w:t>
            </w:r>
            <w:r w:rsidRPr="00BE674B">
              <w:rPr>
                <w:bCs/>
                <w:lang w:val="tr"/>
              </w:rPr>
              <w:tab/>
              <w:t>Malların MÜŞTERİ tarafından veya MÜŞTERİ'nin talimatı üzerine üçüncü bir şahıs tarafından Depo'da teslim alınması üzerine, Malları fiilen teslim alan kişi HİZMET SAĞLAYICI'ya aşağıdaki belgeleri gösterir:</w:t>
            </w:r>
          </w:p>
        </w:tc>
      </w:tr>
      <w:tr w:rsidR="00E15323" w:rsidRPr="00BE674B" w14:paraId="45D08684" w14:textId="77777777" w:rsidTr="00D83BBA">
        <w:tc>
          <w:tcPr>
            <w:tcW w:w="2500" w:type="pct"/>
          </w:tcPr>
          <w:p w14:paraId="78D65727" w14:textId="77777777" w:rsidR="00D83BBA" w:rsidRPr="00BE674B" w:rsidRDefault="00D83BBA" w:rsidP="00360BB4">
            <w:pPr>
              <w:pStyle w:val="21"/>
              <w:jc w:val="both"/>
              <w:rPr>
                <w:bCs/>
                <w:lang w:val="en-US"/>
              </w:rPr>
            </w:pPr>
          </w:p>
        </w:tc>
        <w:tc>
          <w:tcPr>
            <w:tcW w:w="2500" w:type="pct"/>
          </w:tcPr>
          <w:p w14:paraId="51DA7BE9" w14:textId="77777777" w:rsidR="00D83BBA" w:rsidRPr="00BE674B" w:rsidRDefault="00D83BBA" w:rsidP="00360BB4">
            <w:pPr>
              <w:pStyle w:val="21"/>
              <w:jc w:val="both"/>
              <w:rPr>
                <w:bCs/>
                <w:lang w:val="en-US"/>
              </w:rPr>
            </w:pPr>
          </w:p>
        </w:tc>
      </w:tr>
      <w:tr w:rsidR="00E15323" w:rsidRPr="00BE674B" w14:paraId="5263F099" w14:textId="77777777" w:rsidTr="00D83BBA">
        <w:tc>
          <w:tcPr>
            <w:tcW w:w="2500" w:type="pct"/>
          </w:tcPr>
          <w:p w14:paraId="6BC54CDE" w14:textId="0B5AF429" w:rsidR="00D83BBA" w:rsidRPr="0053741E" w:rsidRDefault="00A54831" w:rsidP="00360BB4">
            <w:pPr>
              <w:pStyle w:val="21"/>
              <w:jc w:val="both"/>
              <w:rPr>
                <w:bCs/>
                <w:lang w:val="en-US"/>
              </w:rPr>
            </w:pPr>
            <w:r w:rsidRPr="00BE674B">
              <w:rPr>
                <w:bCs/>
                <w:lang w:val="en-US"/>
              </w:rPr>
              <w:t>a. a reference code, which is communicated by the CUSTOMER to the SERVICE PROVIDER in the Release Order by email</w:t>
            </w:r>
            <w:r w:rsidR="006961CD" w:rsidRPr="002721D1">
              <w:rPr>
                <w:bCs/>
                <w:lang w:val="en-US"/>
              </w:rPr>
              <w:t xml:space="preserve"> </w:t>
            </w:r>
            <w:r w:rsidR="006961CD" w:rsidRPr="0053741E">
              <w:rPr>
                <w:bCs/>
                <w:lang w:val="en-US"/>
              </w:rPr>
              <w:t>[IF APPLICABLE]</w:t>
            </w:r>
            <w:r w:rsidRPr="0053741E">
              <w:rPr>
                <w:bCs/>
                <w:lang w:val="en-US"/>
              </w:rPr>
              <w:t>;</w:t>
            </w:r>
          </w:p>
        </w:tc>
        <w:tc>
          <w:tcPr>
            <w:tcW w:w="2500" w:type="pct"/>
          </w:tcPr>
          <w:p w14:paraId="0B22D577" w14:textId="02E02BC3" w:rsidR="00D83BBA" w:rsidRPr="0053741E" w:rsidRDefault="00A54831" w:rsidP="00360BB4">
            <w:pPr>
              <w:pStyle w:val="21"/>
              <w:jc w:val="both"/>
              <w:rPr>
                <w:bCs/>
                <w:lang w:val="en-US"/>
              </w:rPr>
            </w:pPr>
            <w:r w:rsidRPr="0053741E">
              <w:rPr>
                <w:bCs/>
                <w:lang w:val="tr"/>
              </w:rPr>
              <w:t>a. MÜŞTERİ tarafından HİZMET SAĞLAYICI'ya e-posta ile iletilen Serbest Bırakma Emri'nde referans kodu</w:t>
            </w:r>
            <w:r w:rsidR="0092015E">
              <w:rPr>
                <w:bCs/>
                <w:lang w:val="tr"/>
              </w:rPr>
              <w:t xml:space="preserve"> </w:t>
            </w:r>
            <w:r w:rsidR="0092015E" w:rsidRPr="0092015E">
              <w:rPr>
                <w:bCs/>
                <w:lang w:val="tr"/>
              </w:rPr>
              <w:t>[UYGUNSA]</w:t>
            </w:r>
            <w:r w:rsidRPr="0053741E">
              <w:rPr>
                <w:bCs/>
                <w:lang w:val="tr"/>
              </w:rPr>
              <w:t>;</w:t>
            </w:r>
          </w:p>
        </w:tc>
      </w:tr>
      <w:tr w:rsidR="00E15323" w:rsidRPr="00BE674B" w14:paraId="4C5206CA" w14:textId="77777777" w:rsidTr="00D83BBA">
        <w:tc>
          <w:tcPr>
            <w:tcW w:w="2500" w:type="pct"/>
          </w:tcPr>
          <w:p w14:paraId="5F120A87" w14:textId="77777777" w:rsidR="00D83BBA" w:rsidRPr="00BE674B" w:rsidRDefault="00A54831" w:rsidP="00360BB4">
            <w:pPr>
              <w:pStyle w:val="21"/>
              <w:jc w:val="both"/>
              <w:rPr>
                <w:bCs/>
                <w:lang w:val="en-US"/>
              </w:rPr>
            </w:pPr>
            <w:r w:rsidRPr="00BE674B">
              <w:rPr>
                <w:bCs/>
                <w:lang w:val="en-US"/>
              </w:rPr>
              <w:t>b. a document certifying the identity of the recipient of the Goods;</w:t>
            </w:r>
          </w:p>
        </w:tc>
        <w:tc>
          <w:tcPr>
            <w:tcW w:w="2500" w:type="pct"/>
          </w:tcPr>
          <w:p w14:paraId="522ABAED" w14:textId="77777777" w:rsidR="00D83BBA" w:rsidRPr="00BE674B" w:rsidRDefault="00A54831" w:rsidP="00360BB4">
            <w:pPr>
              <w:pStyle w:val="21"/>
              <w:jc w:val="both"/>
              <w:rPr>
                <w:bCs/>
                <w:lang w:val="en-US"/>
              </w:rPr>
            </w:pPr>
            <w:r w:rsidRPr="00BE674B">
              <w:rPr>
                <w:bCs/>
                <w:lang w:val="tr"/>
              </w:rPr>
              <w:t>b. Malların Alıcısının kimliğini tasdik eden bir belge;</w:t>
            </w:r>
          </w:p>
        </w:tc>
      </w:tr>
      <w:tr w:rsidR="00E15323" w:rsidRPr="00BE674B" w14:paraId="47F5F922" w14:textId="77777777" w:rsidTr="00D83BBA">
        <w:tc>
          <w:tcPr>
            <w:tcW w:w="2500" w:type="pct"/>
          </w:tcPr>
          <w:p w14:paraId="01DB546B" w14:textId="77777777" w:rsidR="00D83BBA" w:rsidRPr="00BE674B" w:rsidRDefault="00D83BBA" w:rsidP="00360BB4">
            <w:pPr>
              <w:pStyle w:val="21"/>
              <w:jc w:val="both"/>
              <w:rPr>
                <w:bCs/>
                <w:lang w:val="en-US"/>
              </w:rPr>
            </w:pPr>
          </w:p>
        </w:tc>
        <w:tc>
          <w:tcPr>
            <w:tcW w:w="2500" w:type="pct"/>
          </w:tcPr>
          <w:p w14:paraId="564248F6" w14:textId="77777777" w:rsidR="00D83BBA" w:rsidRPr="00BE674B" w:rsidRDefault="00D83BBA" w:rsidP="00360BB4">
            <w:pPr>
              <w:pStyle w:val="21"/>
              <w:jc w:val="both"/>
              <w:rPr>
                <w:bCs/>
                <w:lang w:val="en-US"/>
              </w:rPr>
            </w:pPr>
          </w:p>
        </w:tc>
      </w:tr>
      <w:tr w:rsidR="00E15323" w:rsidRPr="00951106" w14:paraId="7CA06239" w14:textId="77777777" w:rsidTr="00D83BBA">
        <w:tc>
          <w:tcPr>
            <w:tcW w:w="2500" w:type="pct"/>
          </w:tcPr>
          <w:p w14:paraId="4263702F" w14:textId="790F41AC" w:rsidR="00D83BBA" w:rsidRPr="00BE674B" w:rsidRDefault="00A54831" w:rsidP="00360BB4">
            <w:pPr>
              <w:pStyle w:val="21"/>
              <w:jc w:val="both"/>
              <w:rPr>
                <w:bCs/>
                <w:lang w:val="en-US"/>
              </w:rPr>
            </w:pPr>
            <w:r w:rsidRPr="00BE674B">
              <w:rPr>
                <w:bCs/>
                <w:lang w:val="en-US"/>
              </w:rPr>
              <w:t>If a technically and commercially unsuitable vehicle is submitted, SERVICE PROVIDER has the right to refuse loading by agreeing such refusal with CUSTOMER on the arrival of the vehicle for loading. Technical and commercial unsuitability of the vehicle is</w:t>
            </w:r>
            <w:r w:rsidR="00CF3580">
              <w:rPr>
                <w:bCs/>
                <w:lang w:val="en-US"/>
              </w:rPr>
              <w:t xml:space="preserve"> determined in accordance with C</w:t>
            </w:r>
            <w:r w:rsidRPr="00BE674B">
              <w:rPr>
                <w:bCs/>
                <w:lang w:val="en-US"/>
              </w:rPr>
              <w:t xml:space="preserve">lause 6.13 of this </w:t>
            </w:r>
            <w:r w:rsidR="00492C45">
              <w:rPr>
                <w:bCs/>
                <w:lang w:val="en-US"/>
              </w:rPr>
              <w:t>WAREHOUSING GTC</w:t>
            </w:r>
            <w:r w:rsidRPr="00BE674B">
              <w:rPr>
                <w:bCs/>
                <w:lang w:val="en-US"/>
              </w:rPr>
              <w:t>. Unsuitability of the vehicle for cargo transportatio</w:t>
            </w:r>
            <w:r w:rsidR="00EA6C59">
              <w:rPr>
                <w:bCs/>
                <w:lang w:val="en-US"/>
              </w:rPr>
              <w:t>n shall be confirmed by the Non-</w:t>
            </w:r>
            <w:r w:rsidR="00133CD8">
              <w:rPr>
                <w:bCs/>
                <w:lang w:val="en-US"/>
              </w:rPr>
              <w:t>Conformance Report (Appendix E</w:t>
            </w:r>
            <w:r w:rsidRPr="00BE674B">
              <w:rPr>
                <w:bCs/>
                <w:lang w:val="en-US"/>
              </w:rPr>
              <w:t>), drawn up by the SERVICE PROVIDER unilaterally, with the mandatory provision of photo/video materials confirming this fact.</w:t>
            </w:r>
          </w:p>
        </w:tc>
        <w:tc>
          <w:tcPr>
            <w:tcW w:w="2500" w:type="pct"/>
          </w:tcPr>
          <w:p w14:paraId="7BD384F3" w14:textId="69BAE731" w:rsidR="00D83BBA" w:rsidRPr="00BE674B" w:rsidRDefault="00A54831" w:rsidP="00360BB4">
            <w:pPr>
              <w:pStyle w:val="21"/>
              <w:jc w:val="both"/>
              <w:rPr>
                <w:bCs/>
                <w:lang w:val="tr"/>
              </w:rPr>
            </w:pPr>
            <w:r w:rsidRPr="00BE674B">
              <w:rPr>
                <w:bCs/>
                <w:lang w:val="tr"/>
              </w:rPr>
              <w:t xml:space="preserve">Yükleme için teknik ve ticari açıdan uygun olmayan araç sunulduğunda HİZMET SAĞLAYICI, araç yükleme için geldiğinde MÜŞTERİ ile anlaşarak yüklemeyi reddetme hakkına sahiptir. Aracın teknik ve ticari uygunsuzluğu işbu Sözleşme 6.13 maddesi uyarınca belirlenir. Aracın yük taşımacılığı için uygun olmadığı, HİZMET SAĞLAYICI tarafından tek taraflı olarak hazırlanan Uygunsuzluk Raporu (Ek </w:t>
            </w:r>
            <w:r w:rsidR="005331A0">
              <w:rPr>
                <w:bCs/>
                <w:lang w:val="tr"/>
              </w:rPr>
              <w:t>E</w:t>
            </w:r>
            <w:r w:rsidRPr="00BE674B">
              <w:rPr>
                <w:bCs/>
                <w:lang w:val="tr"/>
              </w:rPr>
              <w:t>) ile teyit edilir ve bu durumu teyit eden fotoğraf/video materyalleri zorunlu olarak sağlanır.</w:t>
            </w:r>
          </w:p>
        </w:tc>
      </w:tr>
      <w:tr w:rsidR="00E15323" w:rsidRPr="00951106" w14:paraId="45B11FE7" w14:textId="77777777" w:rsidTr="00D83BBA">
        <w:tc>
          <w:tcPr>
            <w:tcW w:w="2500" w:type="pct"/>
          </w:tcPr>
          <w:p w14:paraId="2FE51FF7" w14:textId="77777777" w:rsidR="00D83BBA" w:rsidRPr="0053741E" w:rsidRDefault="00D83BBA" w:rsidP="00360BB4">
            <w:pPr>
              <w:pStyle w:val="21"/>
              <w:jc w:val="both"/>
              <w:rPr>
                <w:bCs/>
                <w:lang w:val="tr"/>
              </w:rPr>
            </w:pPr>
          </w:p>
        </w:tc>
        <w:tc>
          <w:tcPr>
            <w:tcW w:w="2500" w:type="pct"/>
          </w:tcPr>
          <w:p w14:paraId="040818EE" w14:textId="77777777" w:rsidR="00D83BBA" w:rsidRPr="0053741E" w:rsidRDefault="00D83BBA" w:rsidP="00360BB4">
            <w:pPr>
              <w:pStyle w:val="21"/>
              <w:jc w:val="both"/>
              <w:rPr>
                <w:bCs/>
                <w:lang w:val="tr"/>
              </w:rPr>
            </w:pPr>
          </w:p>
        </w:tc>
      </w:tr>
      <w:tr w:rsidR="00E15323" w:rsidRPr="00951106" w14:paraId="173BD442" w14:textId="77777777" w:rsidTr="00D83BBA">
        <w:tc>
          <w:tcPr>
            <w:tcW w:w="2500" w:type="pct"/>
          </w:tcPr>
          <w:p w14:paraId="3721B8A9" w14:textId="2436BA9D" w:rsidR="00D83BBA" w:rsidRPr="0092015E" w:rsidRDefault="00A54831" w:rsidP="00E725DE">
            <w:pPr>
              <w:pStyle w:val="21"/>
              <w:jc w:val="both"/>
              <w:rPr>
                <w:bCs/>
                <w:lang w:val="en-US"/>
              </w:rPr>
            </w:pPr>
            <w:r w:rsidRPr="0053741E">
              <w:rPr>
                <w:bCs/>
                <w:lang w:val="en-US"/>
              </w:rPr>
              <w:t xml:space="preserve">6.8 </w:t>
            </w:r>
            <w:r w:rsidRPr="00BE674B">
              <w:rPr>
                <w:b/>
                <w:bCs/>
                <w:lang w:val="en-US"/>
              </w:rPr>
              <w:tab/>
            </w:r>
            <w:r w:rsidRPr="00BE674B">
              <w:rPr>
                <w:bCs/>
                <w:lang w:val="en-US"/>
              </w:rPr>
              <w:t xml:space="preserve">The SERVICE PROVIDER shall provide loading of the Goods in the vehicle in accordance with the time frame for shipment pre-booked on the </w:t>
            </w:r>
            <w:r w:rsidR="00E725DE">
              <w:rPr>
                <w:bCs/>
                <w:lang w:val="en-US"/>
              </w:rPr>
              <w:t>W</w:t>
            </w:r>
            <w:r w:rsidRPr="00BE674B">
              <w:rPr>
                <w:bCs/>
                <w:lang w:val="en-US"/>
              </w:rPr>
              <w:t>arehouse</w:t>
            </w:r>
            <w:r w:rsidR="00E725DE">
              <w:rPr>
                <w:bCs/>
                <w:lang w:val="en-US"/>
              </w:rPr>
              <w:t>’s</w:t>
            </w:r>
            <w:r w:rsidRPr="00BE674B">
              <w:rPr>
                <w:bCs/>
                <w:lang w:val="en-US"/>
              </w:rPr>
              <w:t xml:space="preserve"> website</w:t>
            </w:r>
            <w:r w:rsidRPr="0092015E">
              <w:rPr>
                <w:bCs/>
                <w:lang w:val="en-US"/>
              </w:rPr>
              <w:t>, if applicable. If the booking is not made through the Warehouse`s website, the booking procedure has to be agreed separately. In absence of such the bookings are to be made by the means of e-mail. As agreed by the Parties, the vehicle may be shipped earlier than the pre-booked shipment time window. In any case the SERVICE PROVIDER shall ensure loading of the Goods on the vehicle not later than the agreed time frame.  The date and time of the actual arrival of the vehicle at the Warehouse shall be indicated in the CMR drawn up by the SERVICE PROVIDER and the carrier.</w:t>
            </w:r>
          </w:p>
        </w:tc>
        <w:tc>
          <w:tcPr>
            <w:tcW w:w="2500" w:type="pct"/>
          </w:tcPr>
          <w:p w14:paraId="23B5F9C6" w14:textId="62A1DD25" w:rsidR="00D83BBA" w:rsidRPr="00BE674B" w:rsidRDefault="00A54831" w:rsidP="004C7543">
            <w:pPr>
              <w:pStyle w:val="21"/>
              <w:jc w:val="both"/>
              <w:rPr>
                <w:bCs/>
                <w:lang w:val="tr"/>
              </w:rPr>
            </w:pPr>
            <w:r w:rsidRPr="00BE674B">
              <w:rPr>
                <w:bCs/>
                <w:lang w:val="tr"/>
              </w:rPr>
              <w:t xml:space="preserve">6.8 </w:t>
            </w:r>
            <w:r w:rsidRPr="00BE674B">
              <w:rPr>
                <w:bCs/>
                <w:lang w:val="tr"/>
              </w:rPr>
              <w:tab/>
              <w:t>HİZMET SAĞLAYICI, varsa  depo web sitesinde önceden rezerve edilen sevkiyat zaman çerçevesine uygun olarak Malların araca yüklenmesini sağlar. Rezervasyon, Depo web sitesi üzerinden yapılmadığında rezervasyon prosedürü üzerinde ayrıca anlaşmaya varılır. Bunun olmadığı durumlarda rezervasyonlar e-posta yoluyla yapılır. Taraflarca kararlaştırıldığı üzere, araç önceden rezerve edilen sevkiyat zaman aralığından daha erken sevk edilebilir. Her halukarda HİZMET SAĞLAYICI, Malların araca en geç kararlaştırılan zaman diliminde yüklenmesini sağlar.  Aracın Depoya fiili varış tarihi ve saati, HİZMET SAĞLAYICI ve taşıyıcı tarafından düzenlenen CMR'de belirtilir.</w:t>
            </w:r>
          </w:p>
        </w:tc>
      </w:tr>
      <w:tr w:rsidR="00E15323" w:rsidRPr="00951106" w14:paraId="7369014C" w14:textId="77777777" w:rsidTr="00D83BBA">
        <w:tc>
          <w:tcPr>
            <w:tcW w:w="2500" w:type="pct"/>
          </w:tcPr>
          <w:p w14:paraId="6D4AABB6" w14:textId="77777777" w:rsidR="00D83BBA" w:rsidRPr="0053741E" w:rsidRDefault="00D83BBA" w:rsidP="00360BB4">
            <w:pPr>
              <w:pStyle w:val="21"/>
              <w:jc w:val="both"/>
              <w:rPr>
                <w:bCs/>
                <w:lang w:val="tr"/>
              </w:rPr>
            </w:pPr>
          </w:p>
        </w:tc>
        <w:tc>
          <w:tcPr>
            <w:tcW w:w="2500" w:type="pct"/>
          </w:tcPr>
          <w:p w14:paraId="64AA46BF" w14:textId="77777777" w:rsidR="00D83BBA" w:rsidRPr="0053741E" w:rsidRDefault="00D83BBA" w:rsidP="00360BB4">
            <w:pPr>
              <w:pStyle w:val="21"/>
              <w:jc w:val="both"/>
              <w:rPr>
                <w:bCs/>
                <w:lang w:val="tr"/>
              </w:rPr>
            </w:pPr>
          </w:p>
        </w:tc>
      </w:tr>
      <w:tr w:rsidR="00E15323" w:rsidRPr="0053741E" w14:paraId="546FD609" w14:textId="77777777" w:rsidTr="00D83BBA">
        <w:tc>
          <w:tcPr>
            <w:tcW w:w="2500" w:type="pct"/>
          </w:tcPr>
          <w:p w14:paraId="2B49F584" w14:textId="77777777" w:rsidR="00D83BBA" w:rsidRPr="002721D1" w:rsidRDefault="00A54831" w:rsidP="00360BB4">
            <w:pPr>
              <w:pStyle w:val="21"/>
              <w:jc w:val="both"/>
              <w:rPr>
                <w:bCs/>
                <w:lang w:val="en-US"/>
              </w:rPr>
            </w:pPr>
            <w:r w:rsidRPr="0053741E">
              <w:rPr>
                <w:bCs/>
                <w:lang w:val="en-US"/>
              </w:rPr>
              <w:t xml:space="preserve">6.9 </w:t>
            </w:r>
            <w:r w:rsidRPr="00BE674B">
              <w:rPr>
                <w:b/>
                <w:bCs/>
                <w:lang w:val="en-US"/>
              </w:rPr>
              <w:tab/>
            </w:r>
            <w:r w:rsidRPr="00BE674B">
              <w:rPr>
                <w:bCs/>
                <w:lang w:val="en-US"/>
              </w:rPr>
              <w:t xml:space="preserve">Shipment of Goods from the Warehouse shall be carried out under the CMR, which shall be drawn up and signed by the SERVICE PROVIDER and the transportation company. The date and time of shipment of the Goods shall be the date and time specified in the CMR (the SERVICE PROVIDER´s mark of transfer of the Goods to the carrier). </w:t>
            </w:r>
            <w:r w:rsidR="0095475E" w:rsidRPr="002721D1">
              <w:rPr>
                <w:bCs/>
                <w:lang w:val="en-US"/>
              </w:rPr>
              <w:t xml:space="preserve"> </w:t>
            </w:r>
          </w:p>
          <w:p w14:paraId="1E63C0BD" w14:textId="28DC2FBF" w:rsidR="0095475E" w:rsidRPr="00FA76C5" w:rsidRDefault="00E725DE" w:rsidP="00E725DE">
            <w:pPr>
              <w:pStyle w:val="21"/>
              <w:jc w:val="both"/>
              <w:rPr>
                <w:bCs/>
                <w:lang w:val="en-US"/>
              </w:rPr>
            </w:pPr>
            <w:r w:rsidRPr="00BE674B">
              <w:rPr>
                <w:bCs/>
                <w:lang w:val="en-US"/>
              </w:rPr>
              <w:t>SERVICE PROVIDER</w:t>
            </w:r>
            <w:r w:rsidRPr="0053741E" w:rsidDel="00E725DE">
              <w:rPr>
                <w:bCs/>
                <w:lang w:val="en-US"/>
              </w:rPr>
              <w:t xml:space="preserve"> </w:t>
            </w:r>
            <w:r w:rsidR="00F52399">
              <w:rPr>
                <w:bCs/>
                <w:lang w:val="en-US"/>
              </w:rPr>
              <w:t>shall store</w:t>
            </w:r>
            <w:r w:rsidR="0095475E" w:rsidRPr="0053741E">
              <w:rPr>
                <w:bCs/>
                <w:lang w:val="en-US"/>
              </w:rPr>
              <w:t xml:space="preserve"> all </w:t>
            </w:r>
            <w:r w:rsidR="0028725E" w:rsidRPr="0053741E">
              <w:rPr>
                <w:bCs/>
                <w:lang w:val="en-US"/>
              </w:rPr>
              <w:t xml:space="preserve">shipping documents, which covers the shipments of Goods. Under the </w:t>
            </w:r>
            <w:r>
              <w:rPr>
                <w:bCs/>
                <w:lang w:val="en-US"/>
              </w:rPr>
              <w:t>CUSTOMER’s</w:t>
            </w:r>
            <w:r w:rsidRPr="0053741E">
              <w:rPr>
                <w:bCs/>
                <w:lang w:val="en-US"/>
              </w:rPr>
              <w:t xml:space="preserve"> </w:t>
            </w:r>
            <w:r w:rsidR="0028725E" w:rsidRPr="0053741E">
              <w:rPr>
                <w:bCs/>
                <w:lang w:val="en-US"/>
              </w:rPr>
              <w:t xml:space="preserve">request these shipping documents </w:t>
            </w:r>
            <w:r>
              <w:rPr>
                <w:bCs/>
                <w:lang w:val="en-US"/>
              </w:rPr>
              <w:t>shall</w:t>
            </w:r>
            <w:r w:rsidR="0028725E" w:rsidRPr="0053741E">
              <w:rPr>
                <w:bCs/>
                <w:lang w:val="en-US"/>
              </w:rPr>
              <w:t xml:space="preserve"> be provided vi</w:t>
            </w:r>
            <w:r w:rsidR="0028725E" w:rsidRPr="00FA76C5">
              <w:rPr>
                <w:bCs/>
                <w:lang w:val="en-US"/>
              </w:rPr>
              <w:t xml:space="preserve">a e-mail within 5 business hours after </w:t>
            </w:r>
            <w:r>
              <w:rPr>
                <w:bCs/>
                <w:lang w:val="en-US"/>
              </w:rPr>
              <w:t>CUSTOMER’s</w:t>
            </w:r>
            <w:r w:rsidRPr="00FA76C5" w:rsidDel="00E725DE">
              <w:rPr>
                <w:bCs/>
                <w:lang w:val="en-US"/>
              </w:rPr>
              <w:t xml:space="preserve"> </w:t>
            </w:r>
            <w:r w:rsidR="0028725E" w:rsidRPr="00FA76C5">
              <w:rPr>
                <w:bCs/>
                <w:lang w:val="en-US"/>
              </w:rPr>
              <w:t xml:space="preserve">request. Shipping </w:t>
            </w:r>
            <w:r w:rsidR="00E405A7" w:rsidRPr="00FA76C5">
              <w:rPr>
                <w:bCs/>
                <w:lang w:val="en-US"/>
              </w:rPr>
              <w:t>documents</w:t>
            </w:r>
            <w:r w:rsidR="0028725E" w:rsidRPr="00FA76C5">
              <w:rPr>
                <w:bCs/>
                <w:lang w:val="en-US"/>
              </w:rPr>
              <w:t xml:space="preserve"> </w:t>
            </w:r>
            <w:r w:rsidR="00F52399">
              <w:rPr>
                <w:bCs/>
                <w:lang w:val="en-US"/>
              </w:rPr>
              <w:t>shall</w:t>
            </w:r>
            <w:r w:rsidR="0028725E" w:rsidRPr="00FA76C5">
              <w:rPr>
                <w:bCs/>
                <w:lang w:val="en-US"/>
              </w:rPr>
              <w:t xml:space="preserve"> be in readable</w:t>
            </w:r>
            <w:r w:rsidR="00E405A7" w:rsidRPr="00FA76C5">
              <w:rPr>
                <w:bCs/>
                <w:lang w:val="en-US"/>
              </w:rPr>
              <w:t xml:space="preserve"> PDF</w:t>
            </w:r>
            <w:r w:rsidR="0028725E" w:rsidRPr="00FA76C5">
              <w:rPr>
                <w:bCs/>
                <w:lang w:val="en-US"/>
              </w:rPr>
              <w:t xml:space="preserve"> format</w:t>
            </w:r>
            <w:r w:rsidR="00E405A7" w:rsidRPr="00FA76C5">
              <w:rPr>
                <w:bCs/>
                <w:lang w:val="en-US"/>
              </w:rPr>
              <w:t>.</w:t>
            </w:r>
          </w:p>
        </w:tc>
        <w:tc>
          <w:tcPr>
            <w:tcW w:w="2500" w:type="pct"/>
          </w:tcPr>
          <w:p w14:paraId="2A0A8876" w14:textId="77777777" w:rsidR="00D83BBA" w:rsidRDefault="00A54831" w:rsidP="00360BB4">
            <w:pPr>
              <w:pStyle w:val="21"/>
              <w:jc w:val="both"/>
              <w:rPr>
                <w:bCs/>
                <w:lang w:val="tr"/>
              </w:rPr>
            </w:pPr>
            <w:r w:rsidRPr="00FA76C5">
              <w:rPr>
                <w:bCs/>
                <w:lang w:val="tr"/>
              </w:rPr>
              <w:t xml:space="preserve">6.9 </w:t>
            </w:r>
            <w:r w:rsidRPr="00FA76C5">
              <w:rPr>
                <w:bCs/>
                <w:lang w:val="tr"/>
              </w:rPr>
              <w:tab/>
              <w:t xml:space="preserve">Malların Depodan sevkiyatı, HİZMET SAĞLAYICI ve nakliye şirketi tarafından hazırlanacak ve imzalanacak CMR kapsamında gerçekleştirilir. Malların sevkiyat tarihi ve saati, CMR'de (HİZMET SAĞLAYICI'nın Malları taşıyıcıya devretme işaretiyle) belirtilen tarih ve saattir. </w:t>
            </w:r>
          </w:p>
          <w:p w14:paraId="73E5DD83" w14:textId="073391D9" w:rsidR="0092015E" w:rsidRPr="00FA76C5" w:rsidRDefault="0092015E" w:rsidP="00360BB4">
            <w:pPr>
              <w:pStyle w:val="21"/>
              <w:jc w:val="both"/>
              <w:rPr>
                <w:bCs/>
                <w:lang w:val="tr"/>
              </w:rPr>
            </w:pPr>
            <w:r w:rsidRPr="0092015E">
              <w:rPr>
                <w:bCs/>
                <w:lang w:val="tr"/>
              </w:rPr>
              <w:t>Hizmet sağlayıcı, Malların sevkiyatını kapsayan tüm sevkıyat belgelerini saklamakla yükümlüdür. Müşterinin talebi üzerine bu sevkiyat belgeleri, Müşterinin talebinden sonraki 5 iş saati içinde e-posta yoluyla sağlanacaktır. Sevkiyat belgeleri okunabilir PDF formatında olmalıdır.</w:t>
            </w:r>
          </w:p>
        </w:tc>
      </w:tr>
      <w:tr w:rsidR="00E15323" w:rsidRPr="0053741E" w14:paraId="4016752E" w14:textId="77777777" w:rsidTr="00D83BBA">
        <w:tc>
          <w:tcPr>
            <w:tcW w:w="2500" w:type="pct"/>
          </w:tcPr>
          <w:p w14:paraId="61730364" w14:textId="77777777" w:rsidR="00D83BBA" w:rsidRPr="0053741E" w:rsidRDefault="00D83BBA" w:rsidP="00360BB4">
            <w:pPr>
              <w:pStyle w:val="21"/>
              <w:jc w:val="both"/>
              <w:rPr>
                <w:bCs/>
                <w:lang w:val="tr"/>
              </w:rPr>
            </w:pPr>
          </w:p>
        </w:tc>
        <w:tc>
          <w:tcPr>
            <w:tcW w:w="2500" w:type="pct"/>
          </w:tcPr>
          <w:p w14:paraId="1455F14B" w14:textId="77777777" w:rsidR="00D83BBA" w:rsidRPr="0053741E" w:rsidRDefault="00D83BBA" w:rsidP="00360BB4">
            <w:pPr>
              <w:pStyle w:val="21"/>
              <w:jc w:val="both"/>
              <w:rPr>
                <w:bCs/>
                <w:lang w:val="tr"/>
              </w:rPr>
            </w:pPr>
          </w:p>
        </w:tc>
      </w:tr>
      <w:tr w:rsidR="00E15323" w:rsidRPr="00951106" w14:paraId="7C558118" w14:textId="77777777" w:rsidTr="00D83BBA">
        <w:tc>
          <w:tcPr>
            <w:tcW w:w="2500" w:type="pct"/>
          </w:tcPr>
          <w:p w14:paraId="389A429F" w14:textId="69352AB8" w:rsidR="00D83BBA" w:rsidRPr="00BE674B" w:rsidRDefault="00A54831" w:rsidP="00E725DE">
            <w:pPr>
              <w:pStyle w:val="21"/>
              <w:jc w:val="both"/>
              <w:rPr>
                <w:bCs/>
                <w:lang w:val="en-US"/>
              </w:rPr>
            </w:pPr>
            <w:r w:rsidRPr="0053741E">
              <w:rPr>
                <w:bCs/>
                <w:lang w:val="en-US"/>
              </w:rPr>
              <w:t xml:space="preserve">6.10 </w:t>
            </w:r>
            <w:r w:rsidRPr="00BE674B">
              <w:rPr>
                <w:b/>
                <w:bCs/>
                <w:lang w:val="en-US"/>
              </w:rPr>
              <w:tab/>
            </w:r>
            <w:r w:rsidRPr="00BE674B">
              <w:rPr>
                <w:bCs/>
                <w:lang w:val="en-US"/>
              </w:rPr>
              <w:t xml:space="preserve">The return of shipped Goods to the Warehouse shall be carried out exclusively </w:t>
            </w:r>
            <w:r w:rsidR="00F52399">
              <w:rPr>
                <w:bCs/>
                <w:lang w:val="en-US"/>
              </w:rPr>
              <w:t>up</w:t>
            </w:r>
            <w:r w:rsidRPr="00BE674B">
              <w:rPr>
                <w:bCs/>
                <w:lang w:val="en-US"/>
              </w:rPr>
              <w:t xml:space="preserve">on the CUSTOMER's written order. The SERVICE PROVIDER shall not be entitled to accept the Goods in the Warehouse from third parties to whom the Goods have been </w:t>
            </w:r>
            <w:r w:rsidR="00E725DE">
              <w:rPr>
                <w:bCs/>
                <w:lang w:val="en-US"/>
              </w:rPr>
              <w:t>provided</w:t>
            </w:r>
            <w:r w:rsidR="00E725DE" w:rsidRPr="00BE674B">
              <w:rPr>
                <w:bCs/>
                <w:lang w:val="en-US"/>
              </w:rPr>
              <w:t xml:space="preserve"> </w:t>
            </w:r>
            <w:r w:rsidRPr="00BE674B">
              <w:rPr>
                <w:bCs/>
                <w:lang w:val="en-US"/>
              </w:rPr>
              <w:t xml:space="preserve">without a written order from the CUSTOMER. </w:t>
            </w:r>
            <w:r w:rsidR="00F52399">
              <w:rPr>
                <w:bCs/>
                <w:lang w:val="en-US"/>
              </w:rPr>
              <w:t>I</w:t>
            </w:r>
            <w:r w:rsidRPr="00BE674B">
              <w:rPr>
                <w:bCs/>
                <w:lang w:val="en-US"/>
              </w:rPr>
              <w:t xml:space="preserve">n case of acceptance of Goods from third parties without prior written agreement with the CUSTOMER, services for the returned Goods </w:t>
            </w:r>
            <w:r w:rsidR="00F52399">
              <w:rPr>
                <w:bCs/>
                <w:lang w:val="en-US"/>
              </w:rPr>
              <w:t>are</w:t>
            </w:r>
            <w:r w:rsidRPr="00BE674B">
              <w:rPr>
                <w:bCs/>
                <w:lang w:val="en-US"/>
              </w:rPr>
              <w:t xml:space="preserve"> not be paid by the CUSTOMER </w:t>
            </w:r>
            <w:r w:rsidR="00F52399">
              <w:rPr>
                <w:bCs/>
                <w:lang w:val="en-US"/>
              </w:rPr>
              <w:t>e</w:t>
            </w:r>
            <w:r w:rsidRPr="00BE674B">
              <w:rPr>
                <w:bCs/>
                <w:lang w:val="en-US"/>
              </w:rPr>
              <w:t xml:space="preserve">xcept the </w:t>
            </w:r>
            <w:r w:rsidR="00F52399" w:rsidRPr="00BE674B">
              <w:rPr>
                <w:bCs/>
                <w:lang w:val="en-US"/>
              </w:rPr>
              <w:t>SERVICE PROVIDER</w:t>
            </w:r>
            <w:r w:rsidRPr="00BE674B">
              <w:rPr>
                <w:bCs/>
                <w:lang w:val="en-US"/>
              </w:rPr>
              <w:t xml:space="preserve"> deems it necessary to accept the </w:t>
            </w:r>
            <w:r w:rsidR="00E725DE">
              <w:rPr>
                <w:bCs/>
                <w:lang w:val="en-US"/>
              </w:rPr>
              <w:t>Goods</w:t>
            </w:r>
            <w:r w:rsidR="00F52399" w:rsidRPr="00BE674B">
              <w:rPr>
                <w:bCs/>
                <w:lang w:val="en-US"/>
              </w:rPr>
              <w:t xml:space="preserve"> </w:t>
            </w:r>
            <w:r w:rsidRPr="00BE674B">
              <w:rPr>
                <w:bCs/>
                <w:lang w:val="en-US"/>
              </w:rPr>
              <w:t xml:space="preserve">to the </w:t>
            </w:r>
            <w:r w:rsidR="00F52399">
              <w:rPr>
                <w:bCs/>
                <w:lang w:val="en-US"/>
              </w:rPr>
              <w:t>W</w:t>
            </w:r>
            <w:r w:rsidR="00F52399" w:rsidRPr="00BE674B">
              <w:rPr>
                <w:bCs/>
                <w:lang w:val="en-US"/>
              </w:rPr>
              <w:t>arehouse</w:t>
            </w:r>
            <w:r w:rsidR="00F52399">
              <w:rPr>
                <w:bCs/>
                <w:lang w:val="en-US"/>
              </w:rPr>
              <w:t xml:space="preserve"> due to apparent justifiable reasons (which shall be proved by the SERVICE PROVIDER)</w:t>
            </w:r>
            <w:r w:rsidR="00F52399" w:rsidRPr="00BE674B">
              <w:rPr>
                <w:bCs/>
                <w:lang w:val="en-US"/>
              </w:rPr>
              <w:t>.</w:t>
            </w:r>
            <w:r w:rsidRPr="00BE674B">
              <w:rPr>
                <w:bCs/>
                <w:lang w:val="en-US"/>
              </w:rPr>
              <w:t xml:space="preserve"> In case of necessitated return of the Goods to the Warehouse, the SERVICE PROVIDER shall notice the CUSTOMER upon arrival of the Goods back to the Warehouse about the necessitated return, including all sufficient details. </w:t>
            </w:r>
          </w:p>
        </w:tc>
        <w:tc>
          <w:tcPr>
            <w:tcW w:w="2500" w:type="pct"/>
          </w:tcPr>
          <w:p w14:paraId="10FAB098" w14:textId="5EF40D03" w:rsidR="00D83BBA" w:rsidRPr="00BE674B" w:rsidRDefault="00A54831" w:rsidP="00360BB4">
            <w:pPr>
              <w:pStyle w:val="21"/>
              <w:jc w:val="both"/>
              <w:rPr>
                <w:bCs/>
                <w:lang w:val="tr"/>
              </w:rPr>
            </w:pPr>
            <w:r w:rsidRPr="00BE674B">
              <w:rPr>
                <w:bCs/>
                <w:lang w:val="tr"/>
              </w:rPr>
              <w:t xml:space="preserve">6.10 </w:t>
            </w:r>
            <w:r w:rsidRPr="00BE674B">
              <w:rPr>
                <w:bCs/>
                <w:lang w:val="tr"/>
              </w:rPr>
              <w:tab/>
            </w:r>
            <w:r w:rsidR="00F52399" w:rsidRPr="00F52399">
              <w:rPr>
                <w:bCs/>
                <w:lang w:val="tr"/>
              </w:rPr>
              <w:t>Sevk edilen Malların Depo'ya iadesi sadece MÜŞTERİ'nin yazılı emri üzerine gerçekleştirilecektir. HİZMET SAĞLAYICI, MÜŞTERİ'nin yazılı talimatı olmaksızın Malların verildiği üçüncü şahıslardan Depo'daki Malları kabul etme hakkına sahip değildir. MÜŞTERİ ile önceden yazılı mutabakata varılmadan üçüncü şahıslardan Mal kabulü yapılması halinde, HİZMET SAĞLAYICI'nın görünürde haklı nedenlerle (HİZMET SAĞLAYICI tarafından ispatlanacak) MAL'ı Depo'ya kabul etmeyi gerekli görmesi durumu hariç olmak üzere, iade edilen Mal'a ilişkin hizmetler MÜŞTERİ tarafından ödenmez. Mallar'ın Depo'ya iadesinin gerekli olduğu durumlarda, HİZMET SAĞLAYICI, Mallar'ın Depo'ya varışını takiben MÜŞTERİ'yi gerekli iade hakkında tüm yeterli detayları içerecek şekilde bilgilendirecektir.</w:t>
            </w:r>
          </w:p>
        </w:tc>
      </w:tr>
      <w:tr w:rsidR="00E15323" w:rsidRPr="00951106" w14:paraId="220DEDA7" w14:textId="77777777" w:rsidTr="00D83BBA">
        <w:tc>
          <w:tcPr>
            <w:tcW w:w="2500" w:type="pct"/>
          </w:tcPr>
          <w:p w14:paraId="774679AA" w14:textId="77777777" w:rsidR="00D83BBA" w:rsidRPr="0053741E" w:rsidRDefault="00D83BBA" w:rsidP="00360BB4">
            <w:pPr>
              <w:pStyle w:val="21"/>
              <w:jc w:val="both"/>
              <w:rPr>
                <w:bCs/>
                <w:lang w:val="tr"/>
              </w:rPr>
            </w:pPr>
          </w:p>
        </w:tc>
        <w:tc>
          <w:tcPr>
            <w:tcW w:w="2500" w:type="pct"/>
          </w:tcPr>
          <w:p w14:paraId="65B66A03" w14:textId="77777777" w:rsidR="00D83BBA" w:rsidRPr="0053741E" w:rsidRDefault="00D83BBA" w:rsidP="00360BB4">
            <w:pPr>
              <w:pStyle w:val="21"/>
              <w:jc w:val="both"/>
              <w:rPr>
                <w:bCs/>
                <w:lang w:val="tr"/>
              </w:rPr>
            </w:pPr>
          </w:p>
        </w:tc>
      </w:tr>
      <w:tr w:rsidR="00E15323" w:rsidRPr="00951106" w14:paraId="487EA962" w14:textId="77777777" w:rsidTr="00D83BBA">
        <w:tc>
          <w:tcPr>
            <w:tcW w:w="2500" w:type="pct"/>
          </w:tcPr>
          <w:p w14:paraId="0B62DD1D" w14:textId="60DED49A" w:rsidR="00D83BBA" w:rsidRPr="00BE674B" w:rsidRDefault="00A54831" w:rsidP="00F52399">
            <w:pPr>
              <w:pStyle w:val="21"/>
              <w:jc w:val="both"/>
              <w:rPr>
                <w:bCs/>
                <w:lang w:val="en-US"/>
              </w:rPr>
            </w:pPr>
            <w:r w:rsidRPr="0053741E">
              <w:rPr>
                <w:bCs/>
                <w:lang w:val="en-US"/>
              </w:rPr>
              <w:t xml:space="preserve">6.11 </w:t>
            </w:r>
            <w:r w:rsidRPr="00BE674B">
              <w:rPr>
                <w:b/>
                <w:bCs/>
                <w:lang w:val="en-US"/>
              </w:rPr>
              <w:tab/>
            </w:r>
            <w:r w:rsidRPr="00BE674B">
              <w:rPr>
                <w:bCs/>
                <w:lang w:val="en-US"/>
              </w:rPr>
              <w:t xml:space="preserve">The SERVICE PROVIDER </w:t>
            </w:r>
            <w:r w:rsidR="00F52399">
              <w:rPr>
                <w:bCs/>
                <w:lang w:val="en-US"/>
              </w:rPr>
              <w:t>shall</w:t>
            </w:r>
            <w:r w:rsidR="00F52399" w:rsidRPr="00BE674B">
              <w:rPr>
                <w:bCs/>
                <w:lang w:val="en-US"/>
              </w:rPr>
              <w:t xml:space="preserve"> </w:t>
            </w:r>
            <w:r w:rsidRPr="00BE674B">
              <w:rPr>
                <w:bCs/>
                <w:lang w:val="en-US"/>
              </w:rPr>
              <w:t>not load more than two batches of the same brand</w:t>
            </w:r>
            <w:r w:rsidR="00F52399">
              <w:rPr>
                <w:bCs/>
                <w:lang w:val="en-US"/>
              </w:rPr>
              <w:t xml:space="preserve"> (type)</w:t>
            </w:r>
            <w:r w:rsidRPr="00BE674B">
              <w:rPr>
                <w:bCs/>
                <w:lang w:val="en-US"/>
              </w:rPr>
              <w:t xml:space="preserve"> of Goods on one vehicle</w:t>
            </w:r>
            <w:r w:rsidR="00114529">
              <w:rPr>
                <w:bCs/>
                <w:lang w:val="en-US"/>
              </w:rPr>
              <w:t xml:space="preserve"> as well as </w:t>
            </w:r>
            <w:r w:rsidR="00114529" w:rsidRPr="00BE674B">
              <w:rPr>
                <w:bCs/>
                <w:lang w:val="en-US"/>
              </w:rPr>
              <w:t>load and\or mix CUSTOMER’s Goods with Goods of other suppliers</w:t>
            </w:r>
            <w:r w:rsidRPr="00BE674B">
              <w:rPr>
                <w:bCs/>
                <w:lang w:val="en-US"/>
              </w:rPr>
              <w:t xml:space="preserve">. A batch of Goods means a quantity of Goods of one brand accompanied by one quality document. Loading of more than two batches of the same brand of Goods </w:t>
            </w:r>
            <w:r w:rsidR="00F52399">
              <w:rPr>
                <w:bCs/>
                <w:lang w:val="en-US"/>
              </w:rPr>
              <w:t>shall</w:t>
            </w:r>
            <w:r w:rsidRPr="00BE674B">
              <w:rPr>
                <w:bCs/>
                <w:lang w:val="en-US"/>
              </w:rPr>
              <w:t xml:space="preserve"> be carried out only </w:t>
            </w:r>
            <w:r w:rsidR="00F52399">
              <w:rPr>
                <w:bCs/>
                <w:lang w:val="en-US"/>
              </w:rPr>
              <w:t>upon</w:t>
            </w:r>
            <w:r w:rsidRPr="00BE674B">
              <w:rPr>
                <w:bCs/>
                <w:lang w:val="en-US"/>
              </w:rPr>
              <w:t xml:space="preserve"> the written consent of an authorized person in</w:t>
            </w:r>
            <w:r w:rsidR="00E725DE">
              <w:rPr>
                <w:bCs/>
                <w:lang w:val="en-US"/>
              </w:rPr>
              <w:t xml:space="preserve"> </w:t>
            </w:r>
            <w:r w:rsidRPr="00BE674B">
              <w:rPr>
                <w:bCs/>
                <w:lang w:val="en-US"/>
              </w:rPr>
              <w:t>specimen of signature of the CUSTOMER.</w:t>
            </w:r>
            <w:r w:rsidR="009E19C7" w:rsidRPr="00BE674B">
              <w:rPr>
                <w:bCs/>
                <w:lang w:val="en-US"/>
              </w:rPr>
              <w:t xml:space="preserve"> </w:t>
            </w:r>
          </w:p>
        </w:tc>
        <w:tc>
          <w:tcPr>
            <w:tcW w:w="2500" w:type="pct"/>
          </w:tcPr>
          <w:p w14:paraId="09E40992" w14:textId="0F696700" w:rsidR="00D83BBA" w:rsidRDefault="00A54831" w:rsidP="00360BB4">
            <w:pPr>
              <w:pStyle w:val="21"/>
              <w:jc w:val="both"/>
              <w:rPr>
                <w:bCs/>
                <w:lang w:val="tr"/>
              </w:rPr>
            </w:pPr>
            <w:r w:rsidRPr="00BE674B">
              <w:rPr>
                <w:bCs/>
                <w:lang w:val="tr"/>
              </w:rPr>
              <w:t xml:space="preserve">6.11 </w:t>
            </w:r>
            <w:r w:rsidRPr="00BE674B">
              <w:rPr>
                <w:bCs/>
                <w:lang w:val="tr"/>
              </w:rPr>
              <w:tab/>
              <w:t>HİZMET SAĞLAYICI, bir araca aynı marka Mallardan ikiden fazla parti yükleyemez</w:t>
            </w:r>
            <w:r w:rsidR="00855B6B">
              <w:rPr>
                <w:bCs/>
                <w:lang w:val="tr"/>
              </w:rPr>
              <w:t xml:space="preserve"> </w:t>
            </w:r>
            <w:r w:rsidR="00855B6B" w:rsidRPr="00855B6B">
              <w:rPr>
                <w:bCs/>
                <w:lang w:val="tr"/>
              </w:rPr>
              <w:t>MÜŞTERİ'nin Mallarını diğer tedarikçilerin Mallarıyla yükleme ve/veya karıştırma</w:t>
            </w:r>
            <w:r w:rsidRPr="00BE674B">
              <w:rPr>
                <w:bCs/>
                <w:lang w:val="tr"/>
              </w:rPr>
              <w:t xml:space="preserve">. Bir parti Mal, bir kalite belgesinin eşlik ettiği bir markaya ait bir miktar Mal anlamına gelir. Aynı marka Malların ikiden fazla partisinin yüklenmesi yalnızca MÜŞTERİ'nin yetkili bir kişisinin </w:t>
            </w:r>
            <w:r w:rsidRPr="00BE674B">
              <w:rPr>
                <w:bCs/>
                <w:lang w:val="tr"/>
              </w:rPr>
              <w:tab/>
              <w:t>imza karşılığı verdiği yazılı onayı ile gerçekleştirilebilir.</w:t>
            </w:r>
          </w:p>
          <w:p w14:paraId="6AC952E9" w14:textId="1DD847A2" w:rsidR="009038E0" w:rsidRPr="009038E0" w:rsidRDefault="009038E0" w:rsidP="00360BB4">
            <w:pPr>
              <w:pStyle w:val="21"/>
              <w:jc w:val="both"/>
              <w:rPr>
                <w:bCs/>
                <w:lang w:val="tr"/>
              </w:rPr>
            </w:pPr>
          </w:p>
        </w:tc>
      </w:tr>
      <w:tr w:rsidR="00E15323" w:rsidRPr="00951106" w14:paraId="5CBC3098" w14:textId="77777777" w:rsidTr="00D83BBA">
        <w:tc>
          <w:tcPr>
            <w:tcW w:w="2500" w:type="pct"/>
          </w:tcPr>
          <w:p w14:paraId="3E34EE71" w14:textId="77777777" w:rsidR="00D83BBA" w:rsidRPr="0053741E" w:rsidRDefault="00D83BBA" w:rsidP="00360BB4">
            <w:pPr>
              <w:pStyle w:val="21"/>
              <w:jc w:val="both"/>
              <w:rPr>
                <w:bCs/>
                <w:lang w:val="tr"/>
              </w:rPr>
            </w:pPr>
          </w:p>
        </w:tc>
        <w:tc>
          <w:tcPr>
            <w:tcW w:w="2500" w:type="pct"/>
          </w:tcPr>
          <w:p w14:paraId="0FAC36BA" w14:textId="77777777" w:rsidR="00D83BBA" w:rsidRPr="0053741E" w:rsidRDefault="00D83BBA" w:rsidP="00360BB4">
            <w:pPr>
              <w:pStyle w:val="21"/>
              <w:jc w:val="both"/>
              <w:rPr>
                <w:bCs/>
                <w:lang w:val="tr"/>
              </w:rPr>
            </w:pPr>
          </w:p>
        </w:tc>
      </w:tr>
      <w:tr w:rsidR="00E15323" w:rsidRPr="00BE674B" w14:paraId="1545AF9F" w14:textId="77777777" w:rsidTr="00D83BBA">
        <w:tc>
          <w:tcPr>
            <w:tcW w:w="2500" w:type="pct"/>
          </w:tcPr>
          <w:p w14:paraId="3AA12BCF" w14:textId="5F8F04AA" w:rsidR="00D83BBA" w:rsidRPr="00BE674B" w:rsidRDefault="00A54831" w:rsidP="00360BB4">
            <w:pPr>
              <w:pStyle w:val="21"/>
              <w:jc w:val="both"/>
              <w:rPr>
                <w:bCs/>
                <w:lang w:val="en-US"/>
              </w:rPr>
            </w:pPr>
            <w:r w:rsidRPr="0053741E">
              <w:rPr>
                <w:bCs/>
                <w:lang w:val="en-US"/>
              </w:rPr>
              <w:t xml:space="preserve">6.12 </w:t>
            </w:r>
            <w:r w:rsidRPr="00BE674B">
              <w:rPr>
                <w:b/>
                <w:bCs/>
                <w:lang w:val="en-US"/>
              </w:rPr>
              <w:tab/>
            </w:r>
            <w:r w:rsidRPr="00BE674B">
              <w:rPr>
                <w:bCs/>
                <w:lang w:val="en-US"/>
              </w:rPr>
              <w:t xml:space="preserve">The SERVICE PROVIDER shall prepare the Goods for delivery to the </w:t>
            </w:r>
            <w:r w:rsidR="00F52399">
              <w:rPr>
                <w:bCs/>
                <w:lang w:val="en-US"/>
              </w:rPr>
              <w:t>c</w:t>
            </w:r>
            <w:r w:rsidRPr="00BE674B">
              <w:rPr>
                <w:bCs/>
                <w:lang w:val="en-US"/>
              </w:rPr>
              <w:t>onsignee before handing them over, including cleaning from contamination, checking the integrity of packaging and packing, and performing other actions aimed at ensuring the proper condition</w:t>
            </w:r>
            <w:r w:rsidR="00F52399">
              <w:rPr>
                <w:bCs/>
                <w:lang w:val="en-US"/>
              </w:rPr>
              <w:t>,</w:t>
            </w:r>
            <w:r w:rsidRPr="00BE674B">
              <w:rPr>
                <w:bCs/>
                <w:lang w:val="en-US"/>
              </w:rPr>
              <w:t xml:space="preserve"> </w:t>
            </w:r>
            <w:r w:rsidR="00F52399">
              <w:rPr>
                <w:bCs/>
                <w:lang w:val="en-US"/>
              </w:rPr>
              <w:t xml:space="preserve">as well as commericial condition of packaging, </w:t>
            </w:r>
            <w:r w:rsidRPr="00BE674B">
              <w:rPr>
                <w:bCs/>
                <w:lang w:val="en-US"/>
              </w:rPr>
              <w:t>of the Goods.</w:t>
            </w:r>
          </w:p>
        </w:tc>
        <w:tc>
          <w:tcPr>
            <w:tcW w:w="2500" w:type="pct"/>
          </w:tcPr>
          <w:p w14:paraId="541A6FF3" w14:textId="44D90523" w:rsidR="00D83BBA" w:rsidRPr="00BE674B" w:rsidRDefault="00A54831" w:rsidP="00360BB4">
            <w:pPr>
              <w:pStyle w:val="21"/>
              <w:jc w:val="both"/>
              <w:rPr>
                <w:bCs/>
                <w:lang w:val="en-US"/>
              </w:rPr>
            </w:pPr>
            <w:r w:rsidRPr="00BE674B">
              <w:rPr>
                <w:bCs/>
                <w:lang w:val="tr"/>
              </w:rPr>
              <w:t xml:space="preserve">6.12 </w:t>
            </w:r>
            <w:r w:rsidRPr="00BE674B">
              <w:rPr>
                <w:bCs/>
                <w:lang w:val="tr"/>
              </w:rPr>
              <w:tab/>
            </w:r>
            <w:r w:rsidR="00F52399" w:rsidRPr="00F52399">
              <w:rPr>
                <w:bCs/>
                <w:lang w:val="tr"/>
              </w:rPr>
              <w:t>HİZMET SAĞLAYICI, Malları alıcıya teslim etmeden önce, kirlenmeye karşı temizleme, ambalaj ve paketlemenin bütünlüğünü kontrol etme ve Malların uygun durumunu ve ambalajın ticari durumunu sağlamayı amaçlayan diğer eylemleri gerçekleştirme dahil olmak üzere Malları teslimata hazırlayacaktır.</w:t>
            </w:r>
          </w:p>
        </w:tc>
      </w:tr>
      <w:tr w:rsidR="00E15323" w:rsidRPr="00BE674B" w14:paraId="4ACD117E" w14:textId="77777777" w:rsidTr="00D83BBA">
        <w:tc>
          <w:tcPr>
            <w:tcW w:w="2500" w:type="pct"/>
          </w:tcPr>
          <w:p w14:paraId="2D6F2148" w14:textId="77777777" w:rsidR="00D83BBA" w:rsidRPr="00BE674B" w:rsidRDefault="00D83BBA" w:rsidP="00360BB4">
            <w:pPr>
              <w:pStyle w:val="21"/>
              <w:jc w:val="both"/>
              <w:rPr>
                <w:bCs/>
                <w:lang w:val="en-US"/>
              </w:rPr>
            </w:pPr>
          </w:p>
        </w:tc>
        <w:tc>
          <w:tcPr>
            <w:tcW w:w="2500" w:type="pct"/>
          </w:tcPr>
          <w:p w14:paraId="1B5C9BAE" w14:textId="77777777" w:rsidR="00D83BBA" w:rsidRPr="00BE674B" w:rsidRDefault="00D83BBA" w:rsidP="00360BB4">
            <w:pPr>
              <w:pStyle w:val="21"/>
              <w:jc w:val="both"/>
              <w:rPr>
                <w:bCs/>
                <w:lang w:val="en-US"/>
              </w:rPr>
            </w:pPr>
          </w:p>
        </w:tc>
      </w:tr>
      <w:tr w:rsidR="00E15323" w:rsidRPr="00951106" w14:paraId="6C7E9CAE" w14:textId="77777777" w:rsidTr="00D83BBA">
        <w:tc>
          <w:tcPr>
            <w:tcW w:w="2500" w:type="pct"/>
          </w:tcPr>
          <w:p w14:paraId="3824D9DA" w14:textId="15F62F08" w:rsidR="00D83BBA" w:rsidRPr="00BE674B" w:rsidRDefault="00A54831" w:rsidP="00E725DE">
            <w:pPr>
              <w:pStyle w:val="21"/>
              <w:jc w:val="both"/>
              <w:rPr>
                <w:bCs/>
              </w:rPr>
            </w:pPr>
            <w:r w:rsidRPr="00BE674B">
              <w:rPr>
                <w:bCs/>
                <w:lang w:val="en-US"/>
              </w:rPr>
              <w:t xml:space="preserve">6.13 </w:t>
            </w:r>
            <w:r w:rsidRPr="00BE674B">
              <w:rPr>
                <w:b/>
                <w:bCs/>
                <w:lang w:val="en-US"/>
              </w:rPr>
              <w:tab/>
            </w:r>
            <w:r w:rsidRPr="00BE674B">
              <w:rPr>
                <w:bCs/>
                <w:lang w:val="en-US"/>
              </w:rPr>
              <w:t xml:space="preserve">The SERVICE PROVIDER is obliged to check the condition of the vehicle arriving for loading with regard to its suitability for transportation. </w:t>
            </w:r>
            <w:r w:rsidR="00E725DE">
              <w:rPr>
                <w:bCs/>
                <w:lang w:val="en-US"/>
              </w:rPr>
              <w:t>An unsuitable</w:t>
            </w:r>
            <w:r w:rsidRPr="00BE674B">
              <w:rPr>
                <w:bCs/>
                <w:lang w:val="en-US"/>
              </w:rPr>
              <w:t xml:space="preserve"> vehicle</w:t>
            </w:r>
            <w:r w:rsidR="00E725DE">
              <w:rPr>
                <w:bCs/>
                <w:lang w:val="en-US"/>
              </w:rPr>
              <w:t xml:space="preserve"> is a vehicle, </w:t>
            </w:r>
            <w:r w:rsidRPr="00BE674B">
              <w:rPr>
                <w:bCs/>
                <w:lang w:val="en-US"/>
              </w:rPr>
              <w:t xml:space="preserve">the operation of which is prohibited by the </w:t>
            </w:r>
            <w:r w:rsidR="008E00B4">
              <w:rPr>
                <w:bCs/>
                <w:lang w:val="en-US"/>
              </w:rPr>
              <w:t>applicable</w:t>
            </w:r>
            <w:r w:rsidR="008E00B4" w:rsidRPr="00BE674B">
              <w:rPr>
                <w:bCs/>
                <w:lang w:val="en-US"/>
              </w:rPr>
              <w:t xml:space="preserve"> </w:t>
            </w:r>
            <w:r w:rsidR="008E00B4">
              <w:rPr>
                <w:bCs/>
                <w:lang w:val="en-US"/>
              </w:rPr>
              <w:t>l</w:t>
            </w:r>
            <w:r w:rsidRPr="00BE674B">
              <w:rPr>
                <w:bCs/>
                <w:lang w:val="en-US"/>
              </w:rPr>
              <w:t>egislation, as well as a vehicle with a defect of locking devices, with damages, a vehicle containing foreign objects, residues of previously transported cargo, vehicles with other violations that do not ensure proper performance of cargo transportation services in accordance with the Release Order. If a technically and commercially unsuitable vehicle is</w:t>
            </w:r>
            <w:r w:rsidR="00E725DE">
              <w:rPr>
                <w:bCs/>
                <w:lang w:val="en-US"/>
              </w:rPr>
              <w:t xml:space="preserve"> </w:t>
            </w:r>
            <w:r w:rsidRPr="00BE674B">
              <w:rPr>
                <w:bCs/>
                <w:lang w:val="en-US"/>
              </w:rPr>
              <w:t xml:space="preserve">detected, the SERVICE PROVIDER shall inform within 3 hours the CUSTOMER of this fact. The SERVICE PROVIDER is also obliged to check the availability and validity of the Cleaning Certificate (Certificate of Cleaning of the Polymer </w:t>
            </w:r>
            <w:r w:rsidR="00E725DE">
              <w:rPr>
                <w:bCs/>
                <w:lang w:val="en-US"/>
              </w:rPr>
              <w:t>Vessel</w:t>
            </w:r>
            <w:r w:rsidRPr="00BE674B">
              <w:rPr>
                <w:bCs/>
                <w:lang w:val="en-US"/>
              </w:rPr>
              <w:t xml:space="preserve">). The Cleaning Certificate must be valid: the period of validity of the Cleaning Certificate must extend to the entire transportation and confirm that the vehicle has been cleaned in accordance with all requirements applicable to the cleaning of vehicles. </w:t>
            </w:r>
          </w:p>
        </w:tc>
        <w:tc>
          <w:tcPr>
            <w:tcW w:w="2500" w:type="pct"/>
          </w:tcPr>
          <w:p w14:paraId="78C65A2E" w14:textId="2D021D5E" w:rsidR="00D83BBA" w:rsidRPr="00BE674B" w:rsidRDefault="00A54831" w:rsidP="00360BB4">
            <w:pPr>
              <w:pStyle w:val="21"/>
              <w:jc w:val="both"/>
              <w:rPr>
                <w:bCs/>
                <w:lang w:val="tr"/>
              </w:rPr>
            </w:pPr>
            <w:r w:rsidRPr="00BE674B">
              <w:rPr>
                <w:bCs/>
                <w:lang w:val="tr"/>
              </w:rPr>
              <w:t xml:space="preserve">6.13 </w:t>
            </w:r>
            <w:r w:rsidRPr="00BE674B">
              <w:rPr>
                <w:bCs/>
                <w:lang w:val="tr"/>
              </w:rPr>
              <w:tab/>
            </w:r>
            <w:r w:rsidR="008E00B4" w:rsidRPr="008E00B4">
              <w:rPr>
                <w:bCs/>
                <w:lang w:val="tr"/>
              </w:rPr>
              <w:t>HİZMET SAĞLAYICI, yükleme için gelen aracın durumunu taşımaya uygunluğu açısından kontrol etmekle yükümlüdür. Uygun olmayan, işletilmesi yürürlükteki mevzuat tarafından yasaklanmış bir aracın yanı sıra kilitleme tertibatı arızalı, hasarlı, yabancı cisimler içeren bir araç, daha önce taşınan yükün kalıntıları, Serbest Bırakma Emri uyarınca yük taşıma hizmetlerinin düzgün bir şekilde yerine getirilmesini sağlamayan diğer ihlallere sahip araçlardır. Teknik ve ticari olarak uygun olmayan bir araç tespit edilirse, HİZMET SAĞLAYICI bu durumu 3 saat içinde MÜŞTERİ'ye bildirecektir. HİZMET SAĞLAYICI ayrıca Temizlik Sertifikasının (Polimer Aracın Temizlik Sertifikası) mevcudiyetini ve geçerliliğini kontrol etmekle yükümlüdür. Temizlik Sertifikası geçerli olmalıdır: Temizlik Sertifikasının geçerlilik süresi tüm taşımayı kapsamalı ve aracın, araçların temizlenmesi için geçerli olan tüm gerekliliklere uygun olarak temizlendiğini teyit etmelidir.</w:t>
            </w:r>
          </w:p>
        </w:tc>
      </w:tr>
      <w:tr w:rsidR="00E15323" w:rsidRPr="00951106" w14:paraId="3361FDA8" w14:textId="77777777" w:rsidTr="00D83BBA">
        <w:tc>
          <w:tcPr>
            <w:tcW w:w="2500" w:type="pct"/>
          </w:tcPr>
          <w:p w14:paraId="504DB6B9" w14:textId="77777777" w:rsidR="00D83BBA" w:rsidRPr="0053741E" w:rsidRDefault="00D83BBA" w:rsidP="00360BB4">
            <w:pPr>
              <w:pStyle w:val="21"/>
              <w:jc w:val="both"/>
              <w:rPr>
                <w:bCs/>
                <w:lang w:val="tr"/>
              </w:rPr>
            </w:pPr>
          </w:p>
        </w:tc>
        <w:tc>
          <w:tcPr>
            <w:tcW w:w="2500" w:type="pct"/>
          </w:tcPr>
          <w:p w14:paraId="5067A641" w14:textId="77777777" w:rsidR="00D83BBA" w:rsidRPr="0053741E" w:rsidRDefault="00D83BBA" w:rsidP="00360BB4">
            <w:pPr>
              <w:pStyle w:val="21"/>
              <w:jc w:val="both"/>
              <w:rPr>
                <w:bCs/>
                <w:lang w:val="tr"/>
              </w:rPr>
            </w:pPr>
          </w:p>
        </w:tc>
      </w:tr>
      <w:tr w:rsidR="00E15323" w:rsidRPr="00BE674B" w14:paraId="0A3E885D" w14:textId="77777777" w:rsidTr="00D83BBA">
        <w:tc>
          <w:tcPr>
            <w:tcW w:w="2500" w:type="pct"/>
          </w:tcPr>
          <w:p w14:paraId="514CDB0A" w14:textId="452D63A2" w:rsidR="00D83BBA" w:rsidRPr="00BE674B" w:rsidRDefault="00A54831" w:rsidP="00360BB4">
            <w:pPr>
              <w:pStyle w:val="21"/>
              <w:jc w:val="both"/>
              <w:rPr>
                <w:bCs/>
                <w:lang w:val="en-US"/>
              </w:rPr>
            </w:pPr>
            <w:r w:rsidRPr="0053741E">
              <w:rPr>
                <w:bCs/>
                <w:lang w:val="en-US"/>
              </w:rPr>
              <w:t>6.14</w:t>
            </w:r>
            <w:r w:rsidRPr="00BE674B">
              <w:rPr>
                <w:b/>
                <w:bCs/>
                <w:lang w:val="en-US"/>
              </w:rPr>
              <w:tab/>
            </w:r>
            <w:r w:rsidRPr="00BE674B">
              <w:rPr>
                <w:bCs/>
                <w:lang w:val="en-US"/>
              </w:rPr>
              <w:t xml:space="preserve">The SERVICE PROVIDER shall hand over the following documents to the </w:t>
            </w:r>
            <w:r w:rsidR="008E00B4">
              <w:rPr>
                <w:bCs/>
                <w:lang w:val="en-US"/>
              </w:rPr>
              <w:t>c</w:t>
            </w:r>
            <w:r w:rsidRPr="00BE674B">
              <w:rPr>
                <w:bCs/>
                <w:lang w:val="en-US"/>
              </w:rPr>
              <w:t>onsignee or carrier company:</w:t>
            </w:r>
          </w:p>
        </w:tc>
        <w:tc>
          <w:tcPr>
            <w:tcW w:w="2500" w:type="pct"/>
          </w:tcPr>
          <w:p w14:paraId="0C7BF3A4" w14:textId="77777777" w:rsidR="00D83BBA" w:rsidRPr="00BE674B" w:rsidRDefault="00A54831" w:rsidP="00360BB4">
            <w:pPr>
              <w:pStyle w:val="21"/>
              <w:jc w:val="both"/>
              <w:rPr>
                <w:bCs/>
                <w:lang w:val="en-US"/>
              </w:rPr>
            </w:pPr>
            <w:r w:rsidRPr="00BE674B">
              <w:rPr>
                <w:bCs/>
                <w:lang w:val="tr"/>
              </w:rPr>
              <w:t>6.14</w:t>
            </w:r>
            <w:r w:rsidRPr="00BE674B">
              <w:rPr>
                <w:bCs/>
                <w:lang w:val="tr"/>
              </w:rPr>
              <w:tab/>
              <w:t>HİZMET SAĞLAYICI, aşağıdaki belgeleri Alıcıya veya Taşıyıcı şirkete teslim eder:</w:t>
            </w:r>
          </w:p>
        </w:tc>
      </w:tr>
      <w:tr w:rsidR="00E15323" w:rsidRPr="00BE674B" w14:paraId="2B432277" w14:textId="77777777" w:rsidTr="00D83BBA">
        <w:tc>
          <w:tcPr>
            <w:tcW w:w="2500" w:type="pct"/>
          </w:tcPr>
          <w:p w14:paraId="1C020A97" w14:textId="79541870" w:rsidR="00D83BBA" w:rsidRPr="0053741E" w:rsidRDefault="00A54831" w:rsidP="00B8363A">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CMR,</w:t>
            </w:r>
          </w:p>
        </w:tc>
        <w:tc>
          <w:tcPr>
            <w:tcW w:w="2500" w:type="pct"/>
          </w:tcPr>
          <w:p w14:paraId="155CFC2E" w14:textId="2A3A71AE" w:rsidR="00D83BBA" w:rsidRPr="0053741E" w:rsidRDefault="00A54831" w:rsidP="00B8363A">
            <w:pPr>
              <w:pStyle w:val="21"/>
              <w:jc w:val="both"/>
              <w:rPr>
                <w:rFonts w:ascii="Symbol" w:hAnsi="Symbol"/>
                <w:bCs/>
                <w:lang w:val="en-US"/>
              </w:rPr>
            </w:pPr>
            <w:r w:rsidRPr="0053741E">
              <w:rPr>
                <w:rFonts w:ascii="Symbol" w:hAnsi="Symbol"/>
                <w:bCs/>
                <w:lang w:val="tr"/>
              </w:rPr>
              <w:sym w:font="Symbol" w:char="F0B7"/>
            </w:r>
            <w:r w:rsidRPr="00BE674B">
              <w:rPr>
                <w:rFonts w:ascii="Symbol" w:hAnsi="Symbol"/>
                <w:bCs/>
                <w:lang w:val="tr"/>
              </w:rPr>
              <w:sym w:font="Symbol" w:char="0009"/>
            </w:r>
            <w:r w:rsidRPr="0053741E">
              <w:rPr>
                <w:bCs/>
                <w:lang w:val="tr"/>
              </w:rPr>
              <w:t xml:space="preserve">CMR, </w:t>
            </w:r>
          </w:p>
        </w:tc>
      </w:tr>
      <w:tr w:rsidR="00E15323" w:rsidRPr="00BE674B" w14:paraId="6A773BDF" w14:textId="77777777" w:rsidTr="00D83BBA">
        <w:tc>
          <w:tcPr>
            <w:tcW w:w="2500" w:type="pct"/>
          </w:tcPr>
          <w:p w14:paraId="498DFA15"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T1 (in case of transportation of non-exported Goods), </w:t>
            </w:r>
          </w:p>
        </w:tc>
        <w:tc>
          <w:tcPr>
            <w:tcW w:w="2500" w:type="pct"/>
          </w:tcPr>
          <w:p w14:paraId="66BFE313"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 xml:space="preserve">T1 (ihraç edilmeyen Malların taşınması durumunda), </w:t>
            </w:r>
          </w:p>
        </w:tc>
      </w:tr>
      <w:tr w:rsidR="00E15323" w:rsidRPr="00BE674B" w14:paraId="70DB4D74" w14:textId="77777777" w:rsidTr="00D83BBA">
        <w:tc>
          <w:tcPr>
            <w:tcW w:w="2500" w:type="pct"/>
          </w:tcPr>
          <w:p w14:paraId="7B40D065"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Invoice (in case of transportation of non-exported Goods), </w:t>
            </w:r>
          </w:p>
        </w:tc>
        <w:tc>
          <w:tcPr>
            <w:tcW w:w="2500" w:type="pct"/>
          </w:tcPr>
          <w:p w14:paraId="0087B299"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BE674B">
              <w:rPr>
                <w:rFonts w:ascii="Symbol" w:hAnsi="Symbol"/>
                <w:bCs/>
                <w:lang w:val="tr"/>
              </w:rPr>
              <w:sym w:font="Symbol" w:char="0009"/>
            </w:r>
            <w:r w:rsidRPr="0053741E">
              <w:rPr>
                <w:bCs/>
                <w:lang w:val="tr"/>
              </w:rPr>
              <w:t xml:space="preserve">Fatura (ihraç edilmeyen Malların taşınması durumunda), </w:t>
            </w:r>
          </w:p>
        </w:tc>
      </w:tr>
      <w:tr w:rsidR="00E15323" w:rsidRPr="00BE674B" w14:paraId="59BB1D77" w14:textId="77777777" w:rsidTr="00D83BBA">
        <w:tc>
          <w:tcPr>
            <w:tcW w:w="2500" w:type="pct"/>
          </w:tcPr>
          <w:p w14:paraId="28374BFC"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Scan-copy of the Certificate of quality of Goods of the manufacturing plant,</w:t>
            </w:r>
          </w:p>
        </w:tc>
        <w:tc>
          <w:tcPr>
            <w:tcW w:w="2500" w:type="pct"/>
          </w:tcPr>
          <w:p w14:paraId="6C6AD6B0"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Üretim tesisinin Mal Kalite Belgesinin taranmış kopyası,</w:t>
            </w:r>
          </w:p>
        </w:tc>
      </w:tr>
      <w:tr w:rsidR="00E15323" w:rsidRPr="00BE674B" w14:paraId="0CEAF46A" w14:textId="77777777" w:rsidTr="00D83BBA">
        <w:tc>
          <w:tcPr>
            <w:tcW w:w="2500" w:type="pct"/>
          </w:tcPr>
          <w:p w14:paraId="7A663E0F"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Permit for transportation of dangerous Goods, if applicable. </w:t>
            </w:r>
          </w:p>
        </w:tc>
        <w:tc>
          <w:tcPr>
            <w:tcW w:w="2500" w:type="pct"/>
          </w:tcPr>
          <w:p w14:paraId="3F67D1DD"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 xml:space="preserve">Varsa, tehlikeli malların taşınması için izin. </w:t>
            </w:r>
          </w:p>
        </w:tc>
      </w:tr>
      <w:tr w:rsidR="00E15323" w:rsidRPr="00BE674B" w14:paraId="13F49E98" w14:textId="77777777" w:rsidTr="00D83BBA">
        <w:tc>
          <w:tcPr>
            <w:tcW w:w="2500" w:type="pct"/>
          </w:tcPr>
          <w:p w14:paraId="2CAF33EA" w14:textId="77777777" w:rsidR="00D83BBA" w:rsidRPr="00BE674B" w:rsidRDefault="00A54831" w:rsidP="00360BB4">
            <w:pPr>
              <w:pStyle w:val="21"/>
              <w:jc w:val="both"/>
              <w:rPr>
                <w:bCs/>
                <w:lang w:val="en-US"/>
              </w:rPr>
            </w:pPr>
            <w:r w:rsidRPr="00BE674B">
              <w:rPr>
                <w:bCs/>
                <w:lang w:val="en-US"/>
              </w:rPr>
              <w:t>The documents have to be provided not later than 2 hours after loading or not later than 1 hour after loading in case of DAP shipment</w:t>
            </w:r>
          </w:p>
        </w:tc>
        <w:tc>
          <w:tcPr>
            <w:tcW w:w="2500" w:type="pct"/>
          </w:tcPr>
          <w:p w14:paraId="586774B1" w14:textId="77777777" w:rsidR="00D83BBA" w:rsidRPr="00BE674B" w:rsidRDefault="00A54831" w:rsidP="00360BB4">
            <w:pPr>
              <w:pStyle w:val="21"/>
              <w:jc w:val="both"/>
              <w:rPr>
                <w:bCs/>
                <w:lang w:val="en-US"/>
              </w:rPr>
            </w:pPr>
            <w:r w:rsidRPr="00BE674B">
              <w:rPr>
                <w:bCs/>
                <w:lang w:val="tr"/>
              </w:rPr>
              <w:t>Belgeler, yüklemeden sonra en geç 2 saat içinde veya DAP sevkiyatı durumunda yüklemeden sonra en geç 1 saat içinde sağlanmalıdır.</w:t>
            </w:r>
          </w:p>
        </w:tc>
      </w:tr>
      <w:tr w:rsidR="00E15323" w:rsidRPr="00BE674B" w14:paraId="671687E1" w14:textId="77777777" w:rsidTr="00D83BBA">
        <w:tc>
          <w:tcPr>
            <w:tcW w:w="2500" w:type="pct"/>
          </w:tcPr>
          <w:p w14:paraId="2A74DD19" w14:textId="77777777" w:rsidR="00D83BBA" w:rsidRPr="00BE674B" w:rsidRDefault="00D83BBA" w:rsidP="00360BB4">
            <w:pPr>
              <w:pStyle w:val="21"/>
              <w:jc w:val="both"/>
              <w:rPr>
                <w:bCs/>
                <w:lang w:val="en-US"/>
              </w:rPr>
            </w:pPr>
          </w:p>
        </w:tc>
        <w:tc>
          <w:tcPr>
            <w:tcW w:w="2500" w:type="pct"/>
          </w:tcPr>
          <w:p w14:paraId="6052E48B" w14:textId="77777777" w:rsidR="00D83BBA" w:rsidRPr="00BE674B" w:rsidRDefault="00D83BBA" w:rsidP="00360BB4">
            <w:pPr>
              <w:pStyle w:val="21"/>
              <w:jc w:val="both"/>
              <w:rPr>
                <w:bCs/>
                <w:lang w:val="en-US"/>
              </w:rPr>
            </w:pPr>
          </w:p>
        </w:tc>
      </w:tr>
      <w:tr w:rsidR="00E15323" w:rsidRPr="00BE674B" w14:paraId="58622649" w14:textId="77777777" w:rsidTr="00D83BBA">
        <w:tc>
          <w:tcPr>
            <w:tcW w:w="2500" w:type="pct"/>
          </w:tcPr>
          <w:p w14:paraId="6667A558" w14:textId="1F27F6C1" w:rsidR="00D83BBA" w:rsidRPr="00BE674B" w:rsidRDefault="00A54831" w:rsidP="00B8363A">
            <w:pPr>
              <w:pStyle w:val="21"/>
              <w:jc w:val="both"/>
              <w:rPr>
                <w:bCs/>
                <w:lang w:val="en-US"/>
              </w:rPr>
            </w:pPr>
            <w:r w:rsidRPr="00BE674B">
              <w:rPr>
                <w:bCs/>
                <w:lang w:val="en-US"/>
              </w:rPr>
              <w:t>6.15</w:t>
            </w:r>
            <w:r w:rsidRPr="00BE674B">
              <w:rPr>
                <w:b/>
                <w:bCs/>
                <w:lang w:val="en-US"/>
              </w:rPr>
              <w:tab/>
            </w:r>
            <w:r w:rsidRPr="00BE674B">
              <w:rPr>
                <w:bCs/>
                <w:lang w:val="en-US"/>
              </w:rPr>
              <w:t>In the event of instructions in the Release Order for the shipment of Goods from a particular batch, as well as if there is a reservation of certain Goods for a particular Consignee of the CUSTOMER, the SERVICE PROVIDER shall  ship the Goods in accordance with such instructions.</w:t>
            </w:r>
          </w:p>
        </w:tc>
        <w:tc>
          <w:tcPr>
            <w:tcW w:w="2500" w:type="pct"/>
          </w:tcPr>
          <w:p w14:paraId="313EFC4F" w14:textId="77777777" w:rsidR="00D83BBA" w:rsidRPr="00BE674B" w:rsidRDefault="00A54831" w:rsidP="00360BB4">
            <w:pPr>
              <w:pStyle w:val="21"/>
              <w:jc w:val="both"/>
              <w:rPr>
                <w:bCs/>
                <w:lang w:val="en-US"/>
              </w:rPr>
            </w:pPr>
            <w:r w:rsidRPr="00BE674B">
              <w:rPr>
                <w:bCs/>
                <w:lang w:val="tr"/>
              </w:rPr>
              <w:t>6.15</w:t>
            </w:r>
            <w:r w:rsidRPr="00BE674B">
              <w:rPr>
                <w:bCs/>
                <w:lang w:val="tr"/>
              </w:rPr>
              <w:tab/>
              <w:t>Serbest Bırakma Emri'nde belirli bir partiden Malların sevkiyatına yönelik talimatlar olması ve MÜŞTERİ'nin belirli bir Alıcısı için belirli Malların rezerve etmesi durumunda HİZMET SAĞLAYICI, Malları bu talimatlara uygun olarak sevk eder.</w:t>
            </w:r>
          </w:p>
        </w:tc>
      </w:tr>
      <w:tr w:rsidR="00E15323" w:rsidRPr="00BE674B" w14:paraId="59992E13" w14:textId="77777777" w:rsidTr="00D83BBA">
        <w:tc>
          <w:tcPr>
            <w:tcW w:w="2500" w:type="pct"/>
          </w:tcPr>
          <w:p w14:paraId="48639237" w14:textId="77777777" w:rsidR="00D83BBA" w:rsidRPr="00BE674B" w:rsidRDefault="00D83BBA" w:rsidP="00360BB4">
            <w:pPr>
              <w:pStyle w:val="21"/>
              <w:jc w:val="both"/>
              <w:rPr>
                <w:bCs/>
                <w:lang w:val="en-US"/>
              </w:rPr>
            </w:pPr>
          </w:p>
        </w:tc>
        <w:tc>
          <w:tcPr>
            <w:tcW w:w="2500" w:type="pct"/>
          </w:tcPr>
          <w:p w14:paraId="2EED1DB3" w14:textId="77777777" w:rsidR="00D83BBA" w:rsidRPr="00BE674B" w:rsidRDefault="00D83BBA" w:rsidP="00360BB4">
            <w:pPr>
              <w:pStyle w:val="21"/>
              <w:jc w:val="both"/>
              <w:rPr>
                <w:bCs/>
                <w:lang w:val="en-US"/>
              </w:rPr>
            </w:pPr>
          </w:p>
        </w:tc>
      </w:tr>
      <w:tr w:rsidR="00E15323" w:rsidRPr="00951106" w14:paraId="3F3A23D9" w14:textId="77777777" w:rsidTr="00D83BBA">
        <w:tc>
          <w:tcPr>
            <w:tcW w:w="2500" w:type="pct"/>
          </w:tcPr>
          <w:p w14:paraId="648964C5" w14:textId="5B321C15" w:rsidR="00D83BBA" w:rsidRPr="00BE674B" w:rsidRDefault="00A54831" w:rsidP="00B8363A">
            <w:pPr>
              <w:pStyle w:val="21"/>
              <w:jc w:val="both"/>
              <w:rPr>
                <w:bCs/>
                <w:lang w:val="en-US"/>
              </w:rPr>
            </w:pPr>
            <w:r w:rsidRPr="00BE674B">
              <w:rPr>
                <w:bCs/>
                <w:lang w:val="en-US"/>
              </w:rPr>
              <w:t>6.16.</w:t>
            </w:r>
            <w:r w:rsidRPr="00BE674B">
              <w:rPr>
                <w:b/>
                <w:bCs/>
                <w:lang w:val="en-US"/>
              </w:rPr>
              <w:t xml:space="preserve"> </w:t>
            </w:r>
            <w:r w:rsidRPr="00BE674B">
              <w:rPr>
                <w:b/>
                <w:bCs/>
                <w:lang w:val="en-US"/>
              </w:rPr>
              <w:tab/>
            </w:r>
            <w:r w:rsidRPr="00BE674B">
              <w:rPr>
                <w:bCs/>
                <w:lang w:val="en-US"/>
              </w:rPr>
              <w:t xml:space="preserve">In case of deviation from instructions on shipment of a certain batch, certain Goods under reservation for a certain Consignee of the CUSTOMER, set forth in the CUSTOMER's Release Order, such deviation, except in case of no valid reason without prior written consent of the CUSTOMER, shall be equal to non-execution of the CUSTOMER's Release Order. In such case the CUSTOMER shall be entitled to demand payment of a penalty in the amount of 100 USD. </w:t>
            </w:r>
          </w:p>
        </w:tc>
        <w:tc>
          <w:tcPr>
            <w:tcW w:w="2500" w:type="pct"/>
          </w:tcPr>
          <w:p w14:paraId="05EBB98E" w14:textId="4F14FCB9" w:rsidR="00D83BBA" w:rsidRPr="00BE674B" w:rsidRDefault="00A54831" w:rsidP="00B8363A">
            <w:pPr>
              <w:pStyle w:val="21"/>
              <w:jc w:val="both"/>
              <w:rPr>
                <w:bCs/>
                <w:lang w:val="tr"/>
              </w:rPr>
            </w:pPr>
            <w:r w:rsidRPr="00BE674B">
              <w:rPr>
                <w:bCs/>
                <w:lang w:val="tr"/>
              </w:rPr>
              <w:t xml:space="preserve">6.16. </w:t>
            </w:r>
            <w:r w:rsidRPr="00BE674B">
              <w:rPr>
                <w:bCs/>
                <w:lang w:val="tr"/>
              </w:rPr>
              <w:tab/>
            </w:r>
            <w:r w:rsidR="008E00B4" w:rsidRPr="008E00B4">
              <w:rPr>
                <w:bCs/>
                <w:lang w:val="tr"/>
              </w:rPr>
              <w:t>MÜŞTERİ'nin Serbest Bırakma Emri'nde belirtilen, MÜŞTERİ'nin belirli bir Alıcısı için rezervasyon altında bulunan belirli bir partinin, belirli Malların sevkiyatına ilişkin talimatlardan sapılması durumunda, MÜŞTERİ'nin önceden yazılı onayı olmaksızın geçerli bir neden olmadığı sürece, bu sapma MÜŞTERİ'nin Serbest Bırakma Emri'nin yerine getirilmemesine eşit olacaktır. Böyle bir durumda MÜŞTERİ, 100 USD tutarında bir cezanın ödenmesini talep etme hakkına sahip olacaktır.</w:t>
            </w:r>
          </w:p>
        </w:tc>
      </w:tr>
      <w:tr w:rsidR="00E15323" w:rsidRPr="00951106" w14:paraId="4B759ADD" w14:textId="77777777" w:rsidTr="00D83BBA">
        <w:tc>
          <w:tcPr>
            <w:tcW w:w="2500" w:type="pct"/>
          </w:tcPr>
          <w:p w14:paraId="347E1C91" w14:textId="77777777" w:rsidR="00D83BBA" w:rsidRPr="0053741E" w:rsidRDefault="00D83BBA" w:rsidP="00360BB4">
            <w:pPr>
              <w:pStyle w:val="21"/>
              <w:jc w:val="both"/>
              <w:rPr>
                <w:bCs/>
                <w:lang w:val="tr"/>
              </w:rPr>
            </w:pPr>
          </w:p>
        </w:tc>
        <w:tc>
          <w:tcPr>
            <w:tcW w:w="2500" w:type="pct"/>
          </w:tcPr>
          <w:p w14:paraId="651AAD42" w14:textId="77777777" w:rsidR="00D83BBA" w:rsidRPr="0053741E" w:rsidRDefault="00D83BBA" w:rsidP="00360BB4">
            <w:pPr>
              <w:pStyle w:val="21"/>
              <w:jc w:val="both"/>
              <w:rPr>
                <w:bCs/>
                <w:lang w:val="tr"/>
              </w:rPr>
            </w:pPr>
          </w:p>
        </w:tc>
      </w:tr>
      <w:tr w:rsidR="00E15323" w:rsidRPr="00951106" w14:paraId="79A860B4" w14:textId="77777777" w:rsidTr="00D83BBA">
        <w:tc>
          <w:tcPr>
            <w:tcW w:w="2500" w:type="pct"/>
          </w:tcPr>
          <w:p w14:paraId="79C2DA9C" w14:textId="1629F7CC" w:rsidR="00D83BBA" w:rsidRPr="00BE674B" w:rsidRDefault="00A54831" w:rsidP="0042082D">
            <w:pPr>
              <w:pStyle w:val="21"/>
              <w:jc w:val="both"/>
              <w:rPr>
                <w:bCs/>
                <w:lang w:val="en-US"/>
              </w:rPr>
            </w:pPr>
            <w:r w:rsidRPr="0053741E">
              <w:rPr>
                <w:bCs/>
                <w:lang w:val="en-US"/>
              </w:rPr>
              <w:t>6.17</w:t>
            </w:r>
            <w:r w:rsidRPr="00BE674B">
              <w:rPr>
                <w:b/>
                <w:bCs/>
                <w:lang w:val="en-US"/>
              </w:rPr>
              <w:tab/>
            </w:r>
            <w:r w:rsidRPr="00BE674B">
              <w:rPr>
                <w:bCs/>
                <w:lang w:val="en-US"/>
              </w:rPr>
              <w:t xml:space="preserve">The SERVICE PROVIDER is obliged to display and update the status in the </w:t>
            </w:r>
            <w:r w:rsidR="00957898" w:rsidRPr="00BE674B">
              <w:rPr>
                <w:bCs/>
                <w:lang w:val="en-US"/>
              </w:rPr>
              <w:t xml:space="preserve">Logistics </w:t>
            </w:r>
            <w:r w:rsidRPr="00BE674B">
              <w:rPr>
                <w:bCs/>
                <w:lang w:val="en-US"/>
              </w:rPr>
              <w:t xml:space="preserve">platform (Consignee arrival, completion of loading). If the SERVICE PROVIDER provides </w:t>
            </w:r>
            <w:r w:rsidR="00D5023A">
              <w:rPr>
                <w:bCs/>
                <w:lang w:val="en-US"/>
              </w:rPr>
              <w:t>S</w:t>
            </w:r>
            <w:r w:rsidRPr="00BE674B">
              <w:rPr>
                <w:bCs/>
                <w:lang w:val="en-US"/>
              </w:rPr>
              <w:t>ervices in terms of simple storage (without additional services: packing, de-bagging and bulk shipments) the Parties have agreed that the procedure for determining the mass and number of losses due to storage is determined without error (toleration). In case the SERVICE PROVIDER renders storage services with re-packing services: packing, de-bagging, as well as b</w:t>
            </w:r>
            <w:r w:rsidR="008E00B4">
              <w:rPr>
                <w:bCs/>
                <w:lang w:val="en-US"/>
              </w:rPr>
              <w:t>u</w:t>
            </w:r>
            <w:r w:rsidRPr="00BE674B">
              <w:rPr>
                <w:bCs/>
                <w:lang w:val="en-US"/>
              </w:rPr>
              <w:t>lk shipment, the Parties agreed to apply the following error (tolerance):</w:t>
            </w:r>
            <w:r w:rsidRPr="00BE674B">
              <w:rPr>
                <w:bCs/>
                <w:lang w:val="en-US"/>
              </w:rPr>
              <w:br/>
            </w:r>
          </w:p>
        </w:tc>
        <w:tc>
          <w:tcPr>
            <w:tcW w:w="2500" w:type="pct"/>
          </w:tcPr>
          <w:p w14:paraId="43499A11" w14:textId="1DAECB63" w:rsidR="00D83BBA" w:rsidRPr="00BE674B" w:rsidRDefault="00A54831" w:rsidP="00360BB4">
            <w:pPr>
              <w:pStyle w:val="21"/>
              <w:jc w:val="both"/>
              <w:rPr>
                <w:bCs/>
                <w:lang w:val="tr"/>
              </w:rPr>
            </w:pPr>
            <w:r w:rsidRPr="00BE674B">
              <w:rPr>
                <w:bCs/>
                <w:lang w:val="tr"/>
              </w:rPr>
              <w:t>6.17</w:t>
            </w:r>
            <w:r w:rsidRPr="00BE674B">
              <w:rPr>
                <w:bCs/>
                <w:lang w:val="tr"/>
              </w:rPr>
              <w:tab/>
              <w:t xml:space="preserve">HİZMET SAĞLAYICI, </w:t>
            </w:r>
            <w:r w:rsidR="0042082D" w:rsidRPr="00BE674B">
              <w:rPr>
                <w:bCs/>
                <w:lang w:val="en-US"/>
              </w:rPr>
              <w:t>Logistics platform</w:t>
            </w:r>
            <w:r w:rsidRPr="00BE674B">
              <w:rPr>
                <w:bCs/>
                <w:lang w:val="tr"/>
              </w:rPr>
              <w:t xml:space="preserve"> platformunda durumu göstermek ve güncellemekle yükümlüdür (Alıcının varışı, yüklemenin tamamlanması). HİZMET SAĞLAYICININ sade depolama (paketleme, torbadan çıkarma ve dökme sevk gibi ek hizmetler olmadan) hizmeti sağlaması durumunda Taraflar, depolamadan kaynaklanan kayıpların kütlesini ve sayısını belirleme prosedürünün hatasız (tolerans) olarak belirleneceği konusunda anlaşmışlardır. HİZMET SAĞLAYICI'nın depolama hizmetlerini paketleme, torbadan çıkarma ve dökme sevk gibi ek hizmetler ile sağlaması durumunda Taraflar, aşağıdaki hatayı (toleransı) uygulamayı kabul etmişlerdir:</w:t>
            </w:r>
            <w:r w:rsidRPr="00BE674B">
              <w:rPr>
                <w:bCs/>
                <w:lang w:val="tr"/>
              </w:rPr>
              <w:br/>
            </w:r>
          </w:p>
        </w:tc>
      </w:tr>
      <w:tr w:rsidR="00E15323" w:rsidRPr="00BE674B" w14:paraId="75202AF0" w14:textId="77777777" w:rsidTr="00D83BBA">
        <w:tc>
          <w:tcPr>
            <w:tcW w:w="2500" w:type="pct"/>
          </w:tcPr>
          <w:p w14:paraId="5A591940" w14:textId="77777777" w:rsidR="00D83BBA" w:rsidRDefault="00A54831" w:rsidP="00360BB4">
            <w:pPr>
              <w:pStyle w:val="21"/>
              <w:numPr>
                <w:ilvl w:val="0"/>
                <w:numId w:val="31"/>
              </w:numPr>
              <w:jc w:val="both"/>
              <w:rPr>
                <w:bCs/>
                <w:lang w:val="en-US"/>
              </w:rPr>
            </w:pPr>
            <w:r w:rsidRPr="0053741E">
              <w:rPr>
                <w:bCs/>
                <w:lang w:val="en-US"/>
              </w:rPr>
              <w:t xml:space="preserve">By providing of prepackaging and de-bagging services, the normal error is 25 kg on average for all shipments during the quarter </w:t>
            </w:r>
          </w:p>
          <w:p w14:paraId="4B92D41F" w14:textId="53DDFFF7" w:rsidR="008E00B4" w:rsidRPr="0053741E" w:rsidRDefault="008E00B4" w:rsidP="00360BB4">
            <w:pPr>
              <w:pStyle w:val="21"/>
              <w:numPr>
                <w:ilvl w:val="0"/>
                <w:numId w:val="31"/>
              </w:numPr>
              <w:jc w:val="both"/>
              <w:rPr>
                <w:bCs/>
                <w:lang w:val="en-US"/>
              </w:rPr>
            </w:pPr>
            <w:r w:rsidRPr="00256784">
              <w:rPr>
                <w:bCs/>
                <w:lang w:val="en-US"/>
              </w:rPr>
              <w:t>By providing of bulk shipment services, the normal error is 0,07%</w:t>
            </w:r>
            <w:r>
              <w:rPr>
                <w:bCs/>
                <w:lang w:val="en-US"/>
              </w:rPr>
              <w:t xml:space="preserve"> per silo.</w:t>
            </w:r>
          </w:p>
        </w:tc>
        <w:tc>
          <w:tcPr>
            <w:tcW w:w="2500" w:type="pct"/>
          </w:tcPr>
          <w:p w14:paraId="0F9E002D" w14:textId="77777777" w:rsidR="00D83BBA" w:rsidRPr="00821A10" w:rsidRDefault="00A54831" w:rsidP="00360BB4">
            <w:pPr>
              <w:pStyle w:val="21"/>
              <w:numPr>
                <w:ilvl w:val="0"/>
                <w:numId w:val="31"/>
              </w:numPr>
              <w:jc w:val="both"/>
              <w:rPr>
                <w:bCs/>
                <w:lang w:val="en-US"/>
              </w:rPr>
            </w:pPr>
            <w:r w:rsidRPr="0053741E">
              <w:rPr>
                <w:bCs/>
                <w:lang w:val="tr"/>
              </w:rPr>
              <w:t xml:space="preserve">Ön ambalajlama ve torbadan çıkarma hizmetleri sunarak, çeyrek boyunca tüm gönderiler için normal hata ortalama 25 kg'dır. </w:t>
            </w:r>
          </w:p>
          <w:p w14:paraId="5AE0977B" w14:textId="0570FC9B" w:rsidR="008E00B4" w:rsidRPr="00FA76C5" w:rsidRDefault="008E00B4" w:rsidP="00360BB4">
            <w:pPr>
              <w:pStyle w:val="21"/>
              <w:numPr>
                <w:ilvl w:val="0"/>
                <w:numId w:val="31"/>
              </w:numPr>
              <w:jc w:val="both"/>
              <w:rPr>
                <w:bCs/>
                <w:lang w:val="en-US"/>
              </w:rPr>
            </w:pPr>
            <w:r w:rsidRPr="00066482">
              <w:rPr>
                <w:bCs/>
                <w:lang w:val="en-US"/>
              </w:rPr>
              <w:t>Dökme sevkiyat hizmetleri sağlandığında, normal hata silo başına %0,07'dir.</w:t>
            </w:r>
          </w:p>
        </w:tc>
      </w:tr>
      <w:tr w:rsidR="00E15323" w:rsidRPr="00BE674B" w14:paraId="1186813D" w14:textId="77777777" w:rsidTr="00D83BBA">
        <w:tc>
          <w:tcPr>
            <w:tcW w:w="2500" w:type="pct"/>
          </w:tcPr>
          <w:p w14:paraId="6E1C308C" w14:textId="77777777" w:rsidR="00D83BBA" w:rsidRPr="00BE674B" w:rsidRDefault="00D83BBA" w:rsidP="00360BB4">
            <w:pPr>
              <w:tabs>
                <w:tab w:val="left" w:pos="720"/>
              </w:tabs>
              <w:spacing w:line="360" w:lineRule="auto"/>
              <w:jc w:val="both"/>
              <w:rPr>
                <w:bCs/>
                <w:sz w:val="20"/>
                <w:lang w:val="en-US"/>
              </w:rPr>
            </w:pPr>
          </w:p>
        </w:tc>
        <w:tc>
          <w:tcPr>
            <w:tcW w:w="2500" w:type="pct"/>
          </w:tcPr>
          <w:p w14:paraId="4A7F5256" w14:textId="77777777" w:rsidR="00D83BBA" w:rsidRPr="00BE674B" w:rsidRDefault="00D83BBA" w:rsidP="00360BB4">
            <w:pPr>
              <w:tabs>
                <w:tab w:val="left" w:pos="720"/>
              </w:tabs>
              <w:spacing w:line="360" w:lineRule="auto"/>
              <w:jc w:val="both"/>
              <w:rPr>
                <w:bCs/>
                <w:sz w:val="20"/>
                <w:lang w:val="en-US"/>
              </w:rPr>
            </w:pPr>
          </w:p>
        </w:tc>
      </w:tr>
      <w:tr w:rsidR="00E15323" w:rsidRPr="00BE674B" w14:paraId="1864D746" w14:textId="77777777" w:rsidTr="00D83BBA">
        <w:tc>
          <w:tcPr>
            <w:tcW w:w="2500" w:type="pct"/>
          </w:tcPr>
          <w:p w14:paraId="7018CC63"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7.</w:t>
            </w:r>
            <w:r w:rsidRPr="00BE674B">
              <w:rPr>
                <w:b/>
                <w:bCs/>
                <w:sz w:val="20"/>
                <w:lang w:val="en-US"/>
              </w:rPr>
              <w:tab/>
            </w:r>
            <w:r w:rsidRPr="00BE674B">
              <w:rPr>
                <w:b/>
                <w:bCs/>
                <w:sz w:val="20"/>
                <w:u w:val="single"/>
                <w:lang w:val="en-US"/>
              </w:rPr>
              <w:t>Packaging material</w:t>
            </w:r>
          </w:p>
        </w:tc>
        <w:tc>
          <w:tcPr>
            <w:tcW w:w="2500" w:type="pct"/>
          </w:tcPr>
          <w:p w14:paraId="0265D9E5"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7.</w:t>
            </w:r>
            <w:r w:rsidRPr="00BE674B">
              <w:rPr>
                <w:b/>
                <w:bCs/>
                <w:sz w:val="20"/>
                <w:lang w:val="tr"/>
              </w:rPr>
              <w:tab/>
            </w:r>
            <w:r w:rsidRPr="00BE674B">
              <w:rPr>
                <w:b/>
                <w:bCs/>
                <w:sz w:val="20"/>
                <w:u w:val="single"/>
                <w:lang w:val="tr"/>
              </w:rPr>
              <w:t>Ambalaj malzemesi</w:t>
            </w:r>
          </w:p>
        </w:tc>
      </w:tr>
      <w:tr w:rsidR="00E15323" w:rsidRPr="00BE674B" w14:paraId="200C85C0" w14:textId="77777777" w:rsidTr="00D83BBA">
        <w:tc>
          <w:tcPr>
            <w:tcW w:w="2500" w:type="pct"/>
          </w:tcPr>
          <w:p w14:paraId="6FA34AEE" w14:textId="77777777" w:rsidR="00D83BBA" w:rsidRPr="00BE674B" w:rsidRDefault="00D83BBA" w:rsidP="00360BB4">
            <w:pPr>
              <w:tabs>
                <w:tab w:val="left" w:pos="720"/>
              </w:tabs>
              <w:spacing w:line="360" w:lineRule="auto"/>
              <w:jc w:val="both"/>
              <w:rPr>
                <w:sz w:val="20"/>
                <w:lang w:val="en-US"/>
              </w:rPr>
            </w:pPr>
          </w:p>
        </w:tc>
        <w:tc>
          <w:tcPr>
            <w:tcW w:w="2500" w:type="pct"/>
          </w:tcPr>
          <w:p w14:paraId="667E8DA3" w14:textId="77777777" w:rsidR="00D83BBA" w:rsidRPr="00BE674B" w:rsidRDefault="00D83BBA" w:rsidP="00360BB4">
            <w:pPr>
              <w:tabs>
                <w:tab w:val="left" w:pos="720"/>
              </w:tabs>
              <w:spacing w:line="360" w:lineRule="auto"/>
              <w:jc w:val="both"/>
              <w:rPr>
                <w:sz w:val="20"/>
                <w:lang w:val="en-US"/>
              </w:rPr>
            </w:pPr>
          </w:p>
        </w:tc>
      </w:tr>
      <w:tr w:rsidR="00E15323" w:rsidRPr="00BE674B" w14:paraId="68A87B48" w14:textId="77777777" w:rsidTr="00D83BBA">
        <w:tc>
          <w:tcPr>
            <w:tcW w:w="2500" w:type="pct"/>
          </w:tcPr>
          <w:p w14:paraId="1B73E0EE" w14:textId="1D59787B" w:rsidR="00D83BBA" w:rsidRPr="00BE674B" w:rsidRDefault="00A54831" w:rsidP="00360BB4">
            <w:pPr>
              <w:spacing w:line="360" w:lineRule="auto"/>
              <w:jc w:val="both"/>
              <w:rPr>
                <w:bCs/>
                <w:sz w:val="20"/>
                <w:lang w:val="en-US"/>
              </w:rPr>
            </w:pPr>
            <w:r w:rsidRPr="00BE674B">
              <w:rPr>
                <w:sz w:val="20"/>
                <w:lang w:val="en-US"/>
              </w:rPr>
              <w:t xml:space="preserve">The SERVICE PROVIDER is responsible for the handling of packaging material in appropriate volumes for the services in accordance with the Operations Manual and this </w:t>
            </w:r>
            <w:r w:rsidR="00492C45">
              <w:rPr>
                <w:sz w:val="20"/>
                <w:lang w:val="en-US"/>
              </w:rPr>
              <w:t>WAREHOUSING GTC</w:t>
            </w:r>
            <w:r w:rsidRPr="00BE674B">
              <w:rPr>
                <w:sz w:val="20"/>
                <w:lang w:val="en-US"/>
              </w:rPr>
              <w:t xml:space="preserve">.  </w:t>
            </w:r>
          </w:p>
        </w:tc>
        <w:tc>
          <w:tcPr>
            <w:tcW w:w="2500" w:type="pct"/>
          </w:tcPr>
          <w:p w14:paraId="4788DD8E" w14:textId="77777777" w:rsidR="00D83BBA" w:rsidRPr="00BE674B" w:rsidRDefault="00A54831" w:rsidP="00360BB4">
            <w:pPr>
              <w:spacing w:line="360" w:lineRule="auto"/>
              <w:jc w:val="both"/>
              <w:rPr>
                <w:sz w:val="20"/>
                <w:lang w:val="en-US"/>
              </w:rPr>
            </w:pPr>
            <w:r w:rsidRPr="00BE674B">
              <w:rPr>
                <w:sz w:val="20"/>
                <w:lang w:val="tr"/>
              </w:rPr>
              <w:t xml:space="preserve">HİZMET SAĞLAYICI, Hizmetler için uygun hacimlerde ambalaj malzemelerinin İşletme Elkitabı ve bu Sözleşmeye uygun olarak işlenmesinden sorumludur.  </w:t>
            </w:r>
          </w:p>
        </w:tc>
      </w:tr>
      <w:tr w:rsidR="00E15323" w:rsidRPr="00BE674B" w14:paraId="2E85F55A" w14:textId="77777777" w:rsidTr="00D83BBA">
        <w:tc>
          <w:tcPr>
            <w:tcW w:w="2500" w:type="pct"/>
          </w:tcPr>
          <w:p w14:paraId="228E6C2C" w14:textId="77777777" w:rsidR="00D83BBA" w:rsidRPr="00BE674B" w:rsidRDefault="00D83BBA" w:rsidP="00360BB4">
            <w:pPr>
              <w:tabs>
                <w:tab w:val="left" w:pos="720"/>
              </w:tabs>
              <w:spacing w:line="360" w:lineRule="auto"/>
              <w:jc w:val="both"/>
              <w:rPr>
                <w:sz w:val="20"/>
                <w:lang w:val="en-US"/>
              </w:rPr>
            </w:pPr>
          </w:p>
        </w:tc>
        <w:tc>
          <w:tcPr>
            <w:tcW w:w="2500" w:type="pct"/>
          </w:tcPr>
          <w:p w14:paraId="4CD8A6DB" w14:textId="77777777" w:rsidR="00D83BBA" w:rsidRPr="00BE674B" w:rsidRDefault="00D83BBA" w:rsidP="00360BB4">
            <w:pPr>
              <w:tabs>
                <w:tab w:val="left" w:pos="720"/>
              </w:tabs>
              <w:spacing w:line="360" w:lineRule="auto"/>
              <w:jc w:val="both"/>
              <w:rPr>
                <w:sz w:val="20"/>
                <w:lang w:val="en-US"/>
              </w:rPr>
            </w:pPr>
          </w:p>
        </w:tc>
      </w:tr>
      <w:tr w:rsidR="00E15323" w:rsidRPr="00BE674B" w14:paraId="0E9BDFA5" w14:textId="77777777" w:rsidTr="00D83BBA">
        <w:tc>
          <w:tcPr>
            <w:tcW w:w="2500" w:type="pct"/>
          </w:tcPr>
          <w:p w14:paraId="642256B5" w14:textId="77777777" w:rsidR="00D83BBA" w:rsidRPr="0053741E" w:rsidRDefault="00A54831" w:rsidP="00360BB4">
            <w:pPr>
              <w:tabs>
                <w:tab w:val="left" w:pos="720"/>
              </w:tabs>
              <w:spacing w:line="360" w:lineRule="auto"/>
              <w:jc w:val="both"/>
              <w:rPr>
                <w:b/>
                <w:bCs/>
                <w:sz w:val="20"/>
                <w:u w:val="single"/>
                <w:lang w:val="en-US"/>
              </w:rPr>
            </w:pPr>
            <w:r w:rsidRPr="00BE674B">
              <w:rPr>
                <w:b/>
                <w:bCs/>
                <w:sz w:val="20"/>
                <w:lang w:val="en-US"/>
              </w:rPr>
              <w:t>8.</w:t>
            </w:r>
            <w:r w:rsidRPr="00BE674B">
              <w:rPr>
                <w:b/>
                <w:bCs/>
                <w:sz w:val="20"/>
                <w:lang w:val="en-US"/>
              </w:rPr>
              <w:tab/>
            </w:r>
            <w:r w:rsidRPr="00BE674B">
              <w:rPr>
                <w:b/>
                <w:bCs/>
                <w:sz w:val="20"/>
                <w:u w:val="single"/>
                <w:lang w:val="en-US"/>
              </w:rPr>
              <w:t>IT</w:t>
            </w:r>
          </w:p>
        </w:tc>
        <w:tc>
          <w:tcPr>
            <w:tcW w:w="2500" w:type="pct"/>
          </w:tcPr>
          <w:p w14:paraId="146555DE" w14:textId="77777777" w:rsidR="00D83BBA" w:rsidRPr="0053741E" w:rsidRDefault="00A54831" w:rsidP="00360BB4">
            <w:pPr>
              <w:tabs>
                <w:tab w:val="left" w:pos="720"/>
              </w:tabs>
              <w:spacing w:line="360" w:lineRule="auto"/>
              <w:jc w:val="both"/>
              <w:rPr>
                <w:b/>
                <w:bCs/>
                <w:sz w:val="20"/>
                <w:lang w:val="en-US"/>
              </w:rPr>
            </w:pPr>
            <w:r w:rsidRPr="0053741E">
              <w:rPr>
                <w:b/>
                <w:bCs/>
                <w:sz w:val="20"/>
                <w:lang w:val="tr"/>
              </w:rPr>
              <w:t>8.</w:t>
            </w:r>
            <w:r w:rsidRPr="0053741E">
              <w:rPr>
                <w:b/>
                <w:bCs/>
                <w:sz w:val="20"/>
                <w:lang w:val="tr"/>
              </w:rPr>
              <w:tab/>
            </w:r>
            <w:r w:rsidRPr="0053741E">
              <w:rPr>
                <w:b/>
                <w:bCs/>
                <w:sz w:val="20"/>
                <w:u w:val="single"/>
                <w:lang w:val="tr"/>
              </w:rPr>
              <w:t>IT</w:t>
            </w:r>
          </w:p>
        </w:tc>
      </w:tr>
      <w:tr w:rsidR="00E15323" w:rsidRPr="00BE674B" w14:paraId="7528BADD" w14:textId="77777777" w:rsidTr="00D83BBA">
        <w:tc>
          <w:tcPr>
            <w:tcW w:w="2500" w:type="pct"/>
          </w:tcPr>
          <w:p w14:paraId="723CFC81" w14:textId="3E2823FD"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right="14"/>
              <w:jc w:val="both"/>
              <w:rPr>
                <w:sz w:val="20"/>
                <w:lang w:val="en-US"/>
              </w:rPr>
            </w:pPr>
            <w:r w:rsidRPr="00BE674B">
              <w:rPr>
                <w:sz w:val="20"/>
                <w:lang w:val="en-US"/>
              </w:rPr>
              <w:t xml:space="preserve">The Parties agree on using the Logistics </w:t>
            </w:r>
            <w:r w:rsidR="0042082D" w:rsidRPr="00BE674B">
              <w:rPr>
                <w:sz w:val="20"/>
                <w:lang w:val="en-US"/>
              </w:rPr>
              <w:t>platform</w:t>
            </w:r>
            <w:r w:rsidRPr="00BE674B">
              <w:rPr>
                <w:sz w:val="20"/>
                <w:lang w:val="en-US"/>
              </w:rPr>
              <w:t xml:space="preserve"> according to the instructions provided (Appendix </w:t>
            </w:r>
            <w:r w:rsidR="00133CD8">
              <w:rPr>
                <w:sz w:val="20"/>
                <w:lang w:val="en-US"/>
              </w:rPr>
              <w:t>B</w:t>
            </w:r>
            <w:r w:rsidRPr="00BE674B">
              <w:rPr>
                <w:sz w:val="20"/>
                <w:lang w:val="en-US"/>
              </w:rPr>
              <w:t xml:space="preserve">) The status of the Cargo has to be updated in </w:t>
            </w:r>
            <w:r w:rsidR="0042082D" w:rsidRPr="00BE674B">
              <w:rPr>
                <w:sz w:val="20"/>
                <w:lang w:val="en-US"/>
              </w:rPr>
              <w:t xml:space="preserve">Logistics platform </w:t>
            </w:r>
            <w:r w:rsidRPr="00BE674B">
              <w:rPr>
                <w:sz w:val="20"/>
                <w:lang w:val="en-US"/>
              </w:rPr>
              <w:t xml:space="preserve">in real time but in any case not later than at the end of the day of the status change. The arrival and departure of the vehicle </w:t>
            </w:r>
            <w:r w:rsidR="00D5023A">
              <w:rPr>
                <w:sz w:val="20"/>
                <w:lang w:val="en-US"/>
              </w:rPr>
              <w:t>shall</w:t>
            </w:r>
            <w:r w:rsidR="00D5023A" w:rsidRPr="00BE674B">
              <w:rPr>
                <w:sz w:val="20"/>
                <w:lang w:val="en-US"/>
              </w:rPr>
              <w:t xml:space="preserve"> </w:t>
            </w:r>
            <w:r w:rsidRPr="00BE674B">
              <w:rPr>
                <w:sz w:val="20"/>
                <w:lang w:val="en-US"/>
              </w:rPr>
              <w:t>be updated separately.</w:t>
            </w:r>
          </w:p>
          <w:p w14:paraId="28AFC9D7" w14:textId="77777777" w:rsidR="006961CD" w:rsidRPr="00BE674B" w:rsidRDefault="006961CD" w:rsidP="006961CD">
            <w:pPr>
              <w:tabs>
                <w:tab w:val="left" w:pos="0"/>
                <w:tab w:val="left" w:pos="720"/>
                <w:tab w:val="left" w:pos="2609"/>
                <w:tab w:val="left" w:pos="3913"/>
                <w:tab w:val="left" w:pos="5218"/>
                <w:tab w:val="left" w:pos="6522"/>
                <w:tab w:val="left" w:pos="7826"/>
                <w:tab w:val="left" w:pos="9131"/>
                <w:tab w:val="left" w:pos="10435"/>
              </w:tabs>
              <w:spacing w:line="360" w:lineRule="auto"/>
              <w:ind w:left="720"/>
              <w:jc w:val="both"/>
              <w:rPr>
                <w:sz w:val="20"/>
                <w:lang w:val="en-US"/>
              </w:rPr>
            </w:pPr>
          </w:p>
          <w:p w14:paraId="7ADF0303" w14:textId="0965054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Upon separate </w:t>
            </w:r>
            <w:r w:rsidR="00D5023A">
              <w:rPr>
                <w:sz w:val="20"/>
                <w:lang w:val="en-US"/>
              </w:rPr>
              <w:t>a</w:t>
            </w:r>
            <w:r w:rsidRPr="00BE674B">
              <w:rPr>
                <w:sz w:val="20"/>
                <w:lang w:val="en-US"/>
              </w:rPr>
              <w:t>greement between the Parties, the Parties can implement EDI (Electronic Data Interchange) using IDOC or XML messages between the SERVICE PROVIDER</w:t>
            </w:r>
            <w:r w:rsidR="00ED7FFA">
              <w:rPr>
                <w:sz w:val="20"/>
                <w:lang w:val="en-US"/>
              </w:rPr>
              <w:t>’s</w:t>
            </w:r>
            <w:r w:rsidRPr="00BE674B">
              <w:rPr>
                <w:sz w:val="20"/>
                <w:lang w:val="en-US"/>
              </w:rPr>
              <w:t xml:space="preserve"> WMS and </w:t>
            </w:r>
            <w:r w:rsidR="00ED7FFA">
              <w:rPr>
                <w:sz w:val="20"/>
                <w:lang w:val="en-US"/>
              </w:rPr>
              <w:t>t</w:t>
            </w:r>
            <w:r w:rsidRPr="00BE674B">
              <w:rPr>
                <w:sz w:val="20"/>
                <w:lang w:val="en-US"/>
              </w:rPr>
              <w:t xml:space="preserve">he </w:t>
            </w:r>
            <w:r w:rsidR="00ED7FFA">
              <w:rPr>
                <w:sz w:val="20"/>
                <w:lang w:val="en-US"/>
              </w:rPr>
              <w:t>CUSTOMER’s</w:t>
            </w:r>
            <w:r w:rsidR="00ED7FFA" w:rsidRPr="00BE674B">
              <w:rPr>
                <w:sz w:val="20"/>
                <w:lang w:val="en-US"/>
              </w:rPr>
              <w:t xml:space="preserve"> </w:t>
            </w:r>
            <w:r w:rsidRPr="00BE674B">
              <w:rPr>
                <w:sz w:val="20"/>
                <w:lang w:val="en-US"/>
              </w:rPr>
              <w:t>SAP system.</w:t>
            </w:r>
          </w:p>
          <w:p w14:paraId="588375FC" w14:textId="5026020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Parties of the </w:t>
            </w:r>
            <w:r w:rsidR="004A3E79">
              <w:rPr>
                <w:sz w:val="20"/>
                <w:lang w:val="en-US"/>
              </w:rPr>
              <w:t>Warehousing Agreement</w:t>
            </w:r>
            <w:r w:rsidRPr="00BE674B">
              <w:rPr>
                <w:sz w:val="20"/>
                <w:lang w:val="en-US"/>
              </w:rPr>
              <w:t xml:space="preserve"> agreed that they need to establish an integration between SIBUR SAP ERP system and the WMS system of external warehouse contractor using 4 interfaces:</w:t>
            </w:r>
          </w:p>
          <w:p w14:paraId="465233F7" w14:textId="0388253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Outbound deliveries</w:t>
            </w:r>
          </w:p>
          <w:p w14:paraId="5AA06864" w14:textId="1907D60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Inbound deliveries</w:t>
            </w:r>
          </w:p>
          <w:p w14:paraId="56D1A01D" w14:textId="5CAB268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Goods movement</w:t>
            </w:r>
          </w:p>
          <w:p w14:paraId="42F865EE" w14:textId="2CF214A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Product balance request interface</w:t>
            </w:r>
          </w:p>
          <w:p w14:paraId="4E6B3CCB" w14:textId="7777777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p>
          <w:p w14:paraId="03080FB7" w14:textId="5E0E73E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According to the Technical prerequisites for compatibility with the SIBUR-system the system of external warehouses sh</w:t>
            </w:r>
            <w:r w:rsidR="008E00B4">
              <w:rPr>
                <w:sz w:val="20"/>
                <w:lang w:val="en-US"/>
              </w:rPr>
              <w:t>all</w:t>
            </w:r>
            <w:r w:rsidRPr="00BE674B">
              <w:rPr>
                <w:sz w:val="20"/>
                <w:lang w:val="en-US"/>
              </w:rPr>
              <w:t xml:space="preserve"> provide: </w:t>
            </w:r>
          </w:p>
          <w:p w14:paraId="674F9C65" w14:textId="6B8131B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Secure connection over HTTPS / TLS 1.1, 1.2</w:t>
            </w:r>
          </w:p>
          <w:p w14:paraId="742FC261" w14:textId="565D40A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SOAP 1.1 or  REST/XML communication Protocol and message formats according to the WSDL/XML attached below</w:t>
            </w:r>
          </w:p>
          <w:p w14:paraId="67410576" w14:textId="5286143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Test and Productive versions of services</w:t>
            </w:r>
          </w:p>
          <w:p w14:paraId="447B7461" w14:textId="7CC2821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WSDL for each function (see below) with the URL of the entry points (address location and SoapAction) in the test and production landscapes (based on the WSDL prototype)</w:t>
            </w:r>
          </w:p>
          <w:p w14:paraId="4F2C9863" w14:textId="1D1A7B59"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The specifications for the integration fully described by the document: «SIBUR external WH API»</w:t>
            </w:r>
            <w:r w:rsidR="001E259C">
              <w:rPr>
                <w:sz w:val="20"/>
                <w:lang w:val="en-US"/>
              </w:rPr>
              <w:t xml:space="preserve"> (Appendix </w:t>
            </w:r>
            <w:r w:rsidR="00133CD8">
              <w:rPr>
                <w:sz w:val="20"/>
                <w:lang w:val="en-US"/>
              </w:rPr>
              <w:t>B</w:t>
            </w:r>
            <w:r w:rsidR="001E259C">
              <w:rPr>
                <w:sz w:val="20"/>
                <w:lang w:val="en-US"/>
              </w:rPr>
              <w:t>)</w:t>
            </w:r>
            <w:r w:rsidR="00D5023A">
              <w:rPr>
                <w:sz w:val="20"/>
                <w:lang w:val="en-US"/>
              </w:rPr>
              <w:t>.</w:t>
            </w:r>
          </w:p>
          <w:p w14:paraId="7CDEDE0F" w14:textId="39220E3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An integration between SIBUR SAP ERP system and the WMS system of external warehouse contractor must be established in 1 month after </w:t>
            </w:r>
            <w:r w:rsidR="00D5023A">
              <w:rPr>
                <w:sz w:val="20"/>
                <w:lang w:val="en-US"/>
              </w:rPr>
              <w:t>signing a Warehousing Agreement</w:t>
            </w:r>
            <w:r w:rsidRPr="00BE674B">
              <w:rPr>
                <w:sz w:val="20"/>
                <w:lang w:val="en-US"/>
              </w:rPr>
              <w:t>.</w:t>
            </w:r>
          </w:p>
          <w:p w14:paraId="0CDF870D" w14:textId="3C6ACD90" w:rsidR="006961CD" w:rsidRPr="00BE674B" w:rsidRDefault="006961CD" w:rsidP="00360BB4">
            <w:pPr>
              <w:tabs>
                <w:tab w:val="left" w:pos="720"/>
              </w:tabs>
              <w:spacing w:line="360" w:lineRule="auto"/>
              <w:jc w:val="both"/>
              <w:rPr>
                <w:b/>
                <w:bCs/>
                <w:sz w:val="20"/>
                <w:u w:val="single"/>
                <w:lang w:val="en-US"/>
              </w:rPr>
            </w:pPr>
          </w:p>
        </w:tc>
        <w:tc>
          <w:tcPr>
            <w:tcW w:w="2500" w:type="pct"/>
          </w:tcPr>
          <w:p w14:paraId="26F87377" w14:textId="0A017E5A" w:rsidR="0033645A" w:rsidRPr="002721D1" w:rsidRDefault="008E00B4" w:rsidP="0033645A">
            <w:pPr>
              <w:tabs>
                <w:tab w:val="left" w:pos="720"/>
              </w:tabs>
              <w:spacing w:line="360" w:lineRule="auto"/>
              <w:jc w:val="both"/>
              <w:rPr>
                <w:bCs/>
                <w:sz w:val="20"/>
                <w:lang w:val="en-US"/>
              </w:rPr>
            </w:pPr>
            <w:r w:rsidRPr="008E00B4">
              <w:rPr>
                <w:bCs/>
                <w:sz w:val="20"/>
                <w:lang w:val="en-US"/>
              </w:rPr>
              <w:t xml:space="preserve">Taraflar, Lojistik platformunu verilen talimatlara göre kullanmayı kabul ederler (Ek </w:t>
            </w:r>
            <w:r w:rsidR="005331A0">
              <w:rPr>
                <w:bCs/>
                <w:sz w:val="20"/>
                <w:lang w:val="en-US"/>
              </w:rPr>
              <w:t>B</w:t>
            </w:r>
            <w:r w:rsidRPr="008E00B4">
              <w:rPr>
                <w:bCs/>
                <w:sz w:val="20"/>
                <w:lang w:val="en-US"/>
              </w:rPr>
              <w:t>) Kargonun durumu Lojistik platformunda gerçek zamanlı olarak güncellenmelidir, ancak her durumda en geç durum değişikliğinin olduğu günün sonunda güncellenmelidir.Aracın geliş ve gidişi ayrı ayrı güncellenmelidir.</w:t>
            </w:r>
          </w:p>
          <w:p w14:paraId="2472679C"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Taraflar arasında ayrı bir Anlaşma üzerine Taraflar, SERVİS SAĞLAYICI WMS ile Müşteri SAP sistemi arasında IDOC veya XML mesajları kullanarak EDI (Elektronik Veri Değişimi) uygulayabilir.</w:t>
            </w:r>
          </w:p>
          <w:p w14:paraId="53FD9B2B"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Mevcut sözleşmenin tarafları, SIBUR SAP ERP sistemi ile harici depo yüklenicisinin WMS sistemi arasında 4 arayüz kullanarak bir entegrasyon kurmaları gerektiği konusunda anlaştılar:</w:t>
            </w:r>
          </w:p>
          <w:p w14:paraId="4336B61C"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1. Giden teslimatlar</w:t>
            </w:r>
          </w:p>
          <w:p w14:paraId="24F522D2"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2. Gelen teslimatlar</w:t>
            </w:r>
          </w:p>
          <w:p w14:paraId="6B45932D"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3. Mal hareketi</w:t>
            </w:r>
          </w:p>
          <w:p w14:paraId="672C0AB9"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4. Ürün bakiyesi talep arayüzü</w:t>
            </w:r>
          </w:p>
          <w:p w14:paraId="1FA45245" w14:textId="77777777" w:rsidR="0033645A" w:rsidRPr="002721D1" w:rsidRDefault="0033645A" w:rsidP="0033645A">
            <w:pPr>
              <w:tabs>
                <w:tab w:val="left" w:pos="720"/>
              </w:tabs>
              <w:spacing w:line="360" w:lineRule="auto"/>
              <w:jc w:val="both"/>
              <w:rPr>
                <w:bCs/>
                <w:sz w:val="20"/>
                <w:lang w:val="en-US"/>
              </w:rPr>
            </w:pPr>
          </w:p>
          <w:p w14:paraId="21FEE6C9" w14:textId="77777777" w:rsidR="0033645A" w:rsidRPr="002721D1" w:rsidRDefault="0033645A" w:rsidP="0033645A">
            <w:pPr>
              <w:tabs>
                <w:tab w:val="left" w:pos="720"/>
              </w:tabs>
              <w:spacing w:line="360" w:lineRule="auto"/>
              <w:jc w:val="both"/>
              <w:rPr>
                <w:bCs/>
                <w:sz w:val="20"/>
                <w:lang w:val="en-US"/>
              </w:rPr>
            </w:pPr>
          </w:p>
          <w:p w14:paraId="4B096177" w14:textId="77777777" w:rsidR="0033645A" w:rsidRPr="002721D1" w:rsidRDefault="0033645A" w:rsidP="0033645A">
            <w:pPr>
              <w:tabs>
                <w:tab w:val="left" w:pos="720"/>
              </w:tabs>
              <w:spacing w:line="360" w:lineRule="auto"/>
              <w:jc w:val="both"/>
              <w:rPr>
                <w:bCs/>
                <w:sz w:val="20"/>
                <w:lang w:val="en-US"/>
              </w:rPr>
            </w:pPr>
          </w:p>
          <w:p w14:paraId="1BB7E223" w14:textId="77777777" w:rsidR="001E259C" w:rsidRDefault="001E259C" w:rsidP="0033645A">
            <w:pPr>
              <w:tabs>
                <w:tab w:val="left" w:pos="720"/>
              </w:tabs>
              <w:spacing w:line="360" w:lineRule="auto"/>
              <w:jc w:val="both"/>
              <w:rPr>
                <w:bCs/>
                <w:sz w:val="20"/>
                <w:lang w:val="en-US"/>
              </w:rPr>
            </w:pPr>
          </w:p>
          <w:p w14:paraId="7DF4EC97" w14:textId="56627F3B" w:rsidR="0033645A" w:rsidRPr="002721D1" w:rsidRDefault="0033645A" w:rsidP="0033645A">
            <w:pPr>
              <w:tabs>
                <w:tab w:val="left" w:pos="720"/>
              </w:tabs>
              <w:spacing w:line="360" w:lineRule="auto"/>
              <w:jc w:val="both"/>
              <w:rPr>
                <w:bCs/>
                <w:sz w:val="20"/>
                <w:lang w:val="en-US"/>
              </w:rPr>
            </w:pPr>
            <w:r w:rsidRPr="002721D1">
              <w:rPr>
                <w:bCs/>
                <w:sz w:val="20"/>
                <w:lang w:val="en-US"/>
              </w:rPr>
              <w:t>SIBUR sistemi ile uyumluluk için teknik ön koşullara göre, harici depolar sistemi şunları sağlamalıdır:</w:t>
            </w:r>
          </w:p>
          <w:p w14:paraId="3D76F178" w14:textId="77777777" w:rsidR="0033645A" w:rsidRPr="002721D1" w:rsidRDefault="0033645A" w:rsidP="0033645A">
            <w:pPr>
              <w:tabs>
                <w:tab w:val="left" w:pos="720"/>
              </w:tabs>
              <w:spacing w:line="360" w:lineRule="auto"/>
              <w:jc w:val="both"/>
              <w:rPr>
                <w:bCs/>
                <w:sz w:val="20"/>
                <w:lang w:val="en-US"/>
              </w:rPr>
            </w:pPr>
          </w:p>
          <w:p w14:paraId="382560A8" w14:textId="3FB27D1F" w:rsidR="0033645A" w:rsidRPr="002721D1" w:rsidRDefault="0033645A" w:rsidP="0033645A">
            <w:pPr>
              <w:tabs>
                <w:tab w:val="left" w:pos="720"/>
              </w:tabs>
              <w:spacing w:line="360" w:lineRule="auto"/>
              <w:jc w:val="both"/>
              <w:rPr>
                <w:bCs/>
                <w:sz w:val="20"/>
                <w:lang w:val="en-US"/>
              </w:rPr>
            </w:pPr>
            <w:r w:rsidRPr="002721D1">
              <w:rPr>
                <w:bCs/>
                <w:sz w:val="20"/>
                <w:lang w:val="en-US"/>
              </w:rPr>
              <w:t>1. HTTPS / TLS 1.1, 1.2 üzerinden güvenli bağlantı</w:t>
            </w:r>
          </w:p>
          <w:p w14:paraId="241C8CB0" w14:textId="77777777" w:rsidR="0033645A" w:rsidRPr="002721D1" w:rsidRDefault="0033645A" w:rsidP="0033645A">
            <w:pPr>
              <w:tabs>
                <w:tab w:val="left" w:pos="720"/>
              </w:tabs>
              <w:spacing w:line="360" w:lineRule="auto"/>
              <w:jc w:val="both"/>
              <w:rPr>
                <w:bCs/>
                <w:sz w:val="20"/>
                <w:lang w:val="en-US"/>
              </w:rPr>
            </w:pPr>
          </w:p>
          <w:p w14:paraId="0CF9D3FE" w14:textId="389415FE" w:rsidR="0033645A" w:rsidRPr="002721D1" w:rsidRDefault="0033645A" w:rsidP="0033645A">
            <w:pPr>
              <w:tabs>
                <w:tab w:val="left" w:pos="720"/>
              </w:tabs>
              <w:spacing w:line="360" w:lineRule="auto"/>
              <w:jc w:val="both"/>
              <w:rPr>
                <w:bCs/>
                <w:sz w:val="20"/>
                <w:lang w:val="en-US"/>
              </w:rPr>
            </w:pPr>
            <w:r w:rsidRPr="002721D1">
              <w:rPr>
                <w:bCs/>
                <w:sz w:val="20"/>
                <w:lang w:val="en-US"/>
              </w:rPr>
              <w:t>2. Aşağıda ekli WSDL / xml'e göre SOAP 1.1 veya REST / XML iletişim Protokolü ve ileti biçimleri</w:t>
            </w:r>
          </w:p>
          <w:p w14:paraId="3BDB127B" w14:textId="77777777" w:rsidR="0033645A" w:rsidRPr="002721D1" w:rsidRDefault="0033645A" w:rsidP="0033645A">
            <w:pPr>
              <w:tabs>
                <w:tab w:val="left" w:pos="720"/>
              </w:tabs>
              <w:spacing w:line="360" w:lineRule="auto"/>
              <w:jc w:val="both"/>
              <w:rPr>
                <w:bCs/>
                <w:sz w:val="20"/>
                <w:lang w:val="en-US"/>
              </w:rPr>
            </w:pPr>
          </w:p>
          <w:p w14:paraId="67466B46" w14:textId="4B84AC84" w:rsidR="0033645A" w:rsidRPr="002721D1" w:rsidRDefault="0033645A" w:rsidP="0033645A">
            <w:pPr>
              <w:tabs>
                <w:tab w:val="left" w:pos="720"/>
              </w:tabs>
              <w:spacing w:line="360" w:lineRule="auto"/>
              <w:jc w:val="both"/>
              <w:rPr>
                <w:bCs/>
                <w:sz w:val="20"/>
                <w:lang w:val="en-US"/>
              </w:rPr>
            </w:pPr>
            <w:r w:rsidRPr="002721D1">
              <w:rPr>
                <w:bCs/>
                <w:sz w:val="20"/>
                <w:lang w:val="en-US"/>
              </w:rPr>
              <w:t>3. Hizmetlerin test ve Üretken sürümleri</w:t>
            </w:r>
          </w:p>
          <w:p w14:paraId="7B104270" w14:textId="77777777" w:rsidR="0033645A" w:rsidRPr="002721D1" w:rsidRDefault="0033645A" w:rsidP="0033645A">
            <w:pPr>
              <w:tabs>
                <w:tab w:val="left" w:pos="720"/>
              </w:tabs>
              <w:spacing w:line="360" w:lineRule="auto"/>
              <w:jc w:val="both"/>
              <w:rPr>
                <w:bCs/>
                <w:sz w:val="20"/>
                <w:lang w:val="en-US"/>
              </w:rPr>
            </w:pPr>
          </w:p>
          <w:p w14:paraId="138E3885" w14:textId="338B1E25" w:rsidR="0033645A" w:rsidRPr="002721D1" w:rsidRDefault="0033645A" w:rsidP="0033645A">
            <w:pPr>
              <w:tabs>
                <w:tab w:val="left" w:pos="720"/>
              </w:tabs>
              <w:spacing w:line="360" w:lineRule="auto"/>
              <w:jc w:val="both"/>
              <w:rPr>
                <w:bCs/>
                <w:sz w:val="20"/>
                <w:lang w:val="en-US"/>
              </w:rPr>
            </w:pPr>
            <w:r w:rsidRPr="002721D1">
              <w:rPr>
                <w:bCs/>
                <w:sz w:val="20"/>
                <w:lang w:val="en-US"/>
              </w:rPr>
              <w:t>4. Test ve üretim ortamlarındaki (WSDL prototipine dayalı olarak) giriş noktalarının URL'sini (adres konumu ve sabunlama) içeren her işlev için WSDL (aşağıya bakın)</w:t>
            </w:r>
          </w:p>
          <w:p w14:paraId="521B02DC" w14:textId="7658EEAD" w:rsidR="0033645A" w:rsidRPr="002721D1" w:rsidRDefault="0033645A" w:rsidP="0033645A">
            <w:pPr>
              <w:tabs>
                <w:tab w:val="left" w:pos="720"/>
              </w:tabs>
              <w:spacing w:line="360" w:lineRule="auto"/>
              <w:jc w:val="both"/>
              <w:rPr>
                <w:bCs/>
                <w:sz w:val="20"/>
                <w:lang w:val="en-US"/>
              </w:rPr>
            </w:pPr>
            <w:r w:rsidRPr="002721D1">
              <w:rPr>
                <w:bCs/>
                <w:sz w:val="20"/>
                <w:lang w:val="en-US"/>
              </w:rPr>
              <w:t>Belge tarafından tam olarak açıklanan entegrasyon özellikleri: "SIBUR external WH API»</w:t>
            </w:r>
            <w:r w:rsidR="001E259C">
              <w:rPr>
                <w:bCs/>
                <w:sz w:val="20"/>
                <w:lang w:val="en-US"/>
              </w:rPr>
              <w:t xml:space="preserve"> (</w:t>
            </w:r>
            <w:r w:rsidR="001E259C" w:rsidRPr="00821A10">
              <w:rPr>
                <w:sz w:val="20"/>
                <w:szCs w:val="20"/>
                <w:lang w:val="tr"/>
              </w:rPr>
              <w:t>EK-</w:t>
            </w:r>
            <w:r w:rsidR="005331A0" w:rsidRPr="00821A10">
              <w:rPr>
                <w:sz w:val="20"/>
                <w:szCs w:val="20"/>
                <w:lang w:val="tr"/>
              </w:rPr>
              <w:t>B</w:t>
            </w:r>
            <w:r w:rsidR="001E259C" w:rsidRPr="00821A10">
              <w:rPr>
                <w:sz w:val="20"/>
                <w:szCs w:val="20"/>
                <w:u w:val="single"/>
                <w:lang w:val="tr"/>
              </w:rPr>
              <w:t>)</w:t>
            </w:r>
          </w:p>
          <w:p w14:paraId="0F005A4F" w14:textId="77777777" w:rsidR="001E259C" w:rsidRDefault="001E259C" w:rsidP="0033645A">
            <w:pPr>
              <w:tabs>
                <w:tab w:val="left" w:pos="720"/>
              </w:tabs>
              <w:spacing w:line="360" w:lineRule="auto"/>
              <w:jc w:val="both"/>
              <w:rPr>
                <w:bCs/>
                <w:sz w:val="20"/>
                <w:lang w:val="en-US"/>
              </w:rPr>
            </w:pPr>
          </w:p>
          <w:p w14:paraId="764CA37C" w14:textId="4CC95497" w:rsidR="0033645A" w:rsidRPr="0053741E" w:rsidRDefault="004C7543" w:rsidP="0033645A">
            <w:pPr>
              <w:tabs>
                <w:tab w:val="left" w:pos="720"/>
              </w:tabs>
              <w:spacing w:line="360" w:lineRule="auto"/>
              <w:jc w:val="both"/>
              <w:rPr>
                <w:b/>
                <w:bCs/>
                <w:sz w:val="20"/>
                <w:u w:val="single"/>
                <w:lang w:val="en-US"/>
              </w:rPr>
            </w:pPr>
            <w:r w:rsidRPr="004C7543">
              <w:rPr>
                <w:bCs/>
                <w:sz w:val="20"/>
                <w:lang w:val="en-US"/>
              </w:rPr>
              <w:t>Depolama Anlaşması imzalandıktan sonra 1 ay içinde SIBUR SAP ERP sistemi ile dış depo yüklenicisinin WMS sistemi arasında bir entegrasyon kurulmalıdır</w:t>
            </w:r>
            <w:r>
              <w:rPr>
                <w:bCs/>
                <w:sz w:val="20"/>
                <w:lang w:val="en-US"/>
              </w:rPr>
              <w:t>.</w:t>
            </w:r>
          </w:p>
        </w:tc>
      </w:tr>
      <w:tr w:rsidR="00E15323" w:rsidRPr="00BE674B" w14:paraId="496BD392" w14:textId="77777777" w:rsidTr="00D83BBA">
        <w:tc>
          <w:tcPr>
            <w:tcW w:w="2500" w:type="pct"/>
          </w:tcPr>
          <w:p w14:paraId="3695A300" w14:textId="2AC880A5" w:rsidR="00D83BBA" w:rsidRPr="00BE674B" w:rsidRDefault="00D83BBA" w:rsidP="00F3384C">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259B1470" w14:textId="54049F25" w:rsidR="00D83BBA" w:rsidRPr="002721D1"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tr"/>
              </w:rPr>
            </w:pPr>
          </w:p>
        </w:tc>
      </w:tr>
      <w:tr w:rsidR="00E15323" w:rsidRPr="00BE674B" w14:paraId="243BF0F0" w14:textId="77777777" w:rsidTr="00D83BBA">
        <w:tc>
          <w:tcPr>
            <w:tcW w:w="2500" w:type="pct"/>
          </w:tcPr>
          <w:p w14:paraId="48A05B6F" w14:textId="505A2B94"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4AE09188" w14:textId="662D8898"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r>
      <w:tr w:rsidR="00E15323" w:rsidRPr="00BE674B" w14:paraId="374B545A" w14:textId="77777777" w:rsidTr="00D83BBA">
        <w:tc>
          <w:tcPr>
            <w:tcW w:w="2500" w:type="pct"/>
          </w:tcPr>
          <w:p w14:paraId="2A96FB8F" w14:textId="77777777"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7D3D64A7" w14:textId="77777777"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r>
      <w:tr w:rsidR="00E15323" w:rsidRPr="00BE674B" w14:paraId="0481F852" w14:textId="77777777" w:rsidTr="00D83BBA">
        <w:tc>
          <w:tcPr>
            <w:tcW w:w="2500" w:type="pct"/>
          </w:tcPr>
          <w:p w14:paraId="5FEFD9EF" w14:textId="36027EC6"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9.</w:t>
            </w:r>
            <w:r w:rsidRPr="00BE674B">
              <w:rPr>
                <w:b/>
                <w:bCs/>
                <w:sz w:val="20"/>
                <w:lang w:val="en-US"/>
              </w:rPr>
              <w:tab/>
            </w:r>
            <w:r w:rsidRPr="00BE674B">
              <w:rPr>
                <w:b/>
                <w:bCs/>
                <w:sz w:val="20"/>
                <w:u w:val="single"/>
                <w:lang w:val="en-US"/>
              </w:rPr>
              <w:t xml:space="preserve">Hazardous Goods  </w:t>
            </w:r>
          </w:p>
        </w:tc>
        <w:tc>
          <w:tcPr>
            <w:tcW w:w="2500" w:type="pct"/>
          </w:tcPr>
          <w:p w14:paraId="0F888C7B" w14:textId="250580D4" w:rsidR="00D83BBA" w:rsidRPr="00BE674B" w:rsidRDefault="00A54831" w:rsidP="00360BB4">
            <w:pPr>
              <w:tabs>
                <w:tab w:val="left" w:pos="720"/>
              </w:tabs>
              <w:spacing w:line="360" w:lineRule="auto"/>
              <w:jc w:val="both"/>
              <w:rPr>
                <w:b/>
                <w:bCs/>
                <w:sz w:val="20"/>
                <w:lang w:val="en-US"/>
              </w:rPr>
            </w:pPr>
            <w:r w:rsidRPr="00BE674B">
              <w:rPr>
                <w:b/>
                <w:bCs/>
                <w:sz w:val="20"/>
                <w:lang w:val="tr"/>
              </w:rPr>
              <w:t>9.</w:t>
            </w:r>
            <w:r w:rsidRPr="00BE674B">
              <w:rPr>
                <w:b/>
                <w:bCs/>
                <w:sz w:val="20"/>
                <w:lang w:val="tr"/>
              </w:rPr>
              <w:tab/>
            </w:r>
            <w:r w:rsidRPr="00BE674B">
              <w:rPr>
                <w:b/>
                <w:bCs/>
                <w:sz w:val="20"/>
                <w:u w:val="single"/>
                <w:lang w:val="tr"/>
              </w:rPr>
              <w:t xml:space="preserve">Tehlikeli Mallar  </w:t>
            </w:r>
          </w:p>
        </w:tc>
      </w:tr>
      <w:tr w:rsidR="00E15323" w:rsidRPr="00BE674B" w14:paraId="61D1CA95" w14:textId="77777777" w:rsidTr="00D83BBA">
        <w:tc>
          <w:tcPr>
            <w:tcW w:w="2500" w:type="pct"/>
          </w:tcPr>
          <w:p w14:paraId="092006A8" w14:textId="77777777" w:rsidR="00D83BBA" w:rsidRPr="00BE674B" w:rsidRDefault="00D83BBA" w:rsidP="00360BB4">
            <w:pPr>
              <w:tabs>
                <w:tab w:val="left" w:pos="720"/>
              </w:tabs>
              <w:spacing w:line="360" w:lineRule="auto"/>
              <w:jc w:val="both"/>
              <w:rPr>
                <w:sz w:val="20"/>
                <w:lang w:val="en-US"/>
              </w:rPr>
            </w:pPr>
          </w:p>
        </w:tc>
        <w:tc>
          <w:tcPr>
            <w:tcW w:w="2500" w:type="pct"/>
          </w:tcPr>
          <w:p w14:paraId="2CAC1C98" w14:textId="77777777" w:rsidR="00D83BBA" w:rsidRPr="00BE674B" w:rsidRDefault="00D83BBA" w:rsidP="00360BB4">
            <w:pPr>
              <w:tabs>
                <w:tab w:val="left" w:pos="720"/>
              </w:tabs>
              <w:spacing w:line="360" w:lineRule="auto"/>
              <w:jc w:val="both"/>
              <w:rPr>
                <w:sz w:val="20"/>
                <w:lang w:val="en-US"/>
              </w:rPr>
            </w:pPr>
          </w:p>
        </w:tc>
      </w:tr>
      <w:tr w:rsidR="00E15323" w:rsidRPr="00BE674B" w14:paraId="72009E33" w14:textId="77777777" w:rsidTr="00D83BBA">
        <w:tc>
          <w:tcPr>
            <w:tcW w:w="2500" w:type="pct"/>
          </w:tcPr>
          <w:p w14:paraId="4855AE63" w14:textId="7F0EA97F" w:rsidR="00D83BBA" w:rsidRPr="00BE674B" w:rsidRDefault="00D21D74" w:rsidP="00D5023A">
            <w:pPr>
              <w:spacing w:line="360" w:lineRule="auto"/>
              <w:jc w:val="both"/>
              <w:rPr>
                <w:sz w:val="20"/>
                <w:lang w:val="en-US"/>
              </w:rPr>
            </w:pPr>
            <w:r w:rsidRPr="00BE674B">
              <w:rPr>
                <w:sz w:val="20"/>
              </w:rPr>
              <w:t>H</w:t>
            </w:r>
            <w:r w:rsidRPr="00BE674B">
              <w:rPr>
                <w:sz w:val="20"/>
                <w:lang w:val="en-US"/>
              </w:rPr>
              <w:t xml:space="preserve">azardous </w:t>
            </w:r>
            <w:r w:rsidR="00C2534F">
              <w:rPr>
                <w:sz w:val="20"/>
                <w:lang w:val="en-US"/>
              </w:rPr>
              <w:t>G</w:t>
            </w:r>
            <w:r w:rsidRPr="00BE674B">
              <w:rPr>
                <w:sz w:val="20"/>
                <w:lang w:val="en-US"/>
              </w:rPr>
              <w:t xml:space="preserve">oods handled, stored and/or distributed under this </w:t>
            </w:r>
            <w:r w:rsidR="00492C45">
              <w:rPr>
                <w:sz w:val="20"/>
                <w:lang w:val="en-US"/>
              </w:rPr>
              <w:t>WAREHOUSING GTC</w:t>
            </w:r>
            <w:r w:rsidRPr="00BE674B">
              <w:rPr>
                <w:sz w:val="20"/>
                <w:lang w:val="en-US"/>
              </w:rPr>
              <w:t xml:space="preserve"> </w:t>
            </w:r>
            <w:r w:rsidR="008E00B4">
              <w:rPr>
                <w:sz w:val="20"/>
                <w:lang w:val="en-US"/>
              </w:rPr>
              <w:t xml:space="preserve">to be agreed in the </w:t>
            </w:r>
            <w:r w:rsidR="00D5023A">
              <w:rPr>
                <w:sz w:val="20"/>
                <w:lang w:val="en-US"/>
              </w:rPr>
              <w:t>appendix to a Warehousing Agreement by the Parties</w:t>
            </w:r>
            <w:r w:rsidR="008E00B4" w:rsidRPr="00BE674B">
              <w:rPr>
                <w:sz w:val="20"/>
                <w:lang w:val="en-US"/>
              </w:rPr>
              <w:t>.</w:t>
            </w:r>
          </w:p>
        </w:tc>
        <w:tc>
          <w:tcPr>
            <w:tcW w:w="2500" w:type="pct"/>
          </w:tcPr>
          <w:p w14:paraId="1A0FFA43" w14:textId="4D296C3A" w:rsidR="00D83BBA" w:rsidRPr="00BE674B" w:rsidRDefault="004C7543" w:rsidP="00360BB4">
            <w:pPr>
              <w:spacing w:line="360" w:lineRule="auto"/>
              <w:jc w:val="both"/>
              <w:rPr>
                <w:sz w:val="20"/>
                <w:lang w:val="en-US"/>
              </w:rPr>
            </w:pPr>
            <w:r w:rsidRPr="004C7543">
              <w:rPr>
                <w:sz w:val="20"/>
                <w:lang w:val="tr"/>
              </w:rPr>
              <w:t>İşbu DEPOLAMA GŞK kapsamında elleçlenen, depolanan ve/veya dağıtılan tehlikeli mallar Taraflarca bir Depolama Sözleşmesi ekinde kararlaştırılacaktır.</w:t>
            </w:r>
            <w:r w:rsidR="008E00B4" w:rsidRPr="008E00B4">
              <w:rPr>
                <w:sz w:val="20"/>
                <w:lang w:val="tr"/>
              </w:rPr>
              <w:t>.</w:t>
            </w:r>
          </w:p>
        </w:tc>
      </w:tr>
      <w:tr w:rsidR="00E15323" w:rsidRPr="00BE674B" w14:paraId="4F10395B" w14:textId="77777777" w:rsidTr="00D83BBA">
        <w:tc>
          <w:tcPr>
            <w:tcW w:w="2500" w:type="pct"/>
          </w:tcPr>
          <w:p w14:paraId="1CC1FDC5" w14:textId="77777777" w:rsidR="00D83BBA" w:rsidRPr="00BE674B" w:rsidRDefault="00D83BBA" w:rsidP="00360BB4">
            <w:pPr>
              <w:tabs>
                <w:tab w:val="left" w:pos="720"/>
              </w:tabs>
              <w:spacing w:line="360" w:lineRule="auto"/>
              <w:jc w:val="both"/>
              <w:rPr>
                <w:sz w:val="20"/>
                <w:lang w:val="en-US"/>
              </w:rPr>
            </w:pPr>
          </w:p>
        </w:tc>
        <w:tc>
          <w:tcPr>
            <w:tcW w:w="2500" w:type="pct"/>
          </w:tcPr>
          <w:p w14:paraId="59313021" w14:textId="77777777" w:rsidR="00D83BBA" w:rsidRPr="00BE674B" w:rsidRDefault="00D83BBA" w:rsidP="00360BB4">
            <w:pPr>
              <w:tabs>
                <w:tab w:val="left" w:pos="720"/>
              </w:tabs>
              <w:spacing w:line="360" w:lineRule="auto"/>
              <w:jc w:val="both"/>
              <w:rPr>
                <w:sz w:val="20"/>
                <w:lang w:val="en-US"/>
              </w:rPr>
            </w:pPr>
          </w:p>
        </w:tc>
      </w:tr>
      <w:tr w:rsidR="00E15323" w:rsidRPr="00BE674B" w14:paraId="6321B00C" w14:textId="77777777" w:rsidTr="00D83BBA">
        <w:tc>
          <w:tcPr>
            <w:tcW w:w="2500" w:type="pct"/>
          </w:tcPr>
          <w:p w14:paraId="3C7529F5"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10.</w:t>
            </w:r>
            <w:r w:rsidRPr="00BE674B">
              <w:rPr>
                <w:b/>
                <w:bCs/>
                <w:sz w:val="20"/>
                <w:lang w:val="en-US"/>
              </w:rPr>
              <w:tab/>
            </w:r>
            <w:r w:rsidRPr="00BE674B">
              <w:rPr>
                <w:b/>
                <w:bCs/>
                <w:sz w:val="20"/>
                <w:u w:val="single"/>
                <w:lang w:val="en-US"/>
              </w:rPr>
              <w:t xml:space="preserve">Quality Management </w:t>
            </w:r>
          </w:p>
        </w:tc>
        <w:tc>
          <w:tcPr>
            <w:tcW w:w="2500" w:type="pct"/>
          </w:tcPr>
          <w:p w14:paraId="75D763EF"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10.</w:t>
            </w:r>
            <w:r w:rsidRPr="00BE674B">
              <w:rPr>
                <w:b/>
                <w:bCs/>
                <w:sz w:val="20"/>
                <w:lang w:val="tr"/>
              </w:rPr>
              <w:tab/>
            </w:r>
            <w:r w:rsidRPr="00BE674B">
              <w:rPr>
                <w:b/>
                <w:bCs/>
                <w:sz w:val="20"/>
                <w:u w:val="single"/>
                <w:lang w:val="tr"/>
              </w:rPr>
              <w:t xml:space="preserve">Kalite Yönetimi </w:t>
            </w:r>
          </w:p>
        </w:tc>
      </w:tr>
      <w:tr w:rsidR="00E15323" w:rsidRPr="00951106" w14:paraId="2AC2C4BE" w14:textId="77777777" w:rsidTr="00D83BBA">
        <w:tc>
          <w:tcPr>
            <w:tcW w:w="2500" w:type="pct"/>
          </w:tcPr>
          <w:p w14:paraId="1E6BAFAD" w14:textId="4929C7F5" w:rsidR="00D83BBA" w:rsidRPr="00BE674B" w:rsidRDefault="00A54831" w:rsidP="00360BB4">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10.1</w:t>
            </w:r>
            <w:r w:rsidRPr="00BE674B">
              <w:rPr>
                <w:rFonts w:ascii="Times New Roman" w:hAnsi="Times New Roman" w:cs="Times New Roman"/>
                <w:sz w:val="20"/>
                <w:szCs w:val="20"/>
                <w:lang w:val="en-US"/>
              </w:rPr>
              <w:tab/>
              <w:t>The SERVICE PROVIDER shall adhere to all quality requirements of the CUSTOMER as agreed between the Parties, the quality requirements set out in the Quality / ESHA Manual and all applicable legal requirements in relation to quality management. It is the responsibility of the CUSTOMER to submit future quality requirements in a complete and timely manner to the SERVICE PROVIDER and provide further clarifications if needed. For the avoidance of doubt future quality requirements (except based on new or changing mandatory rules</w:t>
            </w:r>
            <w:r w:rsidR="00D5023A">
              <w:rPr>
                <w:rFonts w:ascii="Times New Roman" w:hAnsi="Times New Roman" w:cs="Times New Roman"/>
                <w:sz w:val="20"/>
                <w:szCs w:val="20"/>
                <w:lang w:val="en-US"/>
              </w:rPr>
              <w:t>)</w:t>
            </w:r>
            <w:r w:rsidRPr="00BE674B">
              <w:rPr>
                <w:rFonts w:ascii="Times New Roman" w:hAnsi="Times New Roman" w:cs="Times New Roman"/>
                <w:sz w:val="20"/>
                <w:szCs w:val="20"/>
                <w:lang w:val="en-US"/>
              </w:rPr>
              <w:t xml:space="preserve">, can only be amended by mutual agreement of the Parties. </w:t>
            </w:r>
          </w:p>
        </w:tc>
        <w:tc>
          <w:tcPr>
            <w:tcW w:w="2500" w:type="pct"/>
          </w:tcPr>
          <w:p w14:paraId="243F483B" w14:textId="77777777" w:rsidR="00D83BBA" w:rsidRPr="00BE674B" w:rsidRDefault="00A54831" w:rsidP="00360BB4">
            <w:pPr>
              <w:pStyle w:val="a7"/>
              <w:tabs>
                <w:tab w:val="left" w:pos="720"/>
              </w:tabs>
              <w:spacing w:line="360" w:lineRule="auto"/>
              <w:jc w:val="both"/>
              <w:rPr>
                <w:rFonts w:ascii="Times New Roman" w:hAnsi="Times New Roman" w:cs="Times New Roman"/>
                <w:sz w:val="20"/>
                <w:szCs w:val="20"/>
                <w:lang w:val="tr"/>
              </w:rPr>
            </w:pPr>
            <w:r w:rsidRPr="00BE674B">
              <w:rPr>
                <w:rFonts w:ascii="Times New Roman" w:hAnsi="Times New Roman" w:cs="Times New Roman"/>
                <w:sz w:val="20"/>
                <w:szCs w:val="20"/>
                <w:lang w:val="tr"/>
              </w:rPr>
              <w:t>10.1</w:t>
            </w:r>
            <w:r w:rsidRPr="00BE674B">
              <w:rPr>
                <w:rFonts w:ascii="Times New Roman" w:hAnsi="Times New Roman" w:cs="Times New Roman"/>
                <w:sz w:val="20"/>
                <w:szCs w:val="20"/>
                <w:lang w:val="tr"/>
              </w:rPr>
              <w:tab/>
              <w:t xml:space="preserve">HİZMET SAĞLAYICI, MÜŞTERİ'nin Taraflar arasında mutabık kalınan tüm kalite gerekliliklerine, Kalite / ESHA Elkitabında belirtilen kalite gerekliliklerine ve kalite yönetimiyle ilgili tüm geçerli yasal gerekliliklere uyar. Gelecekteki kalite gereksinimlerini eksiksiz ve zamanında HİZMET SAĞLAYICI'ya sunmak ve gerekirse daha fazla açıklama sağlamak, MÜŞTERİ'nin sorumluluğundadır. Şüpheye mahal vermemek için, gelecekteki kalite gereklilikleri (yeni veya değişen zorunlu kurallara dayalı olanlar hariç) yalnızca Tarafların mutabakatı ile değiştirilebilir. </w:t>
            </w:r>
          </w:p>
        </w:tc>
      </w:tr>
      <w:tr w:rsidR="00E15323" w:rsidRPr="00BE674B" w14:paraId="3ABE5269" w14:textId="77777777" w:rsidTr="00D83BBA">
        <w:tc>
          <w:tcPr>
            <w:tcW w:w="2500" w:type="pct"/>
          </w:tcPr>
          <w:p w14:paraId="0D02878A" w14:textId="77777777" w:rsidR="00D83BBA" w:rsidRPr="0053741E" w:rsidRDefault="00A54831" w:rsidP="00360BB4">
            <w:pPr>
              <w:pStyle w:val="a7"/>
              <w:tabs>
                <w:tab w:val="left" w:pos="720"/>
              </w:tabs>
              <w:spacing w:line="360" w:lineRule="auto"/>
              <w:jc w:val="both"/>
              <w:rPr>
                <w:rFonts w:ascii="Times New Roman" w:hAnsi="Times New Roman" w:cs="Times New Roman"/>
                <w:sz w:val="20"/>
                <w:szCs w:val="20"/>
                <w:lang w:val="en-US"/>
              </w:rPr>
            </w:pPr>
            <w:r w:rsidRPr="0053741E">
              <w:rPr>
                <w:rFonts w:ascii="Times New Roman" w:hAnsi="Times New Roman" w:cs="Times New Roman"/>
                <w:sz w:val="20"/>
                <w:szCs w:val="20"/>
                <w:lang w:val="en-US"/>
              </w:rPr>
              <w:t>10.2</w:t>
            </w:r>
            <w:r w:rsidRPr="0053741E">
              <w:rPr>
                <w:rFonts w:ascii="Times New Roman" w:hAnsi="Times New Roman" w:cs="Times New Roman"/>
                <w:sz w:val="20"/>
                <w:szCs w:val="20"/>
                <w:lang w:val="en-US"/>
              </w:rPr>
              <w:tab/>
              <w:t>The SERVICE PROVIDER shall appoint a person to ensure that all the CUSTOMER quality requirements are implemented and maintained in an appropriate period.</w:t>
            </w:r>
          </w:p>
        </w:tc>
        <w:tc>
          <w:tcPr>
            <w:tcW w:w="2500" w:type="pct"/>
          </w:tcPr>
          <w:p w14:paraId="35167CCB" w14:textId="77777777" w:rsidR="00D83BBA" w:rsidRPr="00FA76C5" w:rsidRDefault="00A54831" w:rsidP="00360BB4">
            <w:pPr>
              <w:pStyle w:val="a7"/>
              <w:tabs>
                <w:tab w:val="left" w:pos="720"/>
              </w:tabs>
              <w:spacing w:line="360" w:lineRule="auto"/>
              <w:jc w:val="both"/>
              <w:rPr>
                <w:rFonts w:ascii="Times New Roman" w:hAnsi="Times New Roman" w:cs="Times New Roman"/>
                <w:sz w:val="20"/>
                <w:szCs w:val="20"/>
                <w:lang w:val="en-US"/>
              </w:rPr>
            </w:pPr>
            <w:r w:rsidRPr="0053741E">
              <w:rPr>
                <w:rFonts w:ascii="Times New Roman" w:hAnsi="Times New Roman" w:cs="Times New Roman"/>
                <w:sz w:val="20"/>
                <w:szCs w:val="20"/>
                <w:lang w:val="tr"/>
              </w:rPr>
              <w:t>10.2</w:t>
            </w:r>
            <w:r w:rsidRPr="0053741E">
              <w:rPr>
                <w:rFonts w:ascii="Times New Roman" w:hAnsi="Times New Roman" w:cs="Times New Roman"/>
                <w:sz w:val="20"/>
                <w:szCs w:val="20"/>
                <w:lang w:val="tr"/>
              </w:rPr>
              <w:tab/>
              <w:t>HİZMET SAĞLAYICI, MÜŞTERİ'nin tüm kalite gerekliliklerinin uygulanmasını ve uygun bir süre içinde sürdürülmesini sağlamak için bir kişiyi atar.</w:t>
            </w:r>
          </w:p>
        </w:tc>
      </w:tr>
      <w:tr w:rsidR="00E15323" w:rsidRPr="00BE674B" w14:paraId="168B75C3" w14:textId="77777777" w:rsidTr="00D83BBA">
        <w:tc>
          <w:tcPr>
            <w:tcW w:w="2500" w:type="pct"/>
          </w:tcPr>
          <w:p w14:paraId="326C57BE" w14:textId="77777777" w:rsidR="00D83BBA" w:rsidRPr="00BE674B" w:rsidRDefault="00A54831" w:rsidP="00360BB4">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10.3</w:t>
            </w:r>
            <w:r w:rsidRPr="00BE674B">
              <w:rPr>
                <w:rFonts w:ascii="Times New Roman" w:hAnsi="Times New Roman" w:cs="Times New Roman"/>
                <w:sz w:val="20"/>
                <w:szCs w:val="20"/>
                <w:lang w:val="en-US"/>
              </w:rPr>
              <w:tab/>
              <w:t xml:space="preserve">The SERVICE PROVIDER shall meet at least the following requirements: </w:t>
            </w:r>
          </w:p>
        </w:tc>
        <w:tc>
          <w:tcPr>
            <w:tcW w:w="2500" w:type="pct"/>
          </w:tcPr>
          <w:p w14:paraId="016EE673" w14:textId="77777777" w:rsidR="00D83BBA" w:rsidRPr="00BE674B" w:rsidRDefault="00A54831" w:rsidP="00360BB4">
            <w:pPr>
              <w:pStyle w:val="a7"/>
              <w:tabs>
                <w:tab w:val="left" w:pos="720"/>
              </w:tabs>
              <w:spacing w:line="360" w:lineRule="auto"/>
              <w:jc w:val="both"/>
              <w:rPr>
                <w:rFonts w:ascii="Times New Roman" w:hAnsi="Times New Roman" w:cs="Times New Roman"/>
                <w:sz w:val="20"/>
                <w:szCs w:val="20"/>
                <w:lang w:val="en-US"/>
              </w:rPr>
            </w:pPr>
            <w:r w:rsidRPr="00BE674B">
              <w:rPr>
                <w:rFonts w:ascii="Times New Roman" w:hAnsi="Times New Roman" w:cs="Times New Roman"/>
                <w:sz w:val="20"/>
                <w:szCs w:val="20"/>
                <w:lang w:val="tr"/>
              </w:rPr>
              <w:t>10.3</w:t>
            </w:r>
            <w:r w:rsidRPr="00BE674B">
              <w:rPr>
                <w:rFonts w:ascii="Times New Roman" w:hAnsi="Times New Roman" w:cs="Times New Roman"/>
                <w:sz w:val="20"/>
                <w:szCs w:val="20"/>
                <w:lang w:val="tr"/>
              </w:rPr>
              <w:tab/>
              <w:t xml:space="preserve">HİZMET SAĞLAYICI, en azından aşağıdaki gereksinimleri karşılamalıdır: </w:t>
            </w:r>
          </w:p>
        </w:tc>
      </w:tr>
      <w:tr w:rsidR="00E15323" w:rsidRPr="00BE674B" w14:paraId="413E5DDB" w14:textId="77777777" w:rsidTr="00D83BBA">
        <w:tc>
          <w:tcPr>
            <w:tcW w:w="2500" w:type="pct"/>
          </w:tcPr>
          <w:p w14:paraId="7F318537" w14:textId="739B88FD"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 xml:space="preserve">batch traceability to first consignee for all finished </w:t>
            </w:r>
            <w:r w:rsidR="00C2534F">
              <w:rPr>
                <w:sz w:val="20"/>
                <w:lang w:val="en-US"/>
              </w:rPr>
              <w:t>G</w:t>
            </w:r>
            <w:r w:rsidRPr="0053741E">
              <w:rPr>
                <w:sz w:val="20"/>
                <w:lang w:val="en-US"/>
              </w:rPr>
              <w:t xml:space="preserve">oods, including returns and customized </w:t>
            </w:r>
            <w:r w:rsidR="00C2534F">
              <w:rPr>
                <w:sz w:val="20"/>
                <w:lang w:val="en-US"/>
              </w:rPr>
              <w:t>G</w:t>
            </w:r>
            <w:r w:rsidRPr="0053741E">
              <w:rPr>
                <w:sz w:val="20"/>
                <w:lang w:val="en-US"/>
              </w:rPr>
              <w:t>oods (including but not limited to monitoring and reporting), unless a third party has been assigned by the CUSTOMER;</w:t>
            </w:r>
          </w:p>
        </w:tc>
        <w:tc>
          <w:tcPr>
            <w:tcW w:w="2500" w:type="pct"/>
          </w:tcPr>
          <w:p w14:paraId="29D09059" w14:textId="30E33916"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MÜŞTERİ tarafından üçüncü bir taraf tayin edilmediği sürece, iadeler ve özelleştirilmiş ürünler (izleme ve raporlama dahil ancak bunlarla sınırlı olmamak üzere) dahil olmak üzere tüm bitmiş ürünler için ilk alıcıya kadar parti izlenebilirliği;</w:t>
            </w:r>
          </w:p>
        </w:tc>
      </w:tr>
      <w:tr w:rsidR="00E15323" w:rsidRPr="00BE674B" w14:paraId="3E449F98" w14:textId="77777777" w:rsidTr="00D83BBA">
        <w:tc>
          <w:tcPr>
            <w:tcW w:w="2500" w:type="pct"/>
          </w:tcPr>
          <w:p w14:paraId="10A364E4" w14:textId="1811DF7B"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obligation to inform the CUSTOMER about inspections by local authorities;</w:t>
            </w:r>
          </w:p>
        </w:tc>
        <w:tc>
          <w:tcPr>
            <w:tcW w:w="2500" w:type="pct"/>
          </w:tcPr>
          <w:p w14:paraId="6762397F" w14:textId="00B72709"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MÜŞTERİ'yi yerel makamlar tarafından yapılan denetimler hakkında bilgilendirme yükümlülüğü;</w:t>
            </w:r>
          </w:p>
        </w:tc>
      </w:tr>
      <w:tr w:rsidR="00E15323" w:rsidRPr="00951106" w14:paraId="46CD85CD" w14:textId="77777777" w:rsidTr="00D83BBA">
        <w:tc>
          <w:tcPr>
            <w:tcW w:w="2500" w:type="pct"/>
          </w:tcPr>
          <w:p w14:paraId="69AB579E" w14:textId="0D614456"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 xml:space="preserve"> Compliance with requirements of ISO 9001 and 14001 that are listed in the Operations Manual. For the avoidance of doubt: SERVICE PROVIDER has to fulfill only the explicit listed requirements, but not all requirements of ISO 9001 and 14001.  </w:t>
            </w:r>
          </w:p>
        </w:tc>
        <w:tc>
          <w:tcPr>
            <w:tcW w:w="2500" w:type="pct"/>
          </w:tcPr>
          <w:p w14:paraId="6D4D3A96" w14:textId="67875655"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tr"/>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 Operasyon Elkitabında listelenen ISO 9001 ve 14001 gerekliliklerine uygunluk. Şüpheye mahal vermemek için: HİZMET SAĞLAYICI, ISO 9001 ve 14001'in tüm gerekliliklerini değil, yalnızca açıkça listelenen gereklilikleri yerine getirmek zorundadır.  </w:t>
            </w:r>
          </w:p>
        </w:tc>
      </w:tr>
      <w:tr w:rsidR="00E15323" w:rsidRPr="00951106" w14:paraId="5BABA250" w14:textId="77777777" w:rsidTr="00D83BBA">
        <w:tc>
          <w:tcPr>
            <w:tcW w:w="2500" w:type="pct"/>
          </w:tcPr>
          <w:p w14:paraId="5592E64F"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F9A408F"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951106" w14:paraId="03E80438" w14:textId="77777777" w:rsidTr="00D83BBA">
        <w:tc>
          <w:tcPr>
            <w:tcW w:w="2500" w:type="pct"/>
          </w:tcPr>
          <w:p w14:paraId="627EB459" w14:textId="4343ED73"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rPr>
            </w:pPr>
            <w:r w:rsidRPr="0053741E">
              <w:rPr>
                <w:sz w:val="20"/>
                <w:lang w:val="en-US"/>
              </w:rPr>
              <w:t>10.4</w:t>
            </w:r>
            <w:r w:rsidRPr="0053741E">
              <w:rPr>
                <w:sz w:val="20"/>
                <w:lang w:val="en-US"/>
              </w:rPr>
              <w:tab/>
              <w:t xml:space="preserve">The CUSTOMER shall be entitled to make quality and regulatory audits once a year at no additional cost. </w:t>
            </w:r>
            <w:r w:rsidR="00D5023A" w:rsidRPr="0053741E">
              <w:rPr>
                <w:sz w:val="20"/>
                <w:lang w:val="en-US"/>
              </w:rPr>
              <w:t>However,</w:t>
            </w:r>
            <w:r w:rsidRPr="0053741E">
              <w:rPr>
                <w:sz w:val="20"/>
                <w:lang w:val="en-US"/>
              </w:rPr>
              <w:t xml:space="preserve"> other audits will require payment and needs to be agreed in advance. To that end, the auditor designated shall proceed with any enquiries he/she considers useful, concerning the procedures of performance of the Services. </w:t>
            </w:r>
            <w:r w:rsidR="0044706A" w:rsidRPr="0053741E">
              <w:rPr>
                <w:sz w:val="20"/>
                <w:lang w:val="en-US"/>
              </w:rPr>
              <w:t>Such agreement to perform the audit cannot be unreasona</w:t>
            </w:r>
            <w:r w:rsidR="00D47C1E">
              <w:rPr>
                <w:sz w:val="20"/>
                <w:lang w:val="en-US"/>
              </w:rPr>
              <w:t xml:space="preserve">bly </w:t>
            </w:r>
            <w:r w:rsidR="0044706A" w:rsidRPr="0053741E">
              <w:rPr>
                <w:sz w:val="20"/>
                <w:lang w:val="en-US"/>
              </w:rPr>
              <w:t>withheld by the SERVICE PROVIDER.</w:t>
            </w:r>
          </w:p>
        </w:tc>
        <w:tc>
          <w:tcPr>
            <w:tcW w:w="2500" w:type="pct"/>
          </w:tcPr>
          <w:p w14:paraId="042695D2" w14:textId="77777777" w:rsidR="00D83BB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FA76C5">
              <w:rPr>
                <w:sz w:val="20"/>
                <w:lang w:val="tr"/>
              </w:rPr>
              <w:t>10.4</w:t>
            </w:r>
            <w:r w:rsidRPr="00FA76C5">
              <w:rPr>
                <w:sz w:val="20"/>
                <w:lang w:val="tr"/>
              </w:rPr>
              <w:tab/>
              <w:t xml:space="preserve">MÜŞTERİ, ek bir ücret ödemeden yılda bir kez kalite ve mevzuat denetimleri yapma hakkına sahiptir. Ancak diğer denetimler için ödeme yapılır ve önceden onay alınır. Bu amaçla atanan denetçi, Hizmetlerin yerine getirilme usulleriyle ilgili olarak yararlı gördüğü her türlü araştırmayı yapar. </w:t>
            </w:r>
          </w:p>
          <w:p w14:paraId="31D999A4" w14:textId="39B4C957" w:rsidR="009038E0" w:rsidRPr="009038E0" w:rsidRDefault="009038E0"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9038E0">
              <w:rPr>
                <w:sz w:val="20"/>
                <w:lang w:val="tr"/>
              </w:rPr>
              <w:t>HİZMET SAĞLAYICI, denetimi gerçekleştirmek için bu tür bir anlaşmayı makul olmayan bir şekilde geri çeviremez.</w:t>
            </w:r>
          </w:p>
        </w:tc>
      </w:tr>
      <w:tr w:rsidR="00E15323" w:rsidRPr="00951106" w14:paraId="7CF164A1" w14:textId="77777777" w:rsidTr="00D83BBA">
        <w:tc>
          <w:tcPr>
            <w:tcW w:w="2500" w:type="pct"/>
          </w:tcPr>
          <w:p w14:paraId="76F69170"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C365F42"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1090D25E" w14:textId="77777777" w:rsidTr="00D83BBA">
        <w:tc>
          <w:tcPr>
            <w:tcW w:w="2500" w:type="pct"/>
          </w:tcPr>
          <w:p w14:paraId="53AE65DB" w14:textId="77777777" w:rsidR="00D83BBA" w:rsidRPr="0053741E"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sz w:val="20"/>
                <w:lang w:val="en-US"/>
              </w:rPr>
              <w:t>10.5</w:t>
            </w:r>
            <w:r w:rsidRPr="0053741E">
              <w:rPr>
                <w:sz w:val="20"/>
                <w:lang w:val="en-US"/>
              </w:rPr>
              <w:tab/>
              <w:t xml:space="preserve">The SERVICE PROVIDER shall store historical data regarding the CUSTOMER Services for a period of at least 10 years unless required longer under any applicable laws or regulations. Such data shall contain the following elements: </w:t>
            </w:r>
          </w:p>
        </w:tc>
        <w:tc>
          <w:tcPr>
            <w:tcW w:w="2500" w:type="pct"/>
          </w:tcPr>
          <w:p w14:paraId="648655A7" w14:textId="77777777"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sz w:val="20"/>
                <w:lang w:val="tr"/>
              </w:rPr>
              <w:t>10.5</w:t>
            </w:r>
            <w:r w:rsidRPr="0053741E">
              <w:rPr>
                <w:sz w:val="20"/>
                <w:lang w:val="tr"/>
              </w:rPr>
              <w:tab/>
              <w:t xml:space="preserve">HİZMET SAĞLAYICI, MÜŞTERİ Hizmetlerine ilişkin geçmiş verileri, yürürlükteki yasa veya yönetmelikler uyarınca daha uzun süre gerekmedikçe en az 10 yıl süreyle saklar. Bu veriler aşağıdaki unsurları içerir: </w:t>
            </w:r>
          </w:p>
        </w:tc>
      </w:tr>
      <w:tr w:rsidR="00E15323" w:rsidRPr="00BE674B" w14:paraId="3C6710C3" w14:textId="77777777" w:rsidTr="00D83BBA">
        <w:tc>
          <w:tcPr>
            <w:tcW w:w="2500" w:type="pct"/>
          </w:tcPr>
          <w:p w14:paraId="1EE32CCD"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c>
          <w:tcPr>
            <w:tcW w:w="2500" w:type="pct"/>
          </w:tcPr>
          <w:p w14:paraId="0C3A8759"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r>
      <w:tr w:rsidR="00E15323" w:rsidRPr="00BE674B" w14:paraId="34F670B2" w14:textId="77777777" w:rsidTr="00D83BBA">
        <w:tc>
          <w:tcPr>
            <w:tcW w:w="2500" w:type="pct"/>
          </w:tcPr>
          <w:p w14:paraId="58FAE1DA" w14:textId="77777777"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Products and their corresponding batch numbers delivered by customer by date.</w:t>
            </w:r>
          </w:p>
        </w:tc>
        <w:tc>
          <w:tcPr>
            <w:tcW w:w="2500" w:type="pct"/>
          </w:tcPr>
          <w:p w14:paraId="4C1F33FD" w14:textId="77777777"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tr"/>
              </w:rPr>
            </w:pPr>
            <w:r w:rsidRPr="0053741E">
              <w:rPr>
                <w:rFonts w:ascii="Symbol" w:hAnsi="Symbol"/>
                <w:sz w:val="20"/>
                <w:szCs w:val="20"/>
                <w:lang w:val="tr"/>
              </w:rPr>
              <w:sym w:font="Symbol" w:char="F0B7"/>
            </w:r>
            <w:r w:rsidRPr="00BE674B">
              <w:rPr>
                <w:rFonts w:ascii="Symbol" w:hAnsi="Symbol"/>
                <w:sz w:val="20"/>
                <w:szCs w:val="20"/>
                <w:lang w:val="tr"/>
              </w:rPr>
              <w:sym w:font="Symbol" w:char="0009"/>
            </w:r>
            <w:r w:rsidRPr="0053741E">
              <w:rPr>
                <w:sz w:val="20"/>
                <w:szCs w:val="20"/>
                <w:lang w:val="tr"/>
              </w:rPr>
              <w:t>Müşteri tarafından tarihe göre teslim edilen ürünler ve ilgili parti numaraları.</w:t>
            </w:r>
          </w:p>
          <w:p w14:paraId="2BB7604F" w14:textId="40C12117" w:rsidR="008B7739" w:rsidRPr="0053741E" w:rsidRDefault="008B7739"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szCs w:val="20"/>
                <w:lang w:val="en-US"/>
              </w:rPr>
            </w:pPr>
          </w:p>
        </w:tc>
      </w:tr>
      <w:tr w:rsidR="00E15323" w:rsidRPr="00BE674B" w14:paraId="1FF6B81F" w14:textId="77777777" w:rsidTr="00D83BBA">
        <w:tc>
          <w:tcPr>
            <w:tcW w:w="2500" w:type="pct"/>
          </w:tcPr>
          <w:p w14:paraId="6D4E26C4" w14:textId="6B0CB40A"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Temperature records (</w:t>
            </w:r>
            <w:r w:rsidR="00E247D4" w:rsidRPr="0053741E">
              <w:rPr>
                <w:sz w:val="20"/>
                <w:szCs w:val="20"/>
                <w:lang w:val="en-US"/>
              </w:rPr>
              <w:t xml:space="preserve">where </w:t>
            </w:r>
            <w:hyperlink r:id="rId11" w:tgtFrame="_blank" w:history="1">
              <w:r w:rsidR="00E247D4" w:rsidRPr="0053741E">
                <w:rPr>
                  <w:sz w:val="20"/>
                  <w:szCs w:val="20"/>
                  <w:lang w:val="en-US"/>
                </w:rPr>
                <w:t>temperature</w:t>
              </w:r>
            </w:hyperlink>
            <w:r w:rsidR="00E247D4" w:rsidRPr="0053741E">
              <w:rPr>
                <w:sz w:val="20"/>
                <w:szCs w:val="20"/>
                <w:lang w:val="en-US"/>
              </w:rPr>
              <w:t xml:space="preserve"> </w:t>
            </w:r>
            <w:hyperlink r:id="rId12" w:tgtFrame="_blank" w:history="1">
              <w:r w:rsidR="00E247D4" w:rsidRPr="0053741E">
                <w:rPr>
                  <w:sz w:val="20"/>
                  <w:szCs w:val="20"/>
                  <w:lang w:val="en-US"/>
                </w:rPr>
                <w:t>led</w:t>
              </w:r>
            </w:hyperlink>
            <w:r w:rsidR="00E247D4" w:rsidRPr="0053741E">
              <w:rPr>
                <w:sz w:val="20"/>
                <w:szCs w:val="20"/>
                <w:lang w:val="en-US"/>
              </w:rPr>
              <w:t xml:space="preserve"> </w:t>
            </w:r>
            <w:hyperlink r:id="rId13" w:tgtFrame="_blank" w:history="1">
              <w:r w:rsidR="00E247D4" w:rsidRPr="0053741E">
                <w:rPr>
                  <w:sz w:val="20"/>
                  <w:szCs w:val="20"/>
                  <w:lang w:val="en-US"/>
                </w:rPr>
                <w:t>storage</w:t>
              </w:r>
            </w:hyperlink>
            <w:r w:rsidR="00E247D4" w:rsidRPr="0053741E">
              <w:rPr>
                <w:sz w:val="20"/>
                <w:szCs w:val="20"/>
                <w:lang w:val="en-US"/>
              </w:rPr>
              <w:t xml:space="preserve"> </w:t>
            </w:r>
            <w:hyperlink r:id="rId14" w:tgtFrame="_blank" w:history="1">
              <w:r w:rsidR="00E247D4" w:rsidRPr="0053741E">
                <w:rPr>
                  <w:sz w:val="20"/>
                  <w:szCs w:val="20"/>
                  <w:lang w:val="en-US"/>
                </w:rPr>
                <w:t>is</w:t>
              </w:r>
            </w:hyperlink>
            <w:r w:rsidR="00E247D4" w:rsidRPr="0053741E">
              <w:rPr>
                <w:sz w:val="20"/>
                <w:szCs w:val="20"/>
                <w:lang w:val="en-US"/>
              </w:rPr>
              <w:t xml:space="preserve"> </w:t>
            </w:r>
            <w:hyperlink r:id="rId15" w:tgtFrame="_blank" w:history="1">
              <w:r w:rsidR="00E247D4" w:rsidRPr="0053741E">
                <w:rPr>
                  <w:sz w:val="20"/>
                  <w:szCs w:val="20"/>
                  <w:lang w:val="en-US"/>
                </w:rPr>
                <w:t>required</w:t>
              </w:r>
            </w:hyperlink>
            <w:r w:rsidR="00E247D4" w:rsidRPr="0053741E">
              <w:rPr>
                <w:sz w:val="20"/>
                <w:szCs w:val="20"/>
                <w:lang w:val="en-US"/>
              </w:rPr>
              <w:t xml:space="preserve"> </w:t>
            </w:r>
            <w:hyperlink r:id="rId16" w:tgtFrame="_blank" w:history="1">
              <w:r w:rsidR="00E247D4" w:rsidRPr="0053741E">
                <w:rPr>
                  <w:sz w:val="20"/>
                  <w:szCs w:val="20"/>
                  <w:lang w:val="en-US"/>
                </w:rPr>
                <w:t>in</w:t>
              </w:r>
            </w:hyperlink>
            <w:r w:rsidR="00E247D4" w:rsidRPr="0053741E">
              <w:rPr>
                <w:sz w:val="20"/>
                <w:szCs w:val="20"/>
                <w:lang w:val="en-US"/>
              </w:rPr>
              <w:t xml:space="preserve"> </w:t>
            </w:r>
            <w:hyperlink r:id="rId17" w:tgtFrame="_blank" w:history="1">
              <w:r w:rsidR="00E247D4" w:rsidRPr="0053741E">
                <w:rPr>
                  <w:sz w:val="20"/>
                  <w:szCs w:val="20"/>
                  <w:lang w:val="en-US"/>
                </w:rPr>
                <w:t>accordance</w:t>
              </w:r>
            </w:hyperlink>
            <w:r w:rsidR="00E247D4" w:rsidRPr="0053741E">
              <w:rPr>
                <w:sz w:val="20"/>
                <w:szCs w:val="20"/>
                <w:lang w:val="en-US"/>
              </w:rPr>
              <w:t xml:space="preserve"> </w:t>
            </w:r>
            <w:hyperlink r:id="rId18" w:tgtFrame="_blank" w:history="1">
              <w:r w:rsidR="00E247D4" w:rsidRPr="0053741E">
                <w:rPr>
                  <w:sz w:val="20"/>
                  <w:szCs w:val="20"/>
                  <w:lang w:val="en-US"/>
                </w:rPr>
                <w:t>with</w:t>
              </w:r>
            </w:hyperlink>
            <w:r w:rsidR="00E247D4" w:rsidRPr="0053741E">
              <w:rPr>
                <w:sz w:val="20"/>
                <w:szCs w:val="20"/>
                <w:lang w:val="en-US"/>
              </w:rPr>
              <w:t xml:space="preserve"> </w:t>
            </w:r>
            <w:hyperlink r:id="rId19" w:tgtFrame="_blank" w:history="1">
              <w:r w:rsidR="00E247D4" w:rsidRPr="0053741E">
                <w:rPr>
                  <w:sz w:val="20"/>
                  <w:szCs w:val="20"/>
                  <w:lang w:val="en-US"/>
                </w:rPr>
                <w:t>the</w:t>
              </w:r>
            </w:hyperlink>
            <w:r w:rsidR="00E247D4" w:rsidRPr="0053741E">
              <w:rPr>
                <w:sz w:val="20"/>
                <w:szCs w:val="20"/>
                <w:lang w:val="en-US"/>
              </w:rPr>
              <w:t xml:space="preserve"> Operations Manual</w:t>
            </w:r>
            <w:r w:rsidRPr="0053741E">
              <w:rPr>
                <w:sz w:val="20"/>
                <w:szCs w:val="20"/>
                <w:lang w:val="tr"/>
              </w:rPr>
              <w:t>).</w:t>
            </w:r>
          </w:p>
        </w:tc>
        <w:tc>
          <w:tcPr>
            <w:tcW w:w="2500" w:type="pct"/>
          </w:tcPr>
          <w:p w14:paraId="6A321FB1" w14:textId="0ADABDE7" w:rsidR="00D83BBA" w:rsidRPr="0053741E" w:rsidRDefault="00A54831" w:rsidP="008B7739">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szCs w:val="20"/>
                <w:lang w:val="en-US"/>
              </w:rPr>
            </w:pPr>
            <w:r w:rsidRPr="0053741E">
              <w:rPr>
                <w:rFonts w:ascii="Symbol" w:hAnsi="Symbol"/>
                <w:sz w:val="20"/>
                <w:szCs w:val="20"/>
                <w:lang w:val="tr"/>
              </w:rPr>
              <w:sym w:font="Symbol" w:char="F0B7"/>
            </w:r>
            <w:r w:rsidR="008B7739" w:rsidRPr="0053741E">
              <w:rPr>
                <w:rFonts w:ascii="Symbol" w:hAnsi="Symbol"/>
                <w:sz w:val="20"/>
                <w:szCs w:val="20"/>
                <w:lang w:val="tr"/>
              </w:rPr>
              <w:t></w:t>
            </w:r>
            <w:r w:rsidR="008B7739" w:rsidRPr="002721D1">
              <w:rPr>
                <w:sz w:val="20"/>
                <w:szCs w:val="20"/>
                <w:lang w:val="tr"/>
              </w:rPr>
              <w:t>Sıcaklık kayıtları (Kullanım Kılavuzuna uygun olarak sıcaklık led depolamasının gerekli olduğu yerlerde</w:t>
            </w:r>
            <w:r w:rsidRPr="00BE674B">
              <w:rPr>
                <w:rFonts w:ascii="Symbol" w:hAnsi="Symbol"/>
                <w:sz w:val="20"/>
                <w:szCs w:val="20"/>
                <w:lang w:val="tr"/>
              </w:rPr>
              <w:sym w:font="Symbol" w:char="0009"/>
            </w:r>
          </w:p>
        </w:tc>
      </w:tr>
      <w:tr w:rsidR="00E15323" w:rsidRPr="00BE674B" w14:paraId="67964413" w14:textId="77777777" w:rsidTr="00D83BBA">
        <w:tc>
          <w:tcPr>
            <w:tcW w:w="2500" w:type="pct"/>
          </w:tcPr>
          <w:p w14:paraId="5702498A"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c>
          <w:tcPr>
            <w:tcW w:w="2500" w:type="pct"/>
          </w:tcPr>
          <w:p w14:paraId="0DCC0987"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r>
      <w:tr w:rsidR="00E15323" w:rsidRPr="00951106" w14:paraId="3FDC6202" w14:textId="77777777" w:rsidTr="00D83BBA">
        <w:tc>
          <w:tcPr>
            <w:tcW w:w="2500" w:type="pct"/>
          </w:tcPr>
          <w:p w14:paraId="0ABE8A69" w14:textId="211A1E79" w:rsidR="00D83BBA" w:rsidRPr="00BE674B" w:rsidRDefault="00A54831" w:rsidP="00B8363A">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BE674B">
              <w:rPr>
                <w:sz w:val="20"/>
                <w:szCs w:val="20"/>
                <w:lang w:val="en-US"/>
              </w:rPr>
              <w:tab/>
              <w:t>The SERVICE PROVIDER shall make available such data in a readable format to the CUSTOMER free of charge upon request by the CUSTOMER</w:t>
            </w:r>
            <w:r w:rsidR="008E00B4">
              <w:rPr>
                <w:sz w:val="20"/>
                <w:szCs w:val="20"/>
                <w:lang w:val="en-US"/>
              </w:rPr>
              <w:t>.</w:t>
            </w:r>
          </w:p>
        </w:tc>
        <w:tc>
          <w:tcPr>
            <w:tcW w:w="2500" w:type="pct"/>
          </w:tcPr>
          <w:p w14:paraId="4AD09B23" w14:textId="337EE180" w:rsidR="00D83BBA" w:rsidRPr="00BE674B" w:rsidRDefault="00A54831" w:rsidP="00B8363A">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tr"/>
              </w:rPr>
            </w:pPr>
            <w:r w:rsidRPr="00BE674B">
              <w:rPr>
                <w:sz w:val="20"/>
                <w:szCs w:val="20"/>
                <w:lang w:val="tr"/>
              </w:rPr>
              <w:tab/>
              <w:t>HİZMET SAĞLAYICI, MÜŞTERİ'nin talebi üzerine bu tür verileri okunabilir bir formatta MÜŞTERİ'ye ücretsiz olarak sunar</w:t>
            </w:r>
            <w:r w:rsidR="008E00B4">
              <w:rPr>
                <w:sz w:val="20"/>
                <w:szCs w:val="20"/>
                <w:lang w:val="tr"/>
              </w:rPr>
              <w:t>.</w:t>
            </w:r>
          </w:p>
        </w:tc>
      </w:tr>
      <w:tr w:rsidR="00E15323" w:rsidRPr="00951106" w14:paraId="545D025E" w14:textId="77777777" w:rsidTr="00D83BBA">
        <w:tc>
          <w:tcPr>
            <w:tcW w:w="2500" w:type="pct"/>
          </w:tcPr>
          <w:p w14:paraId="04A8CDD5" w14:textId="77777777" w:rsidR="00D83BBA" w:rsidRPr="0053741E" w:rsidRDefault="00D83BBA" w:rsidP="00360BB4">
            <w:pPr>
              <w:autoSpaceDE w:val="0"/>
              <w:autoSpaceDN w:val="0"/>
              <w:adjustRightInd w:val="0"/>
              <w:spacing w:line="360" w:lineRule="auto"/>
              <w:jc w:val="both"/>
              <w:rPr>
                <w:b/>
                <w:bCs/>
                <w:sz w:val="20"/>
                <w:szCs w:val="20"/>
                <w:lang w:val="tr"/>
              </w:rPr>
            </w:pPr>
          </w:p>
        </w:tc>
        <w:tc>
          <w:tcPr>
            <w:tcW w:w="2500" w:type="pct"/>
          </w:tcPr>
          <w:p w14:paraId="5AED1575" w14:textId="77777777" w:rsidR="00D83BBA" w:rsidRPr="0053741E" w:rsidRDefault="00D83BBA" w:rsidP="00360BB4">
            <w:pPr>
              <w:autoSpaceDE w:val="0"/>
              <w:autoSpaceDN w:val="0"/>
              <w:adjustRightInd w:val="0"/>
              <w:spacing w:line="360" w:lineRule="auto"/>
              <w:jc w:val="both"/>
              <w:rPr>
                <w:b/>
                <w:bCs/>
                <w:sz w:val="20"/>
                <w:szCs w:val="20"/>
                <w:lang w:val="tr"/>
              </w:rPr>
            </w:pPr>
          </w:p>
        </w:tc>
      </w:tr>
      <w:tr w:rsidR="00E15323" w:rsidRPr="00BE674B" w14:paraId="5D42F9AE" w14:textId="77777777" w:rsidTr="00D83BBA">
        <w:tc>
          <w:tcPr>
            <w:tcW w:w="2500" w:type="pct"/>
          </w:tcPr>
          <w:p w14:paraId="0F30BA53" w14:textId="77777777" w:rsidR="00D83BBA" w:rsidRPr="0053741E"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53741E">
              <w:rPr>
                <w:b/>
                <w:bCs/>
                <w:sz w:val="20"/>
                <w:lang w:val="en-US"/>
              </w:rPr>
              <w:t>11.</w:t>
            </w:r>
            <w:r w:rsidRPr="0053741E">
              <w:rPr>
                <w:b/>
                <w:bCs/>
                <w:sz w:val="20"/>
                <w:lang w:val="en-US"/>
              </w:rPr>
              <w:tab/>
            </w:r>
            <w:r w:rsidRPr="0053741E">
              <w:rPr>
                <w:b/>
                <w:bCs/>
                <w:sz w:val="20"/>
                <w:u w:val="single"/>
                <w:lang w:val="en-US"/>
              </w:rPr>
              <w:t>Information and Audits</w:t>
            </w:r>
          </w:p>
        </w:tc>
        <w:tc>
          <w:tcPr>
            <w:tcW w:w="2500" w:type="pct"/>
          </w:tcPr>
          <w:p w14:paraId="5B68C463" w14:textId="77777777" w:rsidR="00D83BBA" w:rsidRPr="00FA76C5"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53741E">
              <w:rPr>
                <w:b/>
                <w:bCs/>
                <w:sz w:val="20"/>
                <w:lang w:val="tr"/>
              </w:rPr>
              <w:t>11.</w:t>
            </w:r>
            <w:r w:rsidRPr="0053741E">
              <w:rPr>
                <w:b/>
                <w:bCs/>
                <w:sz w:val="20"/>
                <w:lang w:val="tr"/>
              </w:rPr>
              <w:tab/>
            </w:r>
            <w:r w:rsidRPr="00FA76C5">
              <w:rPr>
                <w:b/>
                <w:bCs/>
                <w:sz w:val="20"/>
                <w:u w:val="single"/>
                <w:lang w:val="tr"/>
              </w:rPr>
              <w:t>Bilgi ve Denetimler</w:t>
            </w:r>
          </w:p>
        </w:tc>
      </w:tr>
      <w:tr w:rsidR="00E15323" w:rsidRPr="00BE674B" w14:paraId="184A19E9" w14:textId="77777777" w:rsidTr="00D83BBA">
        <w:tc>
          <w:tcPr>
            <w:tcW w:w="2500" w:type="pct"/>
          </w:tcPr>
          <w:p w14:paraId="6D7181B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68B47B1"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951106" w14:paraId="097024BF" w14:textId="77777777" w:rsidTr="00D83BBA">
        <w:tc>
          <w:tcPr>
            <w:tcW w:w="2500" w:type="pct"/>
          </w:tcPr>
          <w:p w14:paraId="6DD0B37E" w14:textId="4570B1FA" w:rsidR="00D83BBA" w:rsidRPr="00BE674B" w:rsidRDefault="00A54831" w:rsidP="00360BB4">
            <w:pPr>
              <w:autoSpaceDE w:val="0"/>
              <w:autoSpaceDN w:val="0"/>
              <w:adjustRightInd w:val="0"/>
              <w:spacing w:line="360" w:lineRule="auto"/>
              <w:jc w:val="both"/>
              <w:rPr>
                <w:sz w:val="20"/>
                <w:szCs w:val="20"/>
                <w:lang w:val="en-US"/>
              </w:rPr>
            </w:pPr>
            <w:r w:rsidRPr="00BE674B">
              <w:rPr>
                <w:sz w:val="20"/>
                <w:lang w:val="en-US"/>
              </w:rPr>
              <w:t>11.1</w:t>
            </w:r>
            <w:r w:rsidRPr="00BE674B">
              <w:rPr>
                <w:sz w:val="20"/>
                <w:lang w:val="en-US"/>
              </w:rPr>
              <w:tab/>
            </w:r>
            <w:r w:rsidRPr="00BE674B">
              <w:rPr>
                <w:sz w:val="20"/>
                <w:lang w:val="en-US"/>
              </w:rPr>
              <w:tab/>
              <w:t xml:space="preserve">If the CUSTOMER, due to mandatory law needs information from the SERVICE PROVIDER for its own reporting or the reporting of an Affiliate of the CUSTOMER, the SERVICE PROVIDER will provide such information in accordance with applicable law and confidentiality provisions of this </w:t>
            </w:r>
            <w:r w:rsidR="00492C45">
              <w:rPr>
                <w:sz w:val="20"/>
                <w:lang w:val="en-US"/>
              </w:rPr>
              <w:t>WAREHOUSING GTC</w:t>
            </w:r>
            <w:r w:rsidRPr="00BE674B">
              <w:rPr>
                <w:sz w:val="20"/>
                <w:lang w:val="en-US"/>
              </w:rPr>
              <w:t>. The SERVICE PROVIDER will take all reasonable steps to allow the CUSTOMER to conduct an audit to gather the required information, i.e. to allow the CUSTOMER to perform any tests on site, access documentation managed on behalf of the CUSTOMER (for example delivery notes signed by the CUSTOMER customers) and check physical security, to ensure that adequate controls are in place.</w:t>
            </w:r>
          </w:p>
        </w:tc>
        <w:tc>
          <w:tcPr>
            <w:tcW w:w="2500" w:type="pct"/>
          </w:tcPr>
          <w:p w14:paraId="7A82DD49" w14:textId="77777777" w:rsidR="00D83BBA" w:rsidRPr="00BE674B" w:rsidRDefault="00A54831" w:rsidP="00360BB4">
            <w:pPr>
              <w:autoSpaceDE w:val="0"/>
              <w:autoSpaceDN w:val="0"/>
              <w:adjustRightInd w:val="0"/>
              <w:spacing w:line="360" w:lineRule="auto"/>
              <w:jc w:val="both"/>
              <w:rPr>
                <w:sz w:val="20"/>
                <w:lang w:val="tr"/>
              </w:rPr>
            </w:pPr>
            <w:r w:rsidRPr="00BE674B">
              <w:rPr>
                <w:sz w:val="20"/>
                <w:lang w:val="tr"/>
              </w:rPr>
              <w:t>11.1</w:t>
            </w:r>
            <w:r w:rsidRPr="00BE674B">
              <w:rPr>
                <w:sz w:val="20"/>
                <w:lang w:val="tr"/>
              </w:rPr>
              <w:tab/>
            </w:r>
            <w:r w:rsidRPr="00BE674B">
              <w:rPr>
                <w:sz w:val="20"/>
                <w:lang w:val="tr"/>
              </w:rPr>
              <w:tab/>
              <w:t>MÜŞTERİ'nin zorunlu yasa nedeniyle kendi bildirimi veya MÜŞTERİ'nin Bağlı Kuruluşunun bildirimi için HİZMET SAĞLAYICI'dan bilgi alması gerektiğinde HİZMET SAĞLAYICI, bu bilgileri yürürlükteki yasalara ve bu sözleşmenin gizlilik hükümlerine uygun olarak sağlar. HİZMET SAĞLAYICI, MÜŞTERİ'nin gerekli bilgileri toplamak için bir denetim gerçekleştirmesine, yani MÜŞTERİ'nin sahada herhangi bir test yapmasına, MÜŞTERİ adına yönetilen belgelere (örneğin, MÜŞTERİ'nin Alıcıları tarafından imzalanan teslimat belgeleri) erişmesine ve yeterli kontrollerin mevcut olduğundan emin olmak için fiziksel güvenliği kontrol etmesine izin vermek için tüm makul adımları atar.</w:t>
            </w:r>
          </w:p>
        </w:tc>
      </w:tr>
      <w:tr w:rsidR="00E15323" w:rsidRPr="00951106" w14:paraId="44C09554" w14:textId="77777777" w:rsidTr="00D83BBA">
        <w:tc>
          <w:tcPr>
            <w:tcW w:w="2500" w:type="pct"/>
          </w:tcPr>
          <w:p w14:paraId="2E3E642B" w14:textId="77777777" w:rsidR="00D83BBA" w:rsidRPr="0053741E" w:rsidRDefault="00D83BBA" w:rsidP="00360BB4">
            <w:pPr>
              <w:autoSpaceDE w:val="0"/>
              <w:autoSpaceDN w:val="0"/>
              <w:adjustRightInd w:val="0"/>
              <w:spacing w:line="360" w:lineRule="auto"/>
              <w:jc w:val="both"/>
              <w:rPr>
                <w:sz w:val="20"/>
                <w:szCs w:val="20"/>
                <w:lang w:val="tr"/>
              </w:rPr>
            </w:pPr>
          </w:p>
        </w:tc>
        <w:tc>
          <w:tcPr>
            <w:tcW w:w="2500" w:type="pct"/>
          </w:tcPr>
          <w:p w14:paraId="2A95829D" w14:textId="77777777" w:rsidR="00D83BBA" w:rsidRPr="0053741E" w:rsidRDefault="00D83BBA" w:rsidP="00360BB4">
            <w:pPr>
              <w:autoSpaceDE w:val="0"/>
              <w:autoSpaceDN w:val="0"/>
              <w:adjustRightInd w:val="0"/>
              <w:spacing w:line="360" w:lineRule="auto"/>
              <w:jc w:val="both"/>
              <w:rPr>
                <w:sz w:val="20"/>
                <w:szCs w:val="20"/>
                <w:lang w:val="tr"/>
              </w:rPr>
            </w:pPr>
          </w:p>
        </w:tc>
      </w:tr>
      <w:tr w:rsidR="00E15323" w:rsidRPr="00821A10" w14:paraId="598012F8" w14:textId="77777777" w:rsidTr="00D83BBA">
        <w:tc>
          <w:tcPr>
            <w:tcW w:w="2500" w:type="pct"/>
          </w:tcPr>
          <w:p w14:paraId="2B2D9E9E" w14:textId="319CD84A" w:rsidR="00D83BBA" w:rsidRPr="00FA76C5" w:rsidRDefault="00A54831" w:rsidP="00D21D74">
            <w:pPr>
              <w:autoSpaceDE w:val="0"/>
              <w:autoSpaceDN w:val="0"/>
              <w:adjustRightInd w:val="0"/>
              <w:spacing w:line="360" w:lineRule="auto"/>
              <w:jc w:val="both"/>
              <w:rPr>
                <w:sz w:val="20"/>
              </w:rPr>
            </w:pPr>
            <w:r w:rsidRPr="0053741E">
              <w:rPr>
                <w:sz w:val="20"/>
                <w:lang w:val="en-US"/>
              </w:rPr>
              <w:t>11.2</w:t>
            </w:r>
            <w:r w:rsidR="00D5023A">
              <w:rPr>
                <w:sz w:val="20"/>
                <w:lang w:val="en-US"/>
              </w:rPr>
              <w:t xml:space="preserve"> </w:t>
            </w:r>
            <w:r w:rsidRPr="0053741E">
              <w:rPr>
                <w:sz w:val="20"/>
                <w:lang w:val="en-US"/>
              </w:rPr>
              <w:t>The CUSTOMER shall have the right to conduct a technical audit of the warehouse and evaluate the warehouse and storage processes according to the c</w:t>
            </w:r>
            <w:r w:rsidR="00133CD8">
              <w:rPr>
                <w:sz w:val="20"/>
                <w:lang w:val="en-US"/>
              </w:rPr>
              <w:t>hecklist set forth in Appendix F</w:t>
            </w:r>
            <w:r w:rsidR="00D21D74" w:rsidRPr="0053741E">
              <w:rPr>
                <w:sz w:val="20"/>
                <w:lang w:val="en-US"/>
              </w:rPr>
              <w:t>,</w:t>
            </w:r>
            <w:r w:rsidR="00D21D74" w:rsidRPr="0053741E">
              <w:t xml:space="preserve"> </w:t>
            </w:r>
            <w:r w:rsidR="00D21D74" w:rsidRPr="0053741E">
              <w:rPr>
                <w:sz w:val="20"/>
                <w:lang w:val="en-US"/>
              </w:rPr>
              <w:t>anytime, without notifying the SERVICE PROVIDER</w:t>
            </w:r>
            <w:r w:rsidR="00D21D74" w:rsidRPr="00FA76C5">
              <w:rPr>
                <w:sz w:val="20"/>
                <w:lang w:val="en-US"/>
              </w:rPr>
              <w:t>.</w:t>
            </w:r>
            <w:r w:rsidRPr="00FA76C5">
              <w:rPr>
                <w:sz w:val="20"/>
                <w:lang w:val="en-US"/>
              </w:rPr>
              <w:t xml:space="preserve"> The audit includes the assessment of the technical condition of the warehouse, compliance with the requirements for the storage of Goods, labor safety requirements. The auditor may be any employee of the CUSTOMER or an audit company. Informing about the planned audit shall be carried out t</w:t>
            </w:r>
            <w:r w:rsidR="00CF3580">
              <w:rPr>
                <w:sz w:val="20"/>
                <w:lang w:val="en-US"/>
              </w:rPr>
              <w:t>hrough the e-mail specified in C</w:t>
            </w:r>
            <w:r w:rsidRPr="00FA76C5">
              <w:rPr>
                <w:sz w:val="20"/>
                <w:lang w:val="en-US"/>
              </w:rPr>
              <w:t>lause 15.</w:t>
            </w:r>
            <w:r w:rsidR="00D5023A">
              <w:rPr>
                <w:sz w:val="20"/>
                <w:lang w:val="en-US"/>
              </w:rPr>
              <w:t>5</w:t>
            </w:r>
            <w:r w:rsidRPr="00FA76C5">
              <w:rPr>
                <w:sz w:val="20"/>
                <w:lang w:val="en-US"/>
              </w:rPr>
              <w:t xml:space="preserve"> of this </w:t>
            </w:r>
            <w:r w:rsidR="00492C45">
              <w:rPr>
                <w:sz w:val="20"/>
                <w:lang w:val="en-US"/>
              </w:rPr>
              <w:t>WAREHOUSING GTC</w:t>
            </w:r>
            <w:r w:rsidRPr="00FA76C5">
              <w:rPr>
                <w:sz w:val="20"/>
                <w:lang w:val="en-US"/>
              </w:rPr>
              <w:t>. The audit shall not hinder the ordinary business of the SERVICE PROVIDER.</w:t>
            </w:r>
          </w:p>
        </w:tc>
        <w:tc>
          <w:tcPr>
            <w:tcW w:w="2500" w:type="pct"/>
          </w:tcPr>
          <w:p w14:paraId="102AEAD8" w14:textId="76D41C56" w:rsidR="00D83BBA" w:rsidRPr="00821A10" w:rsidRDefault="00A54831" w:rsidP="00D21D74">
            <w:pPr>
              <w:autoSpaceDE w:val="0"/>
              <w:autoSpaceDN w:val="0"/>
              <w:adjustRightInd w:val="0"/>
              <w:spacing w:line="360" w:lineRule="auto"/>
              <w:jc w:val="both"/>
              <w:rPr>
                <w:sz w:val="20"/>
                <w:lang w:val="tr"/>
              </w:rPr>
            </w:pPr>
            <w:r w:rsidRPr="00FA76C5">
              <w:rPr>
                <w:sz w:val="20"/>
                <w:lang w:val="tr"/>
              </w:rPr>
              <w:t>11.2</w:t>
            </w:r>
            <w:r w:rsidRPr="00FA76C5">
              <w:rPr>
                <w:sz w:val="20"/>
                <w:lang w:val="tr"/>
              </w:rPr>
              <w:tab/>
            </w:r>
            <w:r w:rsidR="004C7543">
              <w:rPr>
                <w:sz w:val="20"/>
                <w:lang w:val="tr"/>
              </w:rPr>
              <w:t xml:space="preserve"> </w:t>
            </w:r>
            <w:r w:rsidRPr="00FA76C5">
              <w:rPr>
                <w:sz w:val="20"/>
                <w:lang w:val="tr"/>
              </w:rPr>
              <w:t>MÜŞTERİ,</w:t>
            </w:r>
            <w:r w:rsidR="00D21D74" w:rsidRPr="00FA76C5">
              <w:rPr>
                <w:sz w:val="20"/>
                <w:lang w:val="tr"/>
              </w:rPr>
              <w:t xml:space="preserve"> istediği zaman, HİZMET SAĞLAYICI’sına haber vermeksizin </w:t>
            </w:r>
            <w:r w:rsidRPr="00FA76C5">
              <w:rPr>
                <w:sz w:val="20"/>
                <w:lang w:val="tr"/>
              </w:rPr>
              <w:t xml:space="preserve"> deponun teknik denetimini yapma ve Ek </w:t>
            </w:r>
            <w:r w:rsidR="005331A0">
              <w:rPr>
                <w:sz w:val="20"/>
                <w:lang w:val="tr"/>
              </w:rPr>
              <w:t>F</w:t>
            </w:r>
            <w:r w:rsidRPr="00FA76C5">
              <w:rPr>
                <w:sz w:val="20"/>
                <w:lang w:val="tr"/>
              </w:rPr>
              <w:t>'de belirtilen kontrol listesine göre depo ve depolama süreçlerini değerlendirme hakkına sahiptir. Denetim, deponun teknik durumunun değerlendirilmesini, Malları depolama şartlara uygunluğunu, iş güvenliği gerekliliklerini içerir. Denetçi, MÜŞTERİ'nin herhangi bir çalışanı veya bir denetim şirketi olabilir. Planlanan denetimle ilgili bilgilendirme, işbu Sözleşme 15.</w:t>
            </w:r>
            <w:r w:rsidR="005331A0">
              <w:rPr>
                <w:sz w:val="20"/>
                <w:lang w:val="tr"/>
              </w:rPr>
              <w:t>5</w:t>
            </w:r>
            <w:r w:rsidRPr="00FA76C5">
              <w:rPr>
                <w:sz w:val="20"/>
                <w:lang w:val="tr"/>
              </w:rPr>
              <w:t>. maddesinde belirtilen e-posta yoluyla yapılır. Denetim, HİZMET SAĞLAYICI'nın olağan işlerini engellemeyecektir.</w:t>
            </w:r>
          </w:p>
        </w:tc>
      </w:tr>
      <w:tr w:rsidR="00E15323" w:rsidRPr="00821A10" w14:paraId="42D89CB1" w14:textId="77777777" w:rsidTr="00D83BBA">
        <w:tc>
          <w:tcPr>
            <w:tcW w:w="2500" w:type="pct"/>
          </w:tcPr>
          <w:p w14:paraId="21649E45" w14:textId="77777777" w:rsidR="00D83BBA" w:rsidRPr="00821A10" w:rsidRDefault="00D83BBA" w:rsidP="00360BB4">
            <w:pPr>
              <w:autoSpaceDE w:val="0"/>
              <w:autoSpaceDN w:val="0"/>
              <w:adjustRightInd w:val="0"/>
              <w:spacing w:line="360" w:lineRule="auto"/>
              <w:jc w:val="both"/>
              <w:rPr>
                <w:sz w:val="20"/>
                <w:lang w:val="tr"/>
              </w:rPr>
            </w:pPr>
          </w:p>
        </w:tc>
        <w:tc>
          <w:tcPr>
            <w:tcW w:w="2500" w:type="pct"/>
          </w:tcPr>
          <w:p w14:paraId="2C187F4E" w14:textId="77777777" w:rsidR="00D83BBA" w:rsidRPr="00821A10" w:rsidRDefault="00D83BBA" w:rsidP="00360BB4">
            <w:pPr>
              <w:autoSpaceDE w:val="0"/>
              <w:autoSpaceDN w:val="0"/>
              <w:adjustRightInd w:val="0"/>
              <w:spacing w:line="360" w:lineRule="auto"/>
              <w:jc w:val="both"/>
              <w:rPr>
                <w:sz w:val="20"/>
                <w:lang w:val="tr"/>
              </w:rPr>
            </w:pPr>
          </w:p>
        </w:tc>
      </w:tr>
      <w:tr w:rsidR="00E15323" w:rsidRPr="00BE674B" w14:paraId="6E35D8DE" w14:textId="77777777" w:rsidTr="00D83BBA">
        <w:tc>
          <w:tcPr>
            <w:tcW w:w="2500" w:type="pct"/>
          </w:tcPr>
          <w:p w14:paraId="0B00057A" w14:textId="425007E0" w:rsidR="00D83BBA" w:rsidRPr="00BE674B" w:rsidRDefault="00A54831" w:rsidP="00360BB4">
            <w:pPr>
              <w:autoSpaceDE w:val="0"/>
              <w:autoSpaceDN w:val="0"/>
              <w:adjustRightInd w:val="0"/>
              <w:spacing w:line="360" w:lineRule="auto"/>
              <w:jc w:val="both"/>
              <w:rPr>
                <w:sz w:val="20"/>
                <w:szCs w:val="20"/>
                <w:lang w:val="en-US"/>
              </w:rPr>
            </w:pPr>
            <w:r w:rsidRPr="00BE674B">
              <w:rPr>
                <w:sz w:val="20"/>
                <w:szCs w:val="20"/>
                <w:lang w:val="en-US"/>
              </w:rPr>
              <w:t>11.3</w:t>
            </w:r>
            <w:r w:rsidR="004C7543">
              <w:rPr>
                <w:sz w:val="20"/>
                <w:szCs w:val="20"/>
                <w:lang w:val="en-US"/>
              </w:rPr>
              <w:t xml:space="preserve"> </w:t>
            </w:r>
            <w:r w:rsidRPr="00BE674B">
              <w:rPr>
                <w:sz w:val="20"/>
                <w:szCs w:val="20"/>
                <w:lang w:val="en-US"/>
              </w:rPr>
              <w:t>The SERVICE PROVIDER provides the CUSTOMER with a dail</w:t>
            </w:r>
            <w:r w:rsidR="00133CD8">
              <w:rPr>
                <w:sz w:val="20"/>
                <w:szCs w:val="20"/>
                <w:lang w:val="en-US"/>
              </w:rPr>
              <w:t>y report according to Appendix B</w:t>
            </w:r>
            <w:r w:rsidRPr="00BE674B">
              <w:rPr>
                <w:sz w:val="20"/>
                <w:szCs w:val="20"/>
                <w:lang w:val="en-US"/>
              </w:rPr>
              <w:t>:</w:t>
            </w:r>
          </w:p>
        </w:tc>
        <w:tc>
          <w:tcPr>
            <w:tcW w:w="2500" w:type="pct"/>
          </w:tcPr>
          <w:p w14:paraId="1ADEBE43" w14:textId="4063D02B" w:rsidR="00D83BBA" w:rsidRPr="00BE674B" w:rsidRDefault="00A54831" w:rsidP="00360BB4">
            <w:pPr>
              <w:autoSpaceDE w:val="0"/>
              <w:autoSpaceDN w:val="0"/>
              <w:adjustRightInd w:val="0"/>
              <w:spacing w:line="360" w:lineRule="auto"/>
              <w:jc w:val="both"/>
              <w:rPr>
                <w:sz w:val="20"/>
                <w:szCs w:val="20"/>
                <w:lang w:val="en-US"/>
              </w:rPr>
            </w:pPr>
            <w:r w:rsidRPr="00BE674B">
              <w:rPr>
                <w:sz w:val="20"/>
                <w:szCs w:val="20"/>
                <w:lang w:val="tr"/>
              </w:rPr>
              <w:t>11.3</w:t>
            </w:r>
            <w:r w:rsidR="004C7543">
              <w:rPr>
                <w:sz w:val="20"/>
                <w:szCs w:val="20"/>
                <w:lang w:val="tr"/>
              </w:rPr>
              <w:t xml:space="preserve"> </w:t>
            </w:r>
            <w:r w:rsidRPr="00BE674B">
              <w:rPr>
                <w:sz w:val="20"/>
                <w:szCs w:val="20"/>
                <w:lang w:val="tr"/>
              </w:rPr>
              <w:t>HİZMET SAĞLAYICI, MÜŞTERİ'ye EK-</w:t>
            </w:r>
            <w:r w:rsidR="005331A0">
              <w:rPr>
                <w:sz w:val="20"/>
                <w:szCs w:val="20"/>
                <w:lang w:val="tr"/>
              </w:rPr>
              <w:t>B</w:t>
            </w:r>
            <w:r w:rsidRPr="00BE674B">
              <w:rPr>
                <w:sz w:val="20"/>
                <w:szCs w:val="20"/>
                <w:lang w:val="tr"/>
              </w:rPr>
              <w:t>'ye göre günlük olarak rapor sunar:</w:t>
            </w:r>
          </w:p>
        </w:tc>
      </w:tr>
      <w:tr w:rsidR="00E15323" w:rsidRPr="00BE674B" w14:paraId="4E3F3F88" w14:textId="77777777" w:rsidTr="00D83BBA">
        <w:tc>
          <w:tcPr>
            <w:tcW w:w="2500" w:type="pct"/>
          </w:tcPr>
          <w:p w14:paraId="22CDB642"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the accepted Products;</w:t>
            </w:r>
          </w:p>
        </w:tc>
        <w:tc>
          <w:tcPr>
            <w:tcW w:w="2500" w:type="pct"/>
          </w:tcPr>
          <w:p w14:paraId="48D5D453"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kabul edilen Ürünler hakkında;</w:t>
            </w:r>
          </w:p>
        </w:tc>
      </w:tr>
      <w:tr w:rsidR="00E15323" w:rsidRPr="00BE674B" w14:paraId="0629BA6E" w14:textId="77777777" w:rsidTr="00D83BBA">
        <w:tc>
          <w:tcPr>
            <w:tcW w:w="2500" w:type="pct"/>
          </w:tcPr>
          <w:p w14:paraId="6B7513E7"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shipments;</w:t>
            </w:r>
          </w:p>
        </w:tc>
        <w:tc>
          <w:tcPr>
            <w:tcW w:w="2500" w:type="pct"/>
          </w:tcPr>
          <w:p w14:paraId="05897A69"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sevkiyatlar hakkında;</w:t>
            </w:r>
          </w:p>
        </w:tc>
      </w:tr>
      <w:tr w:rsidR="00E15323" w:rsidRPr="00BE674B" w14:paraId="61B1283D" w14:textId="77777777" w:rsidTr="00D83BBA">
        <w:tc>
          <w:tcPr>
            <w:tcW w:w="2500" w:type="pct"/>
          </w:tcPr>
          <w:p w14:paraId="09E1CEDA"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product balance;</w:t>
            </w:r>
          </w:p>
        </w:tc>
        <w:tc>
          <w:tcPr>
            <w:tcW w:w="2500" w:type="pct"/>
          </w:tcPr>
          <w:p w14:paraId="36C94036"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ürün bakiyesi hakkında;</w:t>
            </w:r>
          </w:p>
        </w:tc>
      </w:tr>
      <w:tr w:rsidR="00E15323" w:rsidRPr="00BE674B" w14:paraId="570B11F2" w14:textId="77777777" w:rsidTr="00D83BBA">
        <w:tc>
          <w:tcPr>
            <w:tcW w:w="2500" w:type="pct"/>
          </w:tcPr>
          <w:p w14:paraId="64619715"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damaged Products.</w:t>
            </w:r>
          </w:p>
        </w:tc>
        <w:tc>
          <w:tcPr>
            <w:tcW w:w="2500" w:type="pct"/>
          </w:tcPr>
          <w:p w14:paraId="0EEDE230"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hasarlı Ürünler hakkında.</w:t>
            </w:r>
          </w:p>
        </w:tc>
      </w:tr>
      <w:tr w:rsidR="00E15323" w:rsidRPr="00BE674B" w14:paraId="792099AC" w14:textId="77777777" w:rsidTr="00D83BBA">
        <w:tc>
          <w:tcPr>
            <w:tcW w:w="2500" w:type="pct"/>
          </w:tcPr>
          <w:p w14:paraId="5EBC47D4" w14:textId="77777777" w:rsidR="00D83BBA" w:rsidRPr="00BE674B" w:rsidRDefault="00D83BBA" w:rsidP="00360BB4">
            <w:pPr>
              <w:pStyle w:val="af5"/>
              <w:autoSpaceDE w:val="0"/>
              <w:autoSpaceDN w:val="0"/>
              <w:adjustRightInd w:val="0"/>
              <w:spacing w:line="360" w:lineRule="auto"/>
              <w:ind w:left="0"/>
              <w:jc w:val="both"/>
              <w:rPr>
                <w:sz w:val="20"/>
                <w:szCs w:val="20"/>
                <w:lang w:val="en-US"/>
              </w:rPr>
            </w:pPr>
          </w:p>
        </w:tc>
        <w:tc>
          <w:tcPr>
            <w:tcW w:w="2500" w:type="pct"/>
          </w:tcPr>
          <w:p w14:paraId="781C84D3" w14:textId="77777777" w:rsidR="00D83BBA" w:rsidRPr="00BE674B" w:rsidRDefault="00D83BBA" w:rsidP="00360BB4">
            <w:pPr>
              <w:pStyle w:val="af5"/>
              <w:autoSpaceDE w:val="0"/>
              <w:autoSpaceDN w:val="0"/>
              <w:adjustRightInd w:val="0"/>
              <w:spacing w:line="360" w:lineRule="auto"/>
              <w:ind w:left="0"/>
              <w:jc w:val="both"/>
              <w:rPr>
                <w:sz w:val="20"/>
                <w:szCs w:val="20"/>
                <w:lang w:val="en-US"/>
              </w:rPr>
            </w:pPr>
          </w:p>
        </w:tc>
      </w:tr>
      <w:tr w:rsidR="00E15323" w:rsidRPr="00951106" w14:paraId="7DBC680D" w14:textId="77777777" w:rsidTr="00D83BBA">
        <w:tc>
          <w:tcPr>
            <w:tcW w:w="2500" w:type="pct"/>
          </w:tcPr>
          <w:p w14:paraId="72B4419C" w14:textId="5705C96A" w:rsidR="00D83BBA" w:rsidRPr="00BE674B" w:rsidRDefault="00133CD8" w:rsidP="00360BB4">
            <w:pPr>
              <w:autoSpaceDE w:val="0"/>
              <w:autoSpaceDN w:val="0"/>
              <w:adjustRightInd w:val="0"/>
              <w:spacing w:line="360" w:lineRule="auto"/>
              <w:jc w:val="both"/>
              <w:rPr>
                <w:sz w:val="20"/>
                <w:szCs w:val="20"/>
                <w:lang w:val="en-US"/>
              </w:rPr>
            </w:pPr>
            <w:r>
              <w:rPr>
                <w:sz w:val="20"/>
                <w:szCs w:val="20"/>
                <w:lang w:val="en-US"/>
              </w:rPr>
              <w:t>The reports listed in Appendix B</w:t>
            </w:r>
            <w:r w:rsidR="00A54831" w:rsidRPr="00BE674B">
              <w:rPr>
                <w:sz w:val="20"/>
                <w:szCs w:val="20"/>
                <w:lang w:val="en-US"/>
              </w:rPr>
              <w:t xml:space="preserve"> must contain an up-to-date and correct information. The reports, except for Repot on damaged Products) must be provided to the CUSTOMER no later than 09.00 (nine o'clock a.m.) Moscow time following the day of transactions in accordance with the requirements for each type of report to the email addresses agreed by the Parties. </w:t>
            </w:r>
          </w:p>
        </w:tc>
        <w:tc>
          <w:tcPr>
            <w:tcW w:w="2500" w:type="pct"/>
          </w:tcPr>
          <w:p w14:paraId="0845EDB2" w14:textId="5035C821" w:rsidR="00D83BBA" w:rsidRPr="00BE674B" w:rsidRDefault="00A54831" w:rsidP="00360BB4">
            <w:pPr>
              <w:autoSpaceDE w:val="0"/>
              <w:autoSpaceDN w:val="0"/>
              <w:adjustRightInd w:val="0"/>
              <w:spacing w:line="360" w:lineRule="auto"/>
              <w:jc w:val="both"/>
              <w:rPr>
                <w:sz w:val="20"/>
                <w:szCs w:val="20"/>
                <w:lang w:val="tr"/>
              </w:rPr>
            </w:pPr>
            <w:r w:rsidRPr="00BE674B">
              <w:rPr>
                <w:sz w:val="20"/>
                <w:szCs w:val="20"/>
                <w:lang w:val="tr"/>
              </w:rPr>
              <w:t>EK-</w:t>
            </w:r>
            <w:r w:rsidR="005331A0">
              <w:rPr>
                <w:sz w:val="20"/>
                <w:szCs w:val="20"/>
                <w:lang w:val="tr"/>
              </w:rPr>
              <w:t>B</w:t>
            </w:r>
            <w:r w:rsidRPr="00BE674B">
              <w:rPr>
                <w:sz w:val="20"/>
                <w:szCs w:val="20"/>
                <w:lang w:val="tr"/>
              </w:rPr>
              <w:t xml:space="preserve">'de listelenen raporlar güncel ve doğru bilgileri içermelidir. Hasarlı Ürünlere ilişkin Rapor haricindeki raporlar, Taraflarca mutabık kalınan e-posta adreslerine her bir rapor türü için gerekliliklere uygun olarak işlem gününü takip eden Moskova saatiyle en geç 09.00'a (sabah saat dokuza) kadar MÜŞTERİ'ye sağlanmalıdır. </w:t>
            </w:r>
          </w:p>
        </w:tc>
      </w:tr>
      <w:tr w:rsidR="00E15323" w:rsidRPr="00BE674B" w14:paraId="223A0AD1" w14:textId="77777777" w:rsidTr="00D83BBA">
        <w:tc>
          <w:tcPr>
            <w:tcW w:w="2500" w:type="pct"/>
          </w:tcPr>
          <w:p w14:paraId="6BE7C29C" w14:textId="3A4B70E8" w:rsidR="00D83BBA" w:rsidRPr="0053741E" w:rsidRDefault="00A54831" w:rsidP="00360BB4">
            <w:pPr>
              <w:autoSpaceDE w:val="0"/>
              <w:autoSpaceDN w:val="0"/>
              <w:adjustRightInd w:val="0"/>
              <w:spacing w:line="360" w:lineRule="auto"/>
              <w:jc w:val="both"/>
              <w:rPr>
                <w:sz w:val="20"/>
                <w:szCs w:val="20"/>
                <w:lang w:val="en-US" w:eastAsia="ru-RU"/>
              </w:rPr>
            </w:pPr>
            <w:r w:rsidRPr="0053741E">
              <w:rPr>
                <w:sz w:val="20"/>
                <w:szCs w:val="20"/>
                <w:lang w:val="en-US" w:eastAsia="ru-RU"/>
              </w:rPr>
              <w:t xml:space="preserve">The Report on damaged product must be provided to the CUSTOMER each Monday not later than 9.00 (nine o'clock a.m.) Moscow time. The </w:t>
            </w:r>
            <w:r w:rsidR="00ED7FFA">
              <w:rPr>
                <w:sz w:val="20"/>
                <w:szCs w:val="20"/>
                <w:lang w:val="en-US" w:eastAsia="ru-RU"/>
              </w:rPr>
              <w:t>SERVICE PROVIDER</w:t>
            </w:r>
            <w:r w:rsidRPr="0053741E">
              <w:rPr>
                <w:sz w:val="20"/>
                <w:szCs w:val="20"/>
                <w:lang w:val="en-US" w:eastAsia="ru-RU"/>
              </w:rPr>
              <w:t xml:space="preserve"> is to request the form of the Report on damaged Products for its part</w:t>
            </w:r>
            <w:r w:rsidR="00ED7FFA">
              <w:rPr>
                <w:sz w:val="20"/>
                <w:szCs w:val="20"/>
                <w:lang w:val="en-US" w:eastAsia="ru-RU"/>
              </w:rPr>
              <w:t>,</w:t>
            </w:r>
            <w:r w:rsidRPr="0053741E">
              <w:rPr>
                <w:sz w:val="20"/>
                <w:szCs w:val="20"/>
                <w:lang w:val="en-US" w:eastAsia="ru-RU"/>
              </w:rPr>
              <w:t xml:space="preserve"> the CUSTOMER is to provide the requested form. </w:t>
            </w:r>
          </w:p>
          <w:p w14:paraId="3FF0C93D" w14:textId="194403D4" w:rsidR="00D753A3" w:rsidRPr="00FA76C5" w:rsidRDefault="00D753A3" w:rsidP="00D753A3">
            <w:pPr>
              <w:autoSpaceDE w:val="0"/>
              <w:autoSpaceDN w:val="0"/>
              <w:adjustRightInd w:val="0"/>
              <w:spacing w:line="360" w:lineRule="auto"/>
              <w:jc w:val="both"/>
              <w:rPr>
                <w:sz w:val="20"/>
                <w:szCs w:val="20"/>
                <w:lang w:val="en-US"/>
              </w:rPr>
            </w:pPr>
            <w:r w:rsidRPr="0053741E">
              <w:rPr>
                <w:sz w:val="20"/>
                <w:szCs w:val="20"/>
                <w:lang w:val="en-US"/>
              </w:rPr>
              <w:t>The Inbound and Outbound reports are to be accompanied with the</w:t>
            </w:r>
            <w:r w:rsidRPr="002721D1">
              <w:rPr>
                <w:sz w:val="20"/>
                <w:szCs w:val="20"/>
                <w:lang w:val="en-US"/>
              </w:rPr>
              <w:t xml:space="preserve"> </w:t>
            </w:r>
            <w:r w:rsidR="00A55685" w:rsidRPr="0053741E">
              <w:rPr>
                <w:sz w:val="20"/>
                <w:szCs w:val="20"/>
                <w:lang w:val="en-US"/>
              </w:rPr>
              <w:t>loaders reports</w:t>
            </w:r>
            <w:r w:rsidRPr="0053741E">
              <w:rPr>
                <w:sz w:val="20"/>
                <w:szCs w:val="20"/>
                <w:lang w:val="en-US"/>
              </w:rPr>
              <w:t xml:space="preserve"> –</w:t>
            </w:r>
            <w:r w:rsidR="00A55685" w:rsidRPr="0053741E">
              <w:rPr>
                <w:sz w:val="20"/>
                <w:szCs w:val="20"/>
                <w:lang w:val="en-US"/>
              </w:rPr>
              <w:t xml:space="preserve"> </w:t>
            </w:r>
            <w:r w:rsidRPr="0053741E">
              <w:rPr>
                <w:sz w:val="20"/>
                <w:szCs w:val="20"/>
                <w:lang w:val="en-US"/>
              </w:rPr>
              <w:t xml:space="preserve">the acceptance of </w:t>
            </w:r>
            <w:r w:rsidRPr="00FA76C5">
              <w:rPr>
                <w:sz w:val="20"/>
                <w:szCs w:val="20"/>
                <w:lang w:val="en-US"/>
              </w:rPr>
              <w:t>Goods in SAP system is performed based on the data in such loaders reports.</w:t>
            </w:r>
            <w:r w:rsidR="00A55685" w:rsidRPr="00FA76C5">
              <w:rPr>
                <w:sz w:val="20"/>
                <w:szCs w:val="20"/>
                <w:lang w:val="en-US"/>
              </w:rPr>
              <w:t xml:space="preserve">  The forms of loader reports are to be in accordance with Appendix </w:t>
            </w:r>
            <w:r w:rsidR="00133CD8">
              <w:rPr>
                <w:sz w:val="20"/>
                <w:szCs w:val="20"/>
                <w:lang w:val="en-US"/>
              </w:rPr>
              <w:t>G</w:t>
            </w:r>
            <w:r w:rsidR="00A55685" w:rsidRPr="00FA76C5">
              <w:rPr>
                <w:sz w:val="20"/>
                <w:szCs w:val="20"/>
                <w:lang w:val="en-US"/>
              </w:rPr>
              <w:t>.</w:t>
            </w:r>
          </w:p>
        </w:tc>
        <w:tc>
          <w:tcPr>
            <w:tcW w:w="2500" w:type="pct"/>
          </w:tcPr>
          <w:p w14:paraId="4ABD37A7" w14:textId="77777777" w:rsidR="00D83BBA" w:rsidRPr="00FA76C5" w:rsidRDefault="00A54831" w:rsidP="00360BB4">
            <w:pPr>
              <w:autoSpaceDE w:val="0"/>
              <w:autoSpaceDN w:val="0"/>
              <w:adjustRightInd w:val="0"/>
              <w:spacing w:line="360" w:lineRule="auto"/>
              <w:jc w:val="both"/>
              <w:rPr>
                <w:sz w:val="20"/>
                <w:szCs w:val="20"/>
                <w:lang w:val="tr" w:eastAsia="ru-RU"/>
              </w:rPr>
            </w:pPr>
            <w:r w:rsidRPr="00FA76C5">
              <w:rPr>
                <w:sz w:val="20"/>
                <w:szCs w:val="20"/>
                <w:lang w:val="tr" w:eastAsia="ru-RU"/>
              </w:rPr>
              <w:t xml:space="preserve">Hasarlı ürüne ilişkin Rapor, her Pazartesi günü Moskova saatiyle en geç 9.00'a (sabah dokuz) kadar MÜŞTERİ'ye sunulmalıdır. Hizmet Sağlayıcı, kendi adına hasarlı Ürünlere ilişkin Raporun formunu talep edecek, MÜŞTERİ talep edilen formu sağlayacaktır. </w:t>
            </w:r>
          </w:p>
          <w:p w14:paraId="376A815D" w14:textId="77777777" w:rsidR="00FD42E4" w:rsidRPr="00FA76C5" w:rsidRDefault="00FD42E4" w:rsidP="00360BB4">
            <w:pPr>
              <w:autoSpaceDE w:val="0"/>
              <w:autoSpaceDN w:val="0"/>
              <w:adjustRightInd w:val="0"/>
              <w:spacing w:line="360" w:lineRule="auto"/>
              <w:jc w:val="both"/>
              <w:rPr>
                <w:sz w:val="20"/>
                <w:szCs w:val="20"/>
                <w:lang w:val="tr" w:eastAsia="ru-RU"/>
              </w:rPr>
            </w:pPr>
          </w:p>
          <w:p w14:paraId="1364EF39" w14:textId="7B3742BA" w:rsidR="00FD42E4" w:rsidRPr="0092015E" w:rsidRDefault="00FD42E4" w:rsidP="00360BB4">
            <w:pPr>
              <w:autoSpaceDE w:val="0"/>
              <w:autoSpaceDN w:val="0"/>
              <w:adjustRightInd w:val="0"/>
              <w:spacing w:line="360" w:lineRule="auto"/>
              <w:jc w:val="both"/>
              <w:rPr>
                <w:sz w:val="20"/>
                <w:szCs w:val="20"/>
                <w:lang w:val="tr" w:eastAsia="ru-RU"/>
              </w:rPr>
            </w:pPr>
            <w:r w:rsidRPr="00FA76C5">
              <w:rPr>
                <w:sz w:val="20"/>
                <w:szCs w:val="20"/>
                <w:lang w:val="tr" w:eastAsia="ru-RU"/>
              </w:rPr>
              <w:t>Gel</w:t>
            </w:r>
            <w:r w:rsidRPr="0092015E">
              <w:rPr>
                <w:sz w:val="20"/>
                <w:szCs w:val="20"/>
                <w:lang w:val="tr" w:eastAsia="ru-RU"/>
              </w:rPr>
              <w:t xml:space="preserve">en ve Giden raporlara yükleyiciler raporları eşlik eder – Malların SAP sistemine kabulü, bu tür yükleyiciler raporlarındaki verilere dayanarak gerçekleştirilir. Yükleyici raporlarının formları Ek </w:t>
            </w:r>
            <w:r w:rsidR="005331A0">
              <w:rPr>
                <w:sz w:val="20"/>
                <w:szCs w:val="20"/>
                <w:lang w:val="tr" w:eastAsia="ru-RU"/>
              </w:rPr>
              <w:t>G</w:t>
            </w:r>
            <w:r w:rsidRPr="0092015E">
              <w:rPr>
                <w:sz w:val="20"/>
                <w:szCs w:val="20"/>
                <w:lang w:val="tr" w:eastAsia="ru-RU"/>
              </w:rPr>
              <w:t>'ye uygun olmalıdır.</w:t>
            </w:r>
          </w:p>
        </w:tc>
      </w:tr>
      <w:tr w:rsidR="00E15323" w:rsidRPr="00951106" w14:paraId="2422A849" w14:textId="77777777" w:rsidTr="00D83BBA">
        <w:tc>
          <w:tcPr>
            <w:tcW w:w="2500" w:type="pct"/>
          </w:tcPr>
          <w:p w14:paraId="302A5C98" w14:textId="3C680044" w:rsidR="00D83BBA"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r>
              <w:rPr>
                <w:sz w:val="20"/>
                <w:szCs w:val="20"/>
                <w:lang w:val="en-US"/>
              </w:rPr>
              <w:t xml:space="preserve">11.3.1. </w:t>
            </w:r>
            <w:r w:rsidRPr="00F9424E">
              <w:rPr>
                <w:sz w:val="20"/>
                <w:szCs w:val="20"/>
                <w:lang w:val="en-US"/>
              </w:rPr>
              <w:t>If the cargo is relocated from</w:t>
            </w:r>
            <w:r>
              <w:rPr>
                <w:sz w:val="20"/>
                <w:szCs w:val="20"/>
                <w:lang w:val="en-US"/>
              </w:rPr>
              <w:t xml:space="preserve"> one warehouse to another, the SERVICE PROVIDER </w:t>
            </w:r>
            <w:r w:rsidR="008E00B4">
              <w:rPr>
                <w:sz w:val="20"/>
                <w:szCs w:val="20"/>
                <w:lang w:val="en-US"/>
              </w:rPr>
              <w:t>shall</w:t>
            </w:r>
            <w:r w:rsidRPr="00F9424E">
              <w:rPr>
                <w:sz w:val="20"/>
                <w:szCs w:val="20"/>
                <w:lang w:val="en-US"/>
              </w:rPr>
              <w:t xml:space="preserve"> create a separate report with detailed information on which vehicle, from which warehouse and to which warehouse the cargo was transported</w:t>
            </w:r>
            <w:r>
              <w:rPr>
                <w:sz w:val="20"/>
                <w:szCs w:val="20"/>
                <w:lang w:val="en-US"/>
              </w:rPr>
              <w:t xml:space="preserve">.  SERVICE PROVIDER </w:t>
            </w:r>
            <w:r w:rsidR="008E00B4">
              <w:rPr>
                <w:sz w:val="20"/>
                <w:szCs w:val="20"/>
                <w:lang w:val="en-US"/>
              </w:rPr>
              <w:t>shall</w:t>
            </w:r>
            <w:r>
              <w:rPr>
                <w:sz w:val="20"/>
                <w:szCs w:val="20"/>
                <w:lang w:val="en-US"/>
              </w:rPr>
              <w:t xml:space="preserve"> inform and provide the detailed report</w:t>
            </w:r>
            <w:r w:rsidRPr="00F9424E">
              <w:rPr>
                <w:sz w:val="20"/>
                <w:szCs w:val="20"/>
                <w:lang w:val="en-US"/>
              </w:rPr>
              <w:t xml:space="preserve"> immediately after the </w:t>
            </w:r>
            <w:r>
              <w:rPr>
                <w:sz w:val="20"/>
                <w:szCs w:val="20"/>
                <w:lang w:val="en-US"/>
              </w:rPr>
              <w:t>relocation</w:t>
            </w:r>
            <w:r w:rsidRPr="00F9424E">
              <w:rPr>
                <w:sz w:val="20"/>
                <w:szCs w:val="20"/>
                <w:lang w:val="en-US"/>
              </w:rPr>
              <w:t>.</w:t>
            </w:r>
          </w:p>
          <w:p w14:paraId="27BDB4BE" w14:textId="29C61BEF" w:rsidR="008419E9" w:rsidRPr="00BE674B"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p>
        </w:tc>
        <w:tc>
          <w:tcPr>
            <w:tcW w:w="2500" w:type="pct"/>
          </w:tcPr>
          <w:p w14:paraId="33CB9512" w14:textId="61E68383" w:rsidR="00D83BBA" w:rsidRPr="00BE674B"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r>
              <w:rPr>
                <w:sz w:val="20"/>
                <w:szCs w:val="20"/>
                <w:lang w:val="tr" w:eastAsia="ru-RU"/>
              </w:rPr>
              <w:t xml:space="preserve">11.3.1. </w:t>
            </w:r>
            <w:r w:rsidRPr="004023B2">
              <w:rPr>
                <w:sz w:val="20"/>
                <w:szCs w:val="20"/>
                <w:lang w:val="tr" w:eastAsia="ru-RU"/>
              </w:rPr>
              <w:t>Kargonun bir depodan diğerine taşınması durumunda, SERVİS SAĞLAYICI, kargonun hangi araçtan, hangi depodan ve hangi depoya taşındığı hakkında ayrıntılı bilgi içeren ayrı bir rapor oluşturmalıdır. SERVİS sağlayıcı, yer değiştirmeden hemen sonra ayrıntılı raporu bilgilendirmeli ve sunmalıdır.</w:t>
            </w:r>
          </w:p>
        </w:tc>
      </w:tr>
      <w:tr w:rsidR="00E15323" w:rsidRPr="00BE674B" w14:paraId="34FC18B5" w14:textId="77777777" w:rsidTr="00D83BBA">
        <w:tc>
          <w:tcPr>
            <w:tcW w:w="2500" w:type="pct"/>
          </w:tcPr>
          <w:p w14:paraId="609EBCB4"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12.</w:t>
            </w:r>
            <w:r w:rsidRPr="00BE674B">
              <w:rPr>
                <w:b/>
                <w:bCs/>
                <w:sz w:val="20"/>
                <w:lang w:val="en-US"/>
              </w:rPr>
              <w:tab/>
            </w:r>
            <w:r w:rsidRPr="00BE674B">
              <w:rPr>
                <w:b/>
                <w:bCs/>
                <w:sz w:val="20"/>
                <w:u w:val="single"/>
                <w:lang w:val="en-US"/>
              </w:rPr>
              <w:t xml:space="preserve">Insurance </w:t>
            </w:r>
          </w:p>
        </w:tc>
        <w:tc>
          <w:tcPr>
            <w:tcW w:w="2500" w:type="pct"/>
          </w:tcPr>
          <w:p w14:paraId="44BA2A78"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12.</w:t>
            </w:r>
            <w:r w:rsidRPr="00BE674B">
              <w:rPr>
                <w:b/>
                <w:bCs/>
                <w:sz w:val="20"/>
                <w:lang w:val="tr"/>
              </w:rPr>
              <w:tab/>
            </w:r>
            <w:r w:rsidRPr="00BE674B">
              <w:rPr>
                <w:b/>
                <w:bCs/>
                <w:sz w:val="20"/>
                <w:u w:val="single"/>
                <w:lang w:val="tr"/>
              </w:rPr>
              <w:t xml:space="preserve">Sigorta </w:t>
            </w:r>
          </w:p>
        </w:tc>
      </w:tr>
      <w:tr w:rsidR="00E15323" w:rsidRPr="00BE674B" w14:paraId="0DF6BC38" w14:textId="77777777" w:rsidTr="00D83BBA">
        <w:tc>
          <w:tcPr>
            <w:tcW w:w="2500" w:type="pct"/>
          </w:tcPr>
          <w:p w14:paraId="464CACCC"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i/>
                <w:iCs/>
                <w:sz w:val="20"/>
                <w:u w:val="single"/>
                <w:lang w:val="en-US"/>
              </w:rPr>
            </w:pPr>
          </w:p>
        </w:tc>
        <w:tc>
          <w:tcPr>
            <w:tcW w:w="2500" w:type="pct"/>
          </w:tcPr>
          <w:p w14:paraId="068DEE2C"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i/>
                <w:iCs/>
                <w:sz w:val="20"/>
                <w:u w:val="single"/>
                <w:lang w:val="en-US"/>
              </w:rPr>
            </w:pPr>
          </w:p>
        </w:tc>
      </w:tr>
      <w:tr w:rsidR="00E15323" w:rsidRPr="00951106" w14:paraId="788744B5" w14:textId="77777777" w:rsidTr="00D83BBA">
        <w:tc>
          <w:tcPr>
            <w:tcW w:w="2500" w:type="pct"/>
          </w:tcPr>
          <w:p w14:paraId="4D9F6697" w14:textId="0EE0F255" w:rsidR="00D83BBA" w:rsidRPr="00BE674B" w:rsidRDefault="00A54831" w:rsidP="00CF3580">
            <w:pPr>
              <w:tabs>
                <w:tab w:val="left" w:pos="720"/>
                <w:tab w:val="left" w:pos="1440"/>
                <w:tab w:val="left" w:pos="2160"/>
                <w:tab w:val="left" w:pos="2880"/>
              </w:tabs>
              <w:autoSpaceDE w:val="0"/>
              <w:autoSpaceDN w:val="0"/>
              <w:adjustRightInd w:val="0"/>
              <w:spacing w:line="360" w:lineRule="auto"/>
              <w:jc w:val="both"/>
              <w:rPr>
                <w:color w:val="000000"/>
                <w:sz w:val="20"/>
                <w:lang w:val="en-US"/>
              </w:rPr>
            </w:pPr>
            <w:r w:rsidRPr="00BE674B">
              <w:rPr>
                <w:color w:val="000000"/>
                <w:sz w:val="20"/>
                <w:lang w:val="en-US"/>
              </w:rPr>
              <w:t>12.1</w:t>
            </w:r>
            <w:r w:rsidRPr="00BE674B">
              <w:rPr>
                <w:color w:val="000000"/>
                <w:sz w:val="20"/>
                <w:lang w:val="en-US"/>
              </w:rPr>
              <w:tab/>
              <w:t xml:space="preserve">Unless otherwise agreed by the Parties, the </w:t>
            </w:r>
            <w:r w:rsidR="00D5023A">
              <w:rPr>
                <w:color w:val="000000"/>
                <w:sz w:val="20"/>
                <w:lang w:val="en-US"/>
              </w:rPr>
              <w:t>Goods</w:t>
            </w:r>
            <w:r w:rsidR="008E00B4" w:rsidRPr="00BE674B">
              <w:rPr>
                <w:color w:val="000000"/>
                <w:sz w:val="20"/>
                <w:lang w:val="en-US"/>
              </w:rPr>
              <w:t xml:space="preserve"> </w:t>
            </w:r>
            <w:r w:rsidRPr="00BE674B">
              <w:rPr>
                <w:color w:val="000000"/>
                <w:sz w:val="20"/>
                <w:lang w:val="en-US"/>
              </w:rPr>
              <w:t xml:space="preserve">Insurance </w:t>
            </w:r>
            <w:r w:rsidR="008E00B4">
              <w:rPr>
                <w:color w:val="000000"/>
                <w:sz w:val="20"/>
                <w:lang w:val="en-US"/>
              </w:rPr>
              <w:t>shall</w:t>
            </w:r>
            <w:r w:rsidR="008E00B4" w:rsidRPr="00BE674B">
              <w:rPr>
                <w:color w:val="000000"/>
                <w:sz w:val="20"/>
                <w:lang w:val="en-US"/>
              </w:rPr>
              <w:t xml:space="preserve"> </w:t>
            </w:r>
            <w:r w:rsidRPr="00BE674B">
              <w:rPr>
                <w:color w:val="000000"/>
                <w:sz w:val="20"/>
                <w:lang w:val="en-US"/>
              </w:rPr>
              <w:t xml:space="preserve">be carried out by the CUSTOMER. For any insurance carried out by the SERVICE PROVIDER the </w:t>
            </w:r>
            <w:r w:rsidR="00CF3580">
              <w:rPr>
                <w:color w:val="000000"/>
                <w:sz w:val="20"/>
                <w:lang w:val="en-US"/>
              </w:rPr>
              <w:t>Clauses</w:t>
            </w:r>
            <w:r w:rsidRPr="00BE674B">
              <w:rPr>
                <w:color w:val="000000"/>
                <w:sz w:val="20"/>
                <w:lang w:val="en-US"/>
              </w:rPr>
              <w:t xml:space="preserve"> 12.</w:t>
            </w:r>
            <w:r w:rsidR="00D5023A">
              <w:rPr>
                <w:color w:val="000000"/>
                <w:sz w:val="20"/>
                <w:lang w:val="en-US"/>
              </w:rPr>
              <w:t>2</w:t>
            </w:r>
            <w:r w:rsidRPr="00BE674B">
              <w:rPr>
                <w:color w:val="000000"/>
                <w:sz w:val="20"/>
                <w:lang w:val="en-US"/>
              </w:rPr>
              <w:t xml:space="preserve"> – 12.</w:t>
            </w:r>
            <w:r w:rsidR="00D5023A">
              <w:rPr>
                <w:color w:val="000000"/>
                <w:sz w:val="20"/>
                <w:lang w:val="en-US"/>
              </w:rPr>
              <w:t>5</w:t>
            </w:r>
            <w:r w:rsidRPr="00BE674B">
              <w:rPr>
                <w:color w:val="000000"/>
                <w:sz w:val="20"/>
                <w:lang w:val="en-US"/>
              </w:rPr>
              <w:t xml:space="preserve"> shall respectively apply. </w:t>
            </w:r>
          </w:p>
        </w:tc>
        <w:tc>
          <w:tcPr>
            <w:tcW w:w="2500" w:type="pct"/>
          </w:tcPr>
          <w:p w14:paraId="772F9C2C" w14:textId="0C930074" w:rsidR="00D83BBA" w:rsidRPr="00BE674B" w:rsidRDefault="00A54831" w:rsidP="00360BB4">
            <w:pPr>
              <w:tabs>
                <w:tab w:val="left" w:pos="720"/>
                <w:tab w:val="left" w:pos="1440"/>
                <w:tab w:val="left" w:pos="2160"/>
                <w:tab w:val="left" w:pos="2880"/>
              </w:tabs>
              <w:autoSpaceDE w:val="0"/>
              <w:autoSpaceDN w:val="0"/>
              <w:adjustRightInd w:val="0"/>
              <w:spacing w:line="360" w:lineRule="auto"/>
              <w:jc w:val="both"/>
              <w:rPr>
                <w:color w:val="000000"/>
                <w:sz w:val="20"/>
                <w:lang w:val="tr"/>
              </w:rPr>
            </w:pPr>
            <w:r w:rsidRPr="00BE674B">
              <w:rPr>
                <w:color w:val="000000"/>
                <w:sz w:val="20"/>
                <w:lang w:val="tr"/>
              </w:rPr>
              <w:t>12.1</w:t>
            </w:r>
            <w:r w:rsidRPr="00BE674B">
              <w:rPr>
                <w:color w:val="000000"/>
                <w:sz w:val="20"/>
                <w:lang w:val="tr"/>
              </w:rPr>
              <w:tab/>
              <w:t>Taraflarca aksi kararlaştırılmadıkça, ürün Sigortası MÜŞTERİ tarafından yapılmalıdır. HİZMET SAĞLAYICI tarafından gerçekleştirilen herhangi bir sigorta için sırasıyla 12.</w:t>
            </w:r>
            <w:r w:rsidR="005331A0">
              <w:rPr>
                <w:color w:val="000000"/>
                <w:sz w:val="20"/>
                <w:lang w:val="tr"/>
              </w:rPr>
              <w:t>2</w:t>
            </w:r>
            <w:r w:rsidRPr="00BE674B">
              <w:rPr>
                <w:color w:val="000000"/>
                <w:sz w:val="20"/>
                <w:lang w:val="tr"/>
              </w:rPr>
              <w:t xml:space="preserve"> - 12.</w:t>
            </w:r>
            <w:r w:rsidR="005331A0">
              <w:rPr>
                <w:color w:val="000000"/>
                <w:sz w:val="20"/>
                <w:lang w:val="tr"/>
              </w:rPr>
              <w:t>5</w:t>
            </w:r>
            <w:r w:rsidRPr="00BE674B">
              <w:rPr>
                <w:color w:val="000000"/>
                <w:sz w:val="20"/>
                <w:lang w:val="tr"/>
              </w:rPr>
              <w:t xml:space="preserve"> maddeleri geçerlidir. </w:t>
            </w:r>
          </w:p>
        </w:tc>
      </w:tr>
      <w:tr w:rsidR="00E15323" w:rsidRPr="00951106" w14:paraId="454CF5AF" w14:textId="77777777" w:rsidTr="00D83BBA">
        <w:tc>
          <w:tcPr>
            <w:tcW w:w="2500" w:type="pct"/>
          </w:tcPr>
          <w:p w14:paraId="7863D65A" w14:textId="77777777" w:rsidR="00D83BBA" w:rsidRPr="0053741E" w:rsidRDefault="00D83BBA" w:rsidP="00360BB4">
            <w:pPr>
              <w:tabs>
                <w:tab w:val="left" w:pos="720"/>
              </w:tabs>
              <w:spacing w:line="360" w:lineRule="auto"/>
              <w:jc w:val="both"/>
              <w:rPr>
                <w:color w:val="000000"/>
                <w:spacing w:val="-4"/>
                <w:sz w:val="20"/>
                <w:lang w:val="tr"/>
              </w:rPr>
            </w:pPr>
          </w:p>
        </w:tc>
        <w:tc>
          <w:tcPr>
            <w:tcW w:w="2500" w:type="pct"/>
          </w:tcPr>
          <w:p w14:paraId="29232B9D" w14:textId="77777777" w:rsidR="00D83BBA" w:rsidRPr="0053741E" w:rsidRDefault="00D83BBA" w:rsidP="00360BB4">
            <w:pPr>
              <w:tabs>
                <w:tab w:val="left" w:pos="720"/>
              </w:tabs>
              <w:spacing w:line="360" w:lineRule="auto"/>
              <w:jc w:val="both"/>
              <w:rPr>
                <w:color w:val="000000"/>
                <w:spacing w:val="-4"/>
                <w:sz w:val="20"/>
                <w:lang w:val="tr"/>
              </w:rPr>
            </w:pPr>
          </w:p>
        </w:tc>
      </w:tr>
      <w:tr w:rsidR="00E15323" w:rsidRPr="00951106" w14:paraId="7DAA9F65" w14:textId="77777777" w:rsidTr="00D83BBA">
        <w:tc>
          <w:tcPr>
            <w:tcW w:w="2500" w:type="pct"/>
          </w:tcPr>
          <w:p w14:paraId="347A17A3" w14:textId="7E851CF5" w:rsidR="00D83BBA" w:rsidRPr="00FA76C5" w:rsidRDefault="00A54831" w:rsidP="00360BB4">
            <w:pPr>
              <w:tabs>
                <w:tab w:val="left" w:pos="720"/>
              </w:tabs>
              <w:spacing w:line="360" w:lineRule="auto"/>
              <w:jc w:val="both"/>
              <w:rPr>
                <w:color w:val="000000"/>
                <w:spacing w:val="-4"/>
                <w:sz w:val="20"/>
                <w:lang w:val="en-US"/>
              </w:rPr>
            </w:pPr>
            <w:r w:rsidRPr="0053741E">
              <w:rPr>
                <w:color w:val="000000"/>
                <w:spacing w:val="-4"/>
                <w:sz w:val="20"/>
                <w:lang w:val="en-US"/>
              </w:rPr>
              <w:t>12.</w:t>
            </w:r>
            <w:r w:rsidR="00D5023A">
              <w:rPr>
                <w:color w:val="000000"/>
                <w:spacing w:val="-4"/>
                <w:sz w:val="20"/>
                <w:lang w:val="en-US"/>
              </w:rPr>
              <w:t>2</w:t>
            </w:r>
            <w:r w:rsidRPr="0053741E">
              <w:rPr>
                <w:color w:val="000000"/>
                <w:spacing w:val="-4"/>
                <w:sz w:val="20"/>
                <w:lang w:val="en-US"/>
              </w:rPr>
              <w:tab/>
              <w:t>The SERVICE PROVIDER shall provide the CUSTOMER with certificates of insurance from its insurers without undue delay upon demand by the CUSTOMER. Such insurance policies shall be primary over any insurance maintained by the CUSTOMER.</w:t>
            </w:r>
            <w:r w:rsidR="000420BC" w:rsidRPr="0053741E">
              <w:rPr>
                <w:color w:val="000000"/>
                <w:spacing w:val="-4"/>
                <w:sz w:val="20"/>
                <w:lang w:val="en-US"/>
              </w:rPr>
              <w:t xml:space="preserve"> For avoidance of doubt, the SERVICE PROVIDER is responsible for </w:t>
            </w:r>
            <w:r w:rsidR="000420BC" w:rsidRPr="00FA76C5">
              <w:rPr>
                <w:color w:val="000000"/>
                <w:spacing w:val="-4"/>
                <w:sz w:val="20"/>
                <w:lang w:val="en-US"/>
              </w:rPr>
              <w:t xml:space="preserve">insurance from the moment of Goods pick up till outbound from warehouse.  </w:t>
            </w:r>
          </w:p>
        </w:tc>
        <w:tc>
          <w:tcPr>
            <w:tcW w:w="2500" w:type="pct"/>
          </w:tcPr>
          <w:p w14:paraId="4AE9929E" w14:textId="53B4D365" w:rsidR="00D83BBA" w:rsidRPr="009038E0" w:rsidRDefault="00A54831" w:rsidP="00360BB4">
            <w:pPr>
              <w:tabs>
                <w:tab w:val="left" w:pos="720"/>
              </w:tabs>
              <w:spacing w:line="360" w:lineRule="auto"/>
              <w:jc w:val="both"/>
              <w:rPr>
                <w:color w:val="000000"/>
                <w:spacing w:val="-4"/>
                <w:sz w:val="20"/>
                <w:lang w:val="tr"/>
              </w:rPr>
            </w:pPr>
            <w:r w:rsidRPr="00FA76C5">
              <w:rPr>
                <w:color w:val="000000"/>
                <w:spacing w:val="-4"/>
                <w:sz w:val="20"/>
                <w:lang w:val="tr"/>
              </w:rPr>
              <w:t>12.</w:t>
            </w:r>
            <w:r w:rsidR="005331A0">
              <w:rPr>
                <w:color w:val="000000"/>
                <w:spacing w:val="-4"/>
                <w:sz w:val="20"/>
                <w:lang w:val="tr"/>
              </w:rPr>
              <w:t>2</w:t>
            </w:r>
            <w:r w:rsidRPr="00FA76C5">
              <w:rPr>
                <w:color w:val="000000"/>
                <w:spacing w:val="-4"/>
                <w:sz w:val="20"/>
                <w:lang w:val="tr"/>
              </w:rPr>
              <w:tab/>
              <w:t>HİZMET SAĞLAYICI, MÜŞTERİ'nin talebi üzerine, sigortacılarından aldığı sigorta belgelerini gecikmeksizin MÜŞTERİ'ye verir. Bu sigorta poliçeleri, MÜŞTERİ tarafından yaptırılan herhangi bir sigortaya göre önceliklidir.</w:t>
            </w:r>
            <w:r w:rsidR="009038E0">
              <w:rPr>
                <w:color w:val="000000"/>
                <w:spacing w:val="-4"/>
                <w:sz w:val="20"/>
                <w:lang w:val="tr"/>
              </w:rPr>
              <w:t xml:space="preserve"> </w:t>
            </w:r>
            <w:r w:rsidR="009038E0" w:rsidRPr="009038E0">
              <w:rPr>
                <w:color w:val="000000"/>
                <w:spacing w:val="-4"/>
                <w:sz w:val="20"/>
                <w:lang w:val="tr"/>
              </w:rPr>
              <w:t>Şüpheye mahal vermemek adına, HİZMET SAĞLAYICI, Emtianın depodan çıkışına kadar Malların teslim alındığı andan itibaren sigortadan sorumludur.</w:t>
            </w:r>
          </w:p>
        </w:tc>
      </w:tr>
      <w:tr w:rsidR="00E15323" w:rsidRPr="00951106" w14:paraId="0C9ACFFD" w14:textId="77777777" w:rsidTr="00D83BBA">
        <w:tc>
          <w:tcPr>
            <w:tcW w:w="2500" w:type="pct"/>
          </w:tcPr>
          <w:p w14:paraId="15B1EA64" w14:textId="77777777" w:rsidR="00D83BBA" w:rsidRPr="0053741E" w:rsidRDefault="00D83BBA" w:rsidP="00360BB4">
            <w:pPr>
              <w:tabs>
                <w:tab w:val="left" w:pos="720"/>
              </w:tabs>
              <w:spacing w:line="360" w:lineRule="auto"/>
              <w:jc w:val="both"/>
              <w:rPr>
                <w:color w:val="000000"/>
                <w:spacing w:val="-4"/>
                <w:sz w:val="20"/>
                <w:lang w:val="tr"/>
              </w:rPr>
            </w:pPr>
          </w:p>
        </w:tc>
        <w:tc>
          <w:tcPr>
            <w:tcW w:w="2500" w:type="pct"/>
          </w:tcPr>
          <w:p w14:paraId="6579CC2D" w14:textId="77777777" w:rsidR="00D83BBA" w:rsidRPr="0053741E" w:rsidRDefault="00D83BBA" w:rsidP="00360BB4">
            <w:pPr>
              <w:tabs>
                <w:tab w:val="left" w:pos="720"/>
              </w:tabs>
              <w:spacing w:line="360" w:lineRule="auto"/>
              <w:jc w:val="both"/>
              <w:rPr>
                <w:color w:val="000000"/>
                <w:spacing w:val="-4"/>
                <w:sz w:val="20"/>
                <w:lang w:val="tr"/>
              </w:rPr>
            </w:pPr>
          </w:p>
        </w:tc>
      </w:tr>
      <w:tr w:rsidR="00E15323" w:rsidRPr="00BE674B" w14:paraId="7D207BC3" w14:textId="77777777" w:rsidTr="00D83BBA">
        <w:tc>
          <w:tcPr>
            <w:tcW w:w="2500" w:type="pct"/>
          </w:tcPr>
          <w:p w14:paraId="2A29D722" w14:textId="441ACB8F" w:rsidR="00D83BBA" w:rsidRPr="0053741E" w:rsidRDefault="00A54831" w:rsidP="00360BB4">
            <w:pPr>
              <w:spacing w:line="360" w:lineRule="auto"/>
              <w:jc w:val="both"/>
              <w:rPr>
                <w:color w:val="000000"/>
                <w:spacing w:val="-4"/>
                <w:sz w:val="18"/>
                <w:lang w:val="en-US"/>
              </w:rPr>
            </w:pPr>
            <w:r w:rsidRPr="0053741E">
              <w:rPr>
                <w:color w:val="000000"/>
                <w:spacing w:val="-4"/>
                <w:sz w:val="20"/>
                <w:lang w:val="en-US"/>
              </w:rPr>
              <w:t>12.</w:t>
            </w:r>
            <w:r w:rsidR="00D5023A">
              <w:rPr>
                <w:color w:val="000000"/>
                <w:spacing w:val="-4"/>
                <w:sz w:val="20"/>
                <w:lang w:val="en-US"/>
              </w:rPr>
              <w:t>3</w:t>
            </w:r>
            <w:r w:rsidRPr="0053741E">
              <w:rPr>
                <w:color w:val="000000"/>
                <w:spacing w:val="-4"/>
                <w:sz w:val="20"/>
                <w:lang w:val="en-US"/>
              </w:rPr>
              <w:tab/>
              <w:t xml:space="preserve">The SERVICE PROVIDER shall maintain the above insurance coverage at no additional cost for the CUSTOMER. </w:t>
            </w:r>
          </w:p>
        </w:tc>
        <w:tc>
          <w:tcPr>
            <w:tcW w:w="2500" w:type="pct"/>
          </w:tcPr>
          <w:p w14:paraId="222EEC00" w14:textId="52FFF8DA" w:rsidR="00D83BBA" w:rsidRPr="00FA76C5" w:rsidRDefault="00A54831" w:rsidP="00360BB4">
            <w:pPr>
              <w:spacing w:line="360" w:lineRule="auto"/>
              <w:jc w:val="both"/>
              <w:rPr>
                <w:color w:val="000000"/>
                <w:spacing w:val="-4"/>
                <w:sz w:val="20"/>
                <w:lang w:val="en-US"/>
              </w:rPr>
            </w:pPr>
            <w:r w:rsidRPr="0053741E">
              <w:rPr>
                <w:color w:val="000000"/>
                <w:spacing w:val="-4"/>
                <w:sz w:val="20"/>
                <w:lang w:val="tr"/>
              </w:rPr>
              <w:t>12.</w:t>
            </w:r>
            <w:r w:rsidR="005331A0">
              <w:rPr>
                <w:color w:val="000000"/>
                <w:spacing w:val="-4"/>
                <w:sz w:val="20"/>
                <w:lang w:val="tr"/>
              </w:rPr>
              <w:t>3</w:t>
            </w:r>
            <w:r w:rsidRPr="0053741E">
              <w:rPr>
                <w:color w:val="000000"/>
                <w:spacing w:val="-4"/>
                <w:sz w:val="20"/>
                <w:lang w:val="tr"/>
              </w:rPr>
              <w:tab/>
              <w:t xml:space="preserve">HİZMET SAĞLAYICI, yukarıdaki sigorta kapsamını </w:t>
            </w:r>
            <w:r w:rsidRPr="0053741E">
              <w:rPr>
                <w:color w:val="000000"/>
                <w:spacing w:val="-4"/>
                <w:sz w:val="20"/>
                <w:lang w:val="tr"/>
              </w:rPr>
              <w:tab/>
              <w:t xml:space="preserve">MÜŞTERİ için hiçbir ek maliyet olmaksızın sürdürür. </w:t>
            </w:r>
          </w:p>
        </w:tc>
      </w:tr>
      <w:tr w:rsidR="00E15323" w:rsidRPr="00BE674B" w14:paraId="555DD9FA" w14:textId="77777777" w:rsidTr="00D83BBA">
        <w:tc>
          <w:tcPr>
            <w:tcW w:w="2500" w:type="pct"/>
          </w:tcPr>
          <w:p w14:paraId="6238D7C8" w14:textId="77777777" w:rsidR="00D83BBA" w:rsidRPr="00BE674B" w:rsidRDefault="00D83BBA" w:rsidP="00360BB4">
            <w:pPr>
              <w:tabs>
                <w:tab w:val="left" w:pos="720"/>
              </w:tabs>
              <w:spacing w:line="360" w:lineRule="auto"/>
              <w:jc w:val="both"/>
              <w:rPr>
                <w:color w:val="000000"/>
                <w:spacing w:val="-4"/>
                <w:sz w:val="20"/>
                <w:lang w:val="en-US"/>
              </w:rPr>
            </w:pPr>
          </w:p>
        </w:tc>
        <w:tc>
          <w:tcPr>
            <w:tcW w:w="2500" w:type="pct"/>
          </w:tcPr>
          <w:p w14:paraId="39BAFBE2" w14:textId="77777777" w:rsidR="00D83BBA" w:rsidRPr="00BE674B" w:rsidRDefault="00D83BBA" w:rsidP="00360BB4">
            <w:pPr>
              <w:tabs>
                <w:tab w:val="left" w:pos="720"/>
              </w:tabs>
              <w:spacing w:line="360" w:lineRule="auto"/>
              <w:jc w:val="both"/>
              <w:rPr>
                <w:color w:val="000000"/>
                <w:spacing w:val="-4"/>
                <w:sz w:val="20"/>
                <w:lang w:val="en-US"/>
              </w:rPr>
            </w:pPr>
          </w:p>
        </w:tc>
      </w:tr>
      <w:tr w:rsidR="00E15323" w:rsidRPr="00BE674B" w14:paraId="477FD33A" w14:textId="77777777" w:rsidTr="00D83BBA">
        <w:tc>
          <w:tcPr>
            <w:tcW w:w="2500" w:type="pct"/>
          </w:tcPr>
          <w:p w14:paraId="0C803399" w14:textId="40FA9D1C" w:rsidR="00D83BBA" w:rsidRPr="00BE674B" w:rsidRDefault="00A54831" w:rsidP="00360BB4">
            <w:pPr>
              <w:pStyle w:val="21"/>
              <w:jc w:val="both"/>
              <w:rPr>
                <w:lang w:val="en-US"/>
              </w:rPr>
            </w:pPr>
            <w:r w:rsidRPr="00BE674B">
              <w:rPr>
                <w:lang w:val="en-US"/>
              </w:rPr>
              <w:t>12.</w:t>
            </w:r>
            <w:r w:rsidR="00D5023A">
              <w:rPr>
                <w:lang w:val="en-US"/>
              </w:rPr>
              <w:t>4</w:t>
            </w:r>
            <w:r w:rsidRPr="00BE674B">
              <w:rPr>
                <w:lang w:val="en-US"/>
              </w:rPr>
              <w:tab/>
              <w:t>The SERVICE PROVIDER shall inform the CUSTOMER immediately in detail in case of any insured event and of any loss of or damage to or destruction of the Products, as soon as it becomes aware of the same but not later than 24 hours after the event has occurred</w:t>
            </w:r>
            <w:r w:rsidR="00D21D74" w:rsidRPr="00BE674B">
              <w:rPr>
                <w:lang w:val="en-US"/>
              </w:rPr>
              <w:t xml:space="preserve"> and take all the necessary action to prevent further damage and loss</w:t>
            </w:r>
            <w:r w:rsidRPr="00BE674B">
              <w:rPr>
                <w:lang w:val="en-US"/>
              </w:rPr>
              <w:t>.</w:t>
            </w:r>
          </w:p>
        </w:tc>
        <w:tc>
          <w:tcPr>
            <w:tcW w:w="2500" w:type="pct"/>
          </w:tcPr>
          <w:p w14:paraId="2D483E03" w14:textId="696A13CF" w:rsidR="00D83BBA" w:rsidRPr="00BE674B" w:rsidRDefault="00A54831" w:rsidP="00360BB4">
            <w:pPr>
              <w:pStyle w:val="21"/>
              <w:jc w:val="both"/>
              <w:rPr>
                <w:lang w:val="en-US"/>
              </w:rPr>
            </w:pPr>
            <w:r w:rsidRPr="00BE674B">
              <w:rPr>
                <w:lang w:val="tr"/>
              </w:rPr>
              <w:t>12.</w:t>
            </w:r>
            <w:r w:rsidR="005331A0">
              <w:rPr>
                <w:lang w:val="tr"/>
              </w:rPr>
              <w:t>4</w:t>
            </w:r>
            <w:r w:rsidRPr="00BE674B">
              <w:rPr>
                <w:lang w:val="tr"/>
              </w:rPr>
              <w:tab/>
              <w:t>HİZMET SAĞLAYICI, herhangi bir sigortalı olay ve Ürünlerin kaybı veya hasarı ya da tahribatı durumunda, olaydan haberdar olur olmaz, ancak olayın meydana gelmesinden sonra en geç 24 saat içinde MÜŞTERİ'yi derhal ayrıntılı olarak bilgilendirir</w:t>
            </w:r>
            <w:r w:rsidR="00D21D74" w:rsidRPr="00BE674B">
              <w:rPr>
                <w:lang w:val="tr"/>
              </w:rPr>
              <w:t xml:space="preserve"> </w:t>
            </w:r>
            <w:r w:rsidR="00D21D74" w:rsidRPr="00BE674B">
              <w:t xml:space="preserve"> </w:t>
            </w:r>
            <w:r w:rsidR="00D21D74" w:rsidRPr="00BE674B">
              <w:rPr>
                <w:lang w:val="tr"/>
              </w:rPr>
              <w:t>ve zarar ve kaybın artmasını engellemek için gereken tüm önlemleri alır.</w:t>
            </w:r>
          </w:p>
        </w:tc>
      </w:tr>
      <w:tr w:rsidR="00E15323" w:rsidRPr="00BE674B" w14:paraId="27D18B10" w14:textId="77777777" w:rsidTr="00D83BBA">
        <w:tc>
          <w:tcPr>
            <w:tcW w:w="2500" w:type="pct"/>
          </w:tcPr>
          <w:p w14:paraId="0DD7459E" w14:textId="77777777" w:rsidR="00D83BBA" w:rsidRPr="00BE674B" w:rsidRDefault="00D83BBA" w:rsidP="00360BB4">
            <w:pPr>
              <w:pStyle w:val="21"/>
              <w:jc w:val="both"/>
              <w:rPr>
                <w:lang w:val="en-US"/>
              </w:rPr>
            </w:pPr>
          </w:p>
        </w:tc>
        <w:tc>
          <w:tcPr>
            <w:tcW w:w="2500" w:type="pct"/>
          </w:tcPr>
          <w:p w14:paraId="1696874E" w14:textId="77777777" w:rsidR="00D83BBA" w:rsidRPr="00BE674B" w:rsidRDefault="00D83BBA" w:rsidP="00360BB4">
            <w:pPr>
              <w:pStyle w:val="21"/>
              <w:jc w:val="both"/>
              <w:rPr>
                <w:lang w:val="en-US"/>
              </w:rPr>
            </w:pPr>
          </w:p>
        </w:tc>
      </w:tr>
      <w:tr w:rsidR="00E15323" w:rsidRPr="00BE674B" w14:paraId="2CA9021B" w14:textId="77777777" w:rsidTr="00D83BBA">
        <w:tc>
          <w:tcPr>
            <w:tcW w:w="2500" w:type="pct"/>
          </w:tcPr>
          <w:p w14:paraId="2CD0A27B" w14:textId="60A56E47" w:rsidR="00D83BBA" w:rsidRPr="00BE674B" w:rsidRDefault="00A54831" w:rsidP="00B8363A">
            <w:pPr>
              <w:pStyle w:val="21"/>
              <w:jc w:val="both"/>
              <w:rPr>
                <w:lang w:val="en-US"/>
              </w:rPr>
            </w:pPr>
            <w:r w:rsidRPr="00BE674B">
              <w:rPr>
                <w:lang w:val="en-US"/>
              </w:rPr>
              <w:t>12.</w:t>
            </w:r>
            <w:r w:rsidR="00D5023A">
              <w:rPr>
                <w:lang w:val="en-US"/>
              </w:rPr>
              <w:t>5</w:t>
            </w:r>
            <w:r w:rsidRPr="00BE674B">
              <w:rPr>
                <w:lang w:val="en-US"/>
              </w:rPr>
              <w:tab/>
              <w:t xml:space="preserve">SERVICE PROVIDER shall notify the CUSTOMER </w:t>
            </w:r>
            <w:r w:rsidR="008E00B4">
              <w:rPr>
                <w:lang w:val="en-US"/>
              </w:rPr>
              <w:t>i</w:t>
            </w:r>
            <w:r w:rsidRPr="00BE674B">
              <w:rPr>
                <w:lang w:val="en-US"/>
              </w:rPr>
              <w:t xml:space="preserve">n case of substantial alteration that will affect the </w:t>
            </w:r>
            <w:r w:rsidR="00C04157">
              <w:rPr>
                <w:lang w:val="en-US"/>
              </w:rPr>
              <w:t>CUSTOMER</w:t>
            </w:r>
            <w:r w:rsidRPr="00BE674B">
              <w:rPr>
                <w:lang w:val="en-US"/>
              </w:rPr>
              <w:t>, immediately, otherwise within 3 working days</w:t>
            </w:r>
            <w:r w:rsidR="00C04157">
              <w:rPr>
                <w:lang w:val="en-US"/>
              </w:rPr>
              <w:t xml:space="preserve">, including, without limitation, </w:t>
            </w:r>
            <w:r w:rsidRPr="00BE674B">
              <w:rPr>
                <w:lang w:val="en-US"/>
              </w:rPr>
              <w:t>of any cancellation of a relevant insurance policy of any material change to the policy.</w:t>
            </w:r>
          </w:p>
        </w:tc>
        <w:tc>
          <w:tcPr>
            <w:tcW w:w="2500" w:type="pct"/>
          </w:tcPr>
          <w:p w14:paraId="5AF60EF7" w14:textId="45848311" w:rsidR="00D83BBA" w:rsidRPr="00BE674B" w:rsidRDefault="00A54831" w:rsidP="00360BB4">
            <w:pPr>
              <w:pStyle w:val="21"/>
              <w:jc w:val="both"/>
              <w:rPr>
                <w:lang w:val="en-US"/>
              </w:rPr>
            </w:pPr>
            <w:r w:rsidRPr="00BE674B">
              <w:rPr>
                <w:lang w:val="tr"/>
              </w:rPr>
              <w:t>12.</w:t>
            </w:r>
            <w:r w:rsidR="005331A0">
              <w:rPr>
                <w:lang w:val="tr"/>
              </w:rPr>
              <w:t>5</w:t>
            </w:r>
            <w:r w:rsidRPr="00BE674B">
              <w:rPr>
                <w:lang w:val="tr"/>
              </w:rPr>
              <w:tab/>
              <w:t>HİZMET SAĞLAYICI, MÜŞTERİYİ etkileyecek önemli bir değişiklik olması halinde derhal, aksi halde 3 iş günü içinde ilgili sigorta poliçesinin iptalini ve poliçede yapılacak önemli bir değişikliği MÜŞTERİ'ye bildirir.</w:t>
            </w:r>
          </w:p>
        </w:tc>
      </w:tr>
      <w:tr w:rsidR="00E15323" w:rsidRPr="00BE674B" w14:paraId="4CEED4CA" w14:textId="77777777" w:rsidTr="00D83BBA">
        <w:tc>
          <w:tcPr>
            <w:tcW w:w="2500" w:type="pct"/>
          </w:tcPr>
          <w:p w14:paraId="6AC2A09F" w14:textId="77777777" w:rsidR="00D83BBA" w:rsidRPr="00BE674B" w:rsidRDefault="00D83BBA" w:rsidP="00360BB4">
            <w:pPr>
              <w:pStyle w:val="21"/>
              <w:jc w:val="both"/>
              <w:rPr>
                <w:lang w:val="en-US"/>
              </w:rPr>
            </w:pPr>
          </w:p>
        </w:tc>
        <w:tc>
          <w:tcPr>
            <w:tcW w:w="2500" w:type="pct"/>
          </w:tcPr>
          <w:p w14:paraId="4798D34C" w14:textId="77777777" w:rsidR="00D83BBA" w:rsidRPr="00BE674B" w:rsidRDefault="00D83BBA" w:rsidP="00360BB4">
            <w:pPr>
              <w:pStyle w:val="21"/>
              <w:jc w:val="both"/>
              <w:rPr>
                <w:lang w:val="en-US"/>
              </w:rPr>
            </w:pPr>
          </w:p>
        </w:tc>
      </w:tr>
      <w:tr w:rsidR="00E15323" w:rsidRPr="00BE674B" w14:paraId="76CD0F77" w14:textId="77777777" w:rsidTr="00D83BBA">
        <w:tc>
          <w:tcPr>
            <w:tcW w:w="2500" w:type="pct"/>
          </w:tcPr>
          <w:p w14:paraId="01661C7C"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13.</w:t>
            </w:r>
            <w:r w:rsidRPr="00BE674B">
              <w:rPr>
                <w:b/>
                <w:bCs/>
                <w:sz w:val="20"/>
                <w:lang w:val="en-US"/>
              </w:rPr>
              <w:tab/>
            </w:r>
            <w:r w:rsidRPr="00BE674B">
              <w:rPr>
                <w:b/>
                <w:bCs/>
                <w:sz w:val="20"/>
                <w:u w:val="single"/>
                <w:lang w:val="en-US"/>
              </w:rPr>
              <w:t>Additional Services</w:t>
            </w:r>
          </w:p>
        </w:tc>
        <w:tc>
          <w:tcPr>
            <w:tcW w:w="2500" w:type="pct"/>
          </w:tcPr>
          <w:p w14:paraId="455F5F05"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13.</w:t>
            </w:r>
            <w:r w:rsidRPr="00BE674B">
              <w:rPr>
                <w:b/>
                <w:bCs/>
                <w:sz w:val="20"/>
                <w:lang w:val="tr"/>
              </w:rPr>
              <w:tab/>
            </w:r>
            <w:r w:rsidRPr="00BE674B">
              <w:rPr>
                <w:b/>
                <w:bCs/>
                <w:sz w:val="20"/>
                <w:u w:val="single"/>
                <w:lang w:val="tr"/>
              </w:rPr>
              <w:t>Ek Hizmetler</w:t>
            </w:r>
          </w:p>
        </w:tc>
      </w:tr>
      <w:tr w:rsidR="00E15323" w:rsidRPr="00BE674B" w14:paraId="08AB1057" w14:textId="77777777" w:rsidTr="00D83BBA">
        <w:tc>
          <w:tcPr>
            <w:tcW w:w="2500" w:type="pct"/>
          </w:tcPr>
          <w:p w14:paraId="33D74CEE" w14:textId="77777777" w:rsidR="00D83BBA" w:rsidRPr="00BE674B" w:rsidRDefault="00D83BBA" w:rsidP="00360BB4">
            <w:pPr>
              <w:tabs>
                <w:tab w:val="left" w:pos="720"/>
              </w:tabs>
              <w:spacing w:line="360" w:lineRule="auto"/>
              <w:jc w:val="both"/>
              <w:rPr>
                <w:b/>
                <w:bCs/>
                <w:sz w:val="20"/>
                <w:u w:val="single"/>
                <w:lang w:val="en-US"/>
              </w:rPr>
            </w:pPr>
          </w:p>
        </w:tc>
        <w:tc>
          <w:tcPr>
            <w:tcW w:w="2500" w:type="pct"/>
          </w:tcPr>
          <w:p w14:paraId="65AF144F" w14:textId="77777777" w:rsidR="00D83BBA" w:rsidRPr="00BE674B" w:rsidRDefault="00D83BBA" w:rsidP="00360BB4">
            <w:pPr>
              <w:tabs>
                <w:tab w:val="left" w:pos="720"/>
              </w:tabs>
              <w:spacing w:line="360" w:lineRule="auto"/>
              <w:jc w:val="both"/>
              <w:rPr>
                <w:b/>
                <w:bCs/>
                <w:sz w:val="20"/>
                <w:u w:val="single"/>
                <w:lang w:val="en-US"/>
              </w:rPr>
            </w:pPr>
          </w:p>
        </w:tc>
      </w:tr>
      <w:tr w:rsidR="00E15323" w:rsidRPr="00951106" w14:paraId="5DE60D85" w14:textId="77777777" w:rsidTr="00D83BBA">
        <w:tc>
          <w:tcPr>
            <w:tcW w:w="2500" w:type="pct"/>
          </w:tcPr>
          <w:p w14:paraId="33AF1907" w14:textId="3AD9F50D" w:rsidR="00D83BBA" w:rsidRPr="00BE674B" w:rsidRDefault="00A54831" w:rsidP="00360BB4">
            <w:pPr>
              <w:tabs>
                <w:tab w:val="left" w:pos="720"/>
              </w:tabs>
              <w:spacing w:line="360" w:lineRule="auto"/>
              <w:jc w:val="both"/>
              <w:rPr>
                <w:sz w:val="20"/>
                <w:lang w:val="en-US"/>
              </w:rPr>
            </w:pPr>
            <w:r w:rsidRPr="00BE674B">
              <w:rPr>
                <w:sz w:val="20"/>
                <w:lang w:val="en-US"/>
              </w:rPr>
              <w:tab/>
              <w:t xml:space="preserve">Any services to be provided by the SERVICE PROVIDER in addition to the Services set forth in this </w:t>
            </w:r>
            <w:r w:rsidR="00492C45">
              <w:rPr>
                <w:sz w:val="20"/>
                <w:lang w:val="en-US"/>
              </w:rPr>
              <w:t>WAREHOUSING GTC</w:t>
            </w:r>
            <w:r w:rsidRPr="00BE674B">
              <w:rPr>
                <w:sz w:val="20"/>
                <w:lang w:val="en-US"/>
              </w:rPr>
              <w:t xml:space="preserve">, shall be considered as special performances and are subject to a separate written agreement between the Parties. </w:t>
            </w:r>
          </w:p>
          <w:p w14:paraId="259E93D4" w14:textId="006574B2" w:rsidR="003E503B" w:rsidRPr="002721D1" w:rsidRDefault="003E503B" w:rsidP="002721D1">
            <w:pPr>
              <w:pStyle w:val="af5"/>
              <w:tabs>
                <w:tab w:val="left" w:pos="720"/>
              </w:tabs>
              <w:spacing w:line="360" w:lineRule="auto"/>
              <w:jc w:val="both"/>
              <w:rPr>
                <w:sz w:val="20"/>
                <w:lang w:val="en-US"/>
              </w:rPr>
            </w:pPr>
          </w:p>
        </w:tc>
        <w:tc>
          <w:tcPr>
            <w:tcW w:w="2500" w:type="pct"/>
          </w:tcPr>
          <w:p w14:paraId="18375A7C" w14:textId="77777777" w:rsidR="00D83BBA" w:rsidRDefault="00A54831" w:rsidP="00360BB4">
            <w:pPr>
              <w:tabs>
                <w:tab w:val="left" w:pos="720"/>
              </w:tabs>
              <w:spacing w:line="360" w:lineRule="auto"/>
              <w:jc w:val="both"/>
              <w:rPr>
                <w:sz w:val="20"/>
                <w:lang w:val="tr"/>
              </w:rPr>
            </w:pPr>
            <w:r w:rsidRPr="0053741E">
              <w:rPr>
                <w:sz w:val="20"/>
                <w:lang w:val="tr"/>
              </w:rPr>
              <w:tab/>
              <w:t xml:space="preserve">HİZMET SAĞLAYICI tarafından işbu Sözleşmede belirtilen Hizmetlere ek olarak sunulacak hizmetler özel ifa olarak kabul edilir ve Taraflar arasında ayrı bir yazılı sözleşmeye tabidir. </w:t>
            </w:r>
          </w:p>
          <w:p w14:paraId="4F99E4A9" w14:textId="2664EE8E" w:rsidR="00BE674B" w:rsidRPr="00BE674B" w:rsidRDefault="00BE674B" w:rsidP="00BE674B">
            <w:pPr>
              <w:tabs>
                <w:tab w:val="left" w:pos="720"/>
              </w:tabs>
              <w:spacing w:line="360" w:lineRule="auto"/>
              <w:jc w:val="both"/>
              <w:rPr>
                <w:sz w:val="20"/>
                <w:lang w:val="tr"/>
              </w:rPr>
            </w:pPr>
          </w:p>
        </w:tc>
      </w:tr>
      <w:tr w:rsidR="00E15323" w:rsidRPr="00951106" w14:paraId="4DF98306" w14:textId="77777777" w:rsidTr="00D83BBA">
        <w:tc>
          <w:tcPr>
            <w:tcW w:w="2500" w:type="pct"/>
          </w:tcPr>
          <w:p w14:paraId="5DA19742" w14:textId="77777777" w:rsidR="00D83BBA" w:rsidRPr="0053741E" w:rsidRDefault="00D83BBA" w:rsidP="00360BB4">
            <w:pPr>
              <w:tabs>
                <w:tab w:val="left" w:pos="720"/>
              </w:tabs>
              <w:spacing w:line="360" w:lineRule="auto"/>
              <w:jc w:val="both"/>
              <w:rPr>
                <w:sz w:val="20"/>
                <w:lang w:val="tr"/>
              </w:rPr>
            </w:pPr>
          </w:p>
        </w:tc>
        <w:tc>
          <w:tcPr>
            <w:tcW w:w="2500" w:type="pct"/>
          </w:tcPr>
          <w:p w14:paraId="1B34A70E" w14:textId="77777777" w:rsidR="00D83BBA" w:rsidRPr="0053741E" w:rsidRDefault="00D83BBA" w:rsidP="00360BB4">
            <w:pPr>
              <w:tabs>
                <w:tab w:val="left" w:pos="720"/>
              </w:tabs>
              <w:spacing w:line="360" w:lineRule="auto"/>
              <w:jc w:val="both"/>
              <w:rPr>
                <w:sz w:val="20"/>
                <w:lang w:val="tr"/>
              </w:rPr>
            </w:pPr>
          </w:p>
        </w:tc>
      </w:tr>
      <w:tr w:rsidR="00E15323" w:rsidRPr="00BE674B" w14:paraId="05C10097" w14:textId="77777777" w:rsidTr="00D83BBA">
        <w:tc>
          <w:tcPr>
            <w:tcW w:w="2500" w:type="pct"/>
          </w:tcPr>
          <w:p w14:paraId="78246D32" w14:textId="77777777" w:rsidR="00D83BBA" w:rsidRPr="0053741E" w:rsidRDefault="00A54831" w:rsidP="00360BB4">
            <w:pPr>
              <w:spacing w:line="360" w:lineRule="auto"/>
              <w:jc w:val="both"/>
              <w:rPr>
                <w:b/>
                <w:bCs/>
                <w:sz w:val="20"/>
                <w:u w:val="single"/>
                <w:lang w:val="en-US"/>
              </w:rPr>
            </w:pPr>
            <w:r w:rsidRPr="0053741E">
              <w:rPr>
                <w:b/>
                <w:bCs/>
                <w:sz w:val="20"/>
                <w:lang w:val="en-US"/>
              </w:rPr>
              <w:t>14.</w:t>
            </w:r>
            <w:r w:rsidRPr="0053741E">
              <w:rPr>
                <w:b/>
                <w:bCs/>
                <w:sz w:val="20"/>
                <w:lang w:val="en-US"/>
              </w:rPr>
              <w:tab/>
            </w:r>
            <w:r w:rsidRPr="0053741E">
              <w:rPr>
                <w:b/>
                <w:bCs/>
                <w:sz w:val="20"/>
                <w:u w:val="single"/>
                <w:lang w:val="en-US"/>
              </w:rPr>
              <w:t>Service level and key performance indicators (KPI’s)</w:t>
            </w:r>
          </w:p>
        </w:tc>
        <w:tc>
          <w:tcPr>
            <w:tcW w:w="2500" w:type="pct"/>
          </w:tcPr>
          <w:p w14:paraId="287E0636" w14:textId="77777777" w:rsidR="00D83BBA" w:rsidRPr="00FA76C5" w:rsidRDefault="00A54831" w:rsidP="00360BB4">
            <w:pPr>
              <w:spacing w:line="360" w:lineRule="auto"/>
              <w:jc w:val="both"/>
              <w:rPr>
                <w:b/>
                <w:bCs/>
                <w:sz w:val="20"/>
                <w:lang w:val="en-US"/>
              </w:rPr>
            </w:pPr>
            <w:r w:rsidRPr="0053741E">
              <w:rPr>
                <w:b/>
                <w:bCs/>
                <w:sz w:val="20"/>
                <w:lang w:val="tr"/>
              </w:rPr>
              <w:t>14.</w:t>
            </w:r>
            <w:r w:rsidRPr="0053741E">
              <w:rPr>
                <w:b/>
                <w:bCs/>
                <w:sz w:val="20"/>
                <w:lang w:val="tr"/>
              </w:rPr>
              <w:tab/>
            </w:r>
            <w:r w:rsidRPr="00FA76C5">
              <w:rPr>
                <w:b/>
                <w:bCs/>
                <w:sz w:val="20"/>
                <w:u w:val="single"/>
                <w:lang w:val="tr"/>
              </w:rPr>
              <w:t>Hizmet seviyesi ve temel performans göstergeleri (KPI'lar)</w:t>
            </w:r>
          </w:p>
        </w:tc>
      </w:tr>
      <w:tr w:rsidR="00E15323" w:rsidRPr="00BE674B" w14:paraId="6E242D58" w14:textId="77777777" w:rsidTr="00D83BBA">
        <w:tc>
          <w:tcPr>
            <w:tcW w:w="2500" w:type="pct"/>
          </w:tcPr>
          <w:p w14:paraId="58405275" w14:textId="77777777" w:rsidR="00D83BBA" w:rsidRPr="00BE674B" w:rsidRDefault="00D83BBA" w:rsidP="00360BB4">
            <w:pPr>
              <w:tabs>
                <w:tab w:val="left" w:pos="720"/>
              </w:tabs>
              <w:spacing w:line="360" w:lineRule="auto"/>
              <w:jc w:val="both"/>
              <w:rPr>
                <w:sz w:val="20"/>
                <w:lang w:val="en-US"/>
              </w:rPr>
            </w:pPr>
          </w:p>
        </w:tc>
        <w:tc>
          <w:tcPr>
            <w:tcW w:w="2500" w:type="pct"/>
          </w:tcPr>
          <w:p w14:paraId="36A835C9" w14:textId="77777777" w:rsidR="00D83BBA" w:rsidRPr="00BE674B" w:rsidRDefault="00D83BBA" w:rsidP="00360BB4">
            <w:pPr>
              <w:tabs>
                <w:tab w:val="left" w:pos="720"/>
              </w:tabs>
              <w:spacing w:line="360" w:lineRule="auto"/>
              <w:jc w:val="both"/>
              <w:rPr>
                <w:sz w:val="20"/>
                <w:lang w:val="en-US"/>
              </w:rPr>
            </w:pPr>
          </w:p>
        </w:tc>
      </w:tr>
      <w:tr w:rsidR="00E15323" w:rsidRPr="00951106" w14:paraId="23A4CAFC" w14:textId="77777777" w:rsidTr="00D83BBA">
        <w:tc>
          <w:tcPr>
            <w:tcW w:w="2500" w:type="pct"/>
          </w:tcPr>
          <w:p w14:paraId="7CEC7430" w14:textId="60B9268B" w:rsidR="00D83BBA" w:rsidRPr="00BE674B" w:rsidRDefault="00A54831" w:rsidP="00CF3580">
            <w:pPr>
              <w:spacing w:line="360" w:lineRule="auto"/>
              <w:jc w:val="both"/>
              <w:rPr>
                <w:sz w:val="20"/>
                <w:lang w:val="en-US"/>
              </w:rPr>
            </w:pPr>
            <w:r w:rsidRPr="00BE674B">
              <w:rPr>
                <w:sz w:val="20"/>
                <w:lang w:val="en-US"/>
              </w:rPr>
              <w:t>14.1</w:t>
            </w:r>
            <w:r w:rsidRPr="00BE674B">
              <w:t xml:space="preserve">      </w:t>
            </w:r>
            <w:r w:rsidRPr="00BE674B">
              <w:rPr>
                <w:sz w:val="20"/>
                <w:lang w:val="en-US"/>
              </w:rPr>
              <w:t xml:space="preserve">If during the calendar year the number of cases of non-performance under the </w:t>
            </w:r>
            <w:r w:rsidR="00CF3580">
              <w:rPr>
                <w:sz w:val="20"/>
                <w:lang w:val="en-US"/>
              </w:rPr>
              <w:t>Clause</w:t>
            </w:r>
            <w:r w:rsidRPr="00BE674B">
              <w:rPr>
                <w:sz w:val="20"/>
                <w:lang w:val="en-US"/>
              </w:rPr>
              <w:t xml:space="preserve"> 2</w:t>
            </w:r>
            <w:r w:rsidR="00BA1CF7">
              <w:rPr>
                <w:sz w:val="20"/>
                <w:lang w:val="en-US"/>
              </w:rPr>
              <w:t>1</w:t>
            </w:r>
            <w:r w:rsidRPr="00BE674B">
              <w:rPr>
                <w:sz w:val="20"/>
                <w:lang w:val="en-US"/>
              </w:rPr>
              <w:t xml:space="preserve"> of the </w:t>
            </w:r>
            <w:r w:rsidR="00492C45">
              <w:rPr>
                <w:sz w:val="20"/>
                <w:lang w:val="en-US"/>
              </w:rPr>
              <w:t>WAREHOUSING GTC</w:t>
            </w:r>
            <w:r w:rsidRPr="00BE674B">
              <w:rPr>
                <w:sz w:val="20"/>
                <w:lang w:val="en-US"/>
              </w:rPr>
              <w:t xml:space="preserve"> is equal to “0” (no cases of no</w:t>
            </w:r>
            <w:r w:rsidR="00BA1CF7">
              <w:rPr>
                <w:sz w:val="20"/>
                <w:lang w:val="en-US"/>
              </w:rPr>
              <w:t>n</w:t>
            </w:r>
            <w:r w:rsidRPr="00BE674B">
              <w:rPr>
                <w:sz w:val="20"/>
                <w:lang w:val="en-US"/>
              </w:rPr>
              <w:t xml:space="preserve">-performance), the CUSTOMER pays the SERVICE PROVIDER a bonus in amount of 2% of the total  cost of Services (warehousing operations stipulated in </w:t>
            </w:r>
            <w:r w:rsidR="004A3E79">
              <w:rPr>
                <w:sz w:val="20"/>
                <w:lang w:val="en-US"/>
              </w:rPr>
              <w:t>the Warehousing A</w:t>
            </w:r>
            <w:r w:rsidRPr="00BE674B">
              <w:rPr>
                <w:sz w:val="20"/>
                <w:lang w:val="en-US"/>
              </w:rPr>
              <w:t>greement) provided according to the Act of Services issued in the corresponding year. The amount of the bonus is agreed upon by the Parties in the relevant Act, which is the basis for the payment of the bonus.</w:t>
            </w:r>
            <w:r w:rsidR="00D21D74" w:rsidRPr="00BE674B">
              <w:t xml:space="preserve"> </w:t>
            </w:r>
            <w:r w:rsidR="00D21D74" w:rsidRPr="00BE674B">
              <w:rPr>
                <w:sz w:val="20"/>
                <w:lang w:val="en-US"/>
              </w:rPr>
              <w:t>For the avoidance of doubt, the bonus payment does not mean that the SERVICE PROVIDER has fulfilled all the obligations properly or that the CUSTOMER waives any rights.</w:t>
            </w:r>
          </w:p>
        </w:tc>
        <w:tc>
          <w:tcPr>
            <w:tcW w:w="2500" w:type="pct"/>
          </w:tcPr>
          <w:p w14:paraId="6CD74B52" w14:textId="3A089789" w:rsidR="00D83BBA" w:rsidRPr="00BE674B" w:rsidRDefault="00A54831" w:rsidP="00360BB4">
            <w:pPr>
              <w:spacing w:line="360" w:lineRule="auto"/>
              <w:jc w:val="both"/>
              <w:rPr>
                <w:sz w:val="20"/>
                <w:lang w:val="tr"/>
              </w:rPr>
            </w:pPr>
            <w:r w:rsidRPr="00BE674B">
              <w:rPr>
                <w:sz w:val="20"/>
                <w:lang w:val="tr"/>
              </w:rPr>
              <w:t>14.1 Takvim yılı boyunca işbu Sözleşme 2</w:t>
            </w:r>
            <w:r w:rsidR="005331A0">
              <w:rPr>
                <w:sz w:val="20"/>
                <w:lang w:val="tr"/>
              </w:rPr>
              <w:t>1</w:t>
            </w:r>
            <w:r w:rsidRPr="00BE674B">
              <w:rPr>
                <w:sz w:val="20"/>
                <w:lang w:val="tr"/>
              </w:rPr>
              <w:t>. maddesi uyarınca  ifa etmeme vakalarının sayısı "0 "a eşitse (ifasızlık vakası yok) MÜŞTERİ, HİZMET SAĞLAYICI'ya ilgili yılda yayınlanan Hizmet Yasasına göre sağlanan Hizmetlerin (depolama sözleşmesinde öngörülen depolama işlemleri) toplam maliyetinin %2'si tutarında bir ikramiye öder. İkramiye miktarı, ikramiye ödenmesine esas teşkil eden ilgili Tutanakta Taraflarca kararlaştırılır.</w:t>
            </w:r>
          </w:p>
          <w:p w14:paraId="163252F2" w14:textId="1DABA861" w:rsidR="00D21D74" w:rsidRPr="00BE674B" w:rsidRDefault="00D21D74" w:rsidP="00360BB4">
            <w:pPr>
              <w:spacing w:line="360" w:lineRule="auto"/>
              <w:jc w:val="both"/>
              <w:rPr>
                <w:sz w:val="20"/>
                <w:lang w:val="tr"/>
              </w:rPr>
            </w:pPr>
            <w:r w:rsidRPr="00BE674B">
              <w:rPr>
                <w:sz w:val="20"/>
                <w:lang w:val="tr"/>
              </w:rPr>
              <w:t>Şüpheye mahal vermemek adına, ikramiye ödemesi, HİZMET SAĞLAYICI'nın tüm yükümlülüklerini gereği gibi yerine getirdiği veya MÜŞTERİ'nin herhangi bir haktan feragat ettiği anlamına gelmeyecektir.</w:t>
            </w:r>
          </w:p>
        </w:tc>
      </w:tr>
      <w:tr w:rsidR="00E15323" w:rsidRPr="00951106" w14:paraId="7B0F3C81" w14:textId="77777777" w:rsidTr="00D83BBA">
        <w:tc>
          <w:tcPr>
            <w:tcW w:w="2500" w:type="pct"/>
          </w:tcPr>
          <w:p w14:paraId="040BDA73" w14:textId="47DE96BF" w:rsidR="00D83BBA" w:rsidRPr="0053741E" w:rsidRDefault="00A54831" w:rsidP="00360BB4">
            <w:pPr>
              <w:spacing w:line="360" w:lineRule="auto"/>
              <w:jc w:val="both"/>
              <w:rPr>
                <w:sz w:val="20"/>
                <w:lang w:val="en-US"/>
              </w:rPr>
            </w:pPr>
            <w:r w:rsidRPr="0053741E">
              <w:rPr>
                <w:sz w:val="20"/>
                <w:lang w:val="en-US"/>
              </w:rPr>
              <w:t xml:space="preserve">The bonus for the quality of Services provided changes the cost of Services under this </w:t>
            </w:r>
            <w:r w:rsidR="00492C45">
              <w:rPr>
                <w:sz w:val="20"/>
                <w:lang w:val="en-US"/>
              </w:rPr>
              <w:t>WAREHOUSING GTC</w:t>
            </w:r>
            <w:r w:rsidRPr="0053741E">
              <w:rPr>
                <w:sz w:val="20"/>
                <w:lang w:val="en-US"/>
              </w:rPr>
              <w:t xml:space="preserve">. Payment of the bonus (additional remuneration) is made simultaneously with the payment of services under this </w:t>
            </w:r>
            <w:r w:rsidR="00492C45">
              <w:rPr>
                <w:sz w:val="20"/>
                <w:lang w:val="en-US"/>
              </w:rPr>
              <w:t>WAREHOUSING GTC</w:t>
            </w:r>
            <w:r w:rsidRPr="0053741E">
              <w:rPr>
                <w:sz w:val="20"/>
                <w:lang w:val="en-US"/>
              </w:rPr>
              <w:t xml:space="preserve"> on the basis of the adjusted invoices provided by the SERVICE PROVIDER.</w:t>
            </w:r>
          </w:p>
        </w:tc>
        <w:tc>
          <w:tcPr>
            <w:tcW w:w="2500" w:type="pct"/>
          </w:tcPr>
          <w:p w14:paraId="55C82A65" w14:textId="77777777" w:rsidR="00D83BBA" w:rsidRPr="00FA76C5" w:rsidRDefault="00A54831" w:rsidP="00360BB4">
            <w:pPr>
              <w:spacing w:line="360" w:lineRule="auto"/>
              <w:jc w:val="both"/>
              <w:rPr>
                <w:sz w:val="20"/>
                <w:lang w:val="tr"/>
              </w:rPr>
            </w:pPr>
            <w:r w:rsidRPr="0053741E">
              <w:rPr>
                <w:sz w:val="20"/>
                <w:lang w:val="tr"/>
              </w:rPr>
              <w:t>Sağlanan Hizmetlerin kalitesi için verilen prim, işbu Sözleşme kapsamındaki Hizmetlerin maliyetini değiştirir. İkramiye (ek ücret) öde</w:t>
            </w:r>
            <w:r w:rsidRPr="00FA76C5">
              <w:rPr>
                <w:sz w:val="20"/>
                <w:lang w:val="tr"/>
              </w:rPr>
              <w:t>mesi, HİZMET SAĞLAYICI tarafından sağlanan düzeltilmiş faturalara istinaden işbu Sözleşme kapsamındaki hizmetlerin ödenmesiyle eşzamanlı olarak yapılır.</w:t>
            </w:r>
          </w:p>
        </w:tc>
      </w:tr>
      <w:tr w:rsidR="00E15323" w:rsidRPr="00951106" w14:paraId="37621EA7" w14:textId="77777777" w:rsidTr="00D83BBA">
        <w:tc>
          <w:tcPr>
            <w:tcW w:w="2500" w:type="pct"/>
          </w:tcPr>
          <w:p w14:paraId="12911C93" w14:textId="77777777" w:rsidR="00D83BBA" w:rsidRPr="0053741E" w:rsidRDefault="00A54831" w:rsidP="00360BB4">
            <w:pPr>
              <w:spacing w:line="360" w:lineRule="auto"/>
              <w:jc w:val="both"/>
              <w:rPr>
                <w:sz w:val="20"/>
                <w:lang w:val="en-US"/>
              </w:rPr>
            </w:pPr>
            <w:r w:rsidRPr="0053741E">
              <w:rPr>
                <w:sz w:val="20"/>
                <w:lang w:val="en-US"/>
              </w:rPr>
              <w:t xml:space="preserve">The SERVICE PROVIDER shall provide the CUSTOMER with a calculation report in order to check the bonus receipt. Report should include the following: operation name, indication of the number of errors (0 - no violations; or the number of violations for the period), as well as comments. </w:t>
            </w:r>
          </w:p>
        </w:tc>
        <w:tc>
          <w:tcPr>
            <w:tcW w:w="2500" w:type="pct"/>
          </w:tcPr>
          <w:p w14:paraId="6401E2AE" w14:textId="77777777" w:rsidR="00D83BBA" w:rsidRPr="00FA76C5" w:rsidRDefault="00A54831" w:rsidP="00360BB4">
            <w:pPr>
              <w:spacing w:line="360" w:lineRule="auto"/>
              <w:jc w:val="both"/>
              <w:rPr>
                <w:sz w:val="20"/>
                <w:lang w:val="tr"/>
              </w:rPr>
            </w:pPr>
            <w:r w:rsidRPr="0053741E">
              <w:rPr>
                <w:sz w:val="20"/>
                <w:lang w:val="tr"/>
              </w:rPr>
              <w:t xml:space="preserve">HİZMET SAĞLAYICI, ikramiye makbuzunu kontrol edebilmesi için MÜŞTERİ'ye </w:t>
            </w:r>
            <w:r w:rsidRPr="00FA76C5">
              <w:rPr>
                <w:sz w:val="20"/>
                <w:lang w:val="tr"/>
              </w:rPr>
              <w:t xml:space="preserve">hesaplama raporu sunar. Rapor şunları içermelidir: işlem adı, hata sayısının belirtilmesi (0 - ihlal yok veya dönem için ihlal sayısı) ve yorumlar. </w:t>
            </w:r>
          </w:p>
        </w:tc>
      </w:tr>
      <w:tr w:rsidR="00E15323" w:rsidRPr="00BE674B" w14:paraId="7B3736B9" w14:textId="77777777" w:rsidTr="00D83BBA">
        <w:tc>
          <w:tcPr>
            <w:tcW w:w="2500" w:type="pct"/>
          </w:tcPr>
          <w:p w14:paraId="4A3EC6A8" w14:textId="77777777" w:rsidR="00D83BBA" w:rsidRPr="0053741E" w:rsidRDefault="00A54831" w:rsidP="00360BB4">
            <w:pPr>
              <w:spacing w:line="360" w:lineRule="auto"/>
              <w:jc w:val="both"/>
              <w:rPr>
                <w:sz w:val="20"/>
                <w:lang w:val="en-US"/>
              </w:rPr>
            </w:pPr>
            <w:r w:rsidRPr="0053741E">
              <w:rPr>
                <w:sz w:val="20"/>
                <w:lang w:val="en-US"/>
              </w:rPr>
              <w:t>The CUSTOMER shall check the submitted information in terms of the report and calculation for the bonus receipt.</w:t>
            </w:r>
          </w:p>
        </w:tc>
        <w:tc>
          <w:tcPr>
            <w:tcW w:w="2500" w:type="pct"/>
          </w:tcPr>
          <w:p w14:paraId="6557FAA3" w14:textId="77777777" w:rsidR="00D83BBA" w:rsidRPr="00FA76C5" w:rsidRDefault="00A54831" w:rsidP="00360BB4">
            <w:pPr>
              <w:spacing w:line="360" w:lineRule="auto"/>
              <w:jc w:val="both"/>
              <w:rPr>
                <w:sz w:val="20"/>
                <w:lang w:val="en-US"/>
              </w:rPr>
            </w:pPr>
            <w:r w:rsidRPr="0053741E">
              <w:rPr>
                <w:sz w:val="20"/>
                <w:lang w:val="tr"/>
              </w:rPr>
              <w:t>MÜŞTERİ, ikramiye makbuzu için sunulan bilgileri rapor ve hesaplama açısından kontrol eder.</w:t>
            </w:r>
          </w:p>
        </w:tc>
      </w:tr>
      <w:tr w:rsidR="00E15323" w:rsidRPr="00BE674B" w14:paraId="326F78E9" w14:textId="77777777" w:rsidTr="00D83BBA">
        <w:tc>
          <w:tcPr>
            <w:tcW w:w="2500" w:type="pct"/>
          </w:tcPr>
          <w:p w14:paraId="103B4C8C" w14:textId="77777777" w:rsidR="00D83BBA" w:rsidRPr="00BE674B" w:rsidRDefault="00D83BBA" w:rsidP="00360BB4">
            <w:pPr>
              <w:spacing w:line="360" w:lineRule="auto"/>
              <w:jc w:val="both"/>
              <w:rPr>
                <w:sz w:val="20"/>
                <w:lang w:val="en-US"/>
              </w:rPr>
            </w:pPr>
          </w:p>
        </w:tc>
        <w:tc>
          <w:tcPr>
            <w:tcW w:w="2500" w:type="pct"/>
          </w:tcPr>
          <w:p w14:paraId="4DF45BB8" w14:textId="77777777" w:rsidR="00D83BBA" w:rsidRPr="00BE674B" w:rsidRDefault="00D83BBA" w:rsidP="00360BB4">
            <w:pPr>
              <w:spacing w:line="360" w:lineRule="auto"/>
              <w:jc w:val="both"/>
              <w:rPr>
                <w:sz w:val="20"/>
                <w:lang w:val="en-US"/>
              </w:rPr>
            </w:pPr>
          </w:p>
        </w:tc>
      </w:tr>
      <w:tr w:rsidR="00E15323" w:rsidRPr="00BE674B" w14:paraId="1630C685" w14:textId="77777777" w:rsidTr="00D83BBA">
        <w:tc>
          <w:tcPr>
            <w:tcW w:w="2500" w:type="pct"/>
          </w:tcPr>
          <w:p w14:paraId="797E5F07" w14:textId="0920848C" w:rsidR="00D83BBA" w:rsidRPr="00BE674B" w:rsidRDefault="00A54831" w:rsidP="00D50EC9">
            <w:pPr>
              <w:tabs>
                <w:tab w:val="left" w:pos="720"/>
              </w:tabs>
              <w:spacing w:line="360" w:lineRule="auto"/>
              <w:jc w:val="both"/>
              <w:rPr>
                <w:b/>
                <w:bCs/>
                <w:sz w:val="28"/>
                <w:lang w:val="en-US"/>
              </w:rPr>
            </w:pPr>
            <w:r w:rsidRPr="00BE674B">
              <w:rPr>
                <w:b/>
                <w:bCs/>
                <w:sz w:val="20"/>
                <w:lang w:val="en-US"/>
              </w:rPr>
              <w:t>15.</w:t>
            </w:r>
            <w:r w:rsidRPr="00BE674B">
              <w:rPr>
                <w:b/>
                <w:bCs/>
                <w:sz w:val="20"/>
                <w:lang w:val="en-US"/>
              </w:rPr>
              <w:tab/>
            </w:r>
            <w:r w:rsidRPr="00BE674B">
              <w:rPr>
                <w:b/>
                <w:bCs/>
                <w:sz w:val="20"/>
                <w:u w:val="single"/>
                <w:lang w:val="en-US"/>
              </w:rPr>
              <w:t>Pricing</w:t>
            </w:r>
            <w:bookmarkStart w:id="0" w:name="_Ref68583140"/>
            <w:bookmarkStart w:id="1" w:name="_Toc88016990"/>
            <w:r w:rsidRPr="00BE674B">
              <w:rPr>
                <w:b/>
                <w:bCs/>
                <w:sz w:val="20"/>
                <w:u w:val="single"/>
                <w:lang w:val="en-US"/>
              </w:rPr>
              <w:t xml:space="preserve"> </w:t>
            </w:r>
            <w:bookmarkEnd w:id="0"/>
            <w:bookmarkEnd w:id="1"/>
          </w:p>
        </w:tc>
        <w:tc>
          <w:tcPr>
            <w:tcW w:w="2500" w:type="pct"/>
          </w:tcPr>
          <w:p w14:paraId="00108E53" w14:textId="3F89A2DC" w:rsidR="00D83BBA" w:rsidRPr="00BE674B" w:rsidRDefault="00A54831" w:rsidP="00BE674B">
            <w:pPr>
              <w:tabs>
                <w:tab w:val="left" w:pos="720"/>
              </w:tabs>
              <w:spacing w:line="360" w:lineRule="auto"/>
              <w:jc w:val="both"/>
              <w:rPr>
                <w:b/>
                <w:bCs/>
                <w:sz w:val="20"/>
                <w:lang w:val="en-US"/>
              </w:rPr>
            </w:pPr>
            <w:r w:rsidRPr="00BE674B">
              <w:rPr>
                <w:b/>
                <w:bCs/>
                <w:sz w:val="20"/>
                <w:lang w:val="tr"/>
              </w:rPr>
              <w:t>15.</w:t>
            </w:r>
            <w:r w:rsidRPr="00BE674B">
              <w:rPr>
                <w:b/>
                <w:bCs/>
                <w:sz w:val="20"/>
                <w:lang w:val="tr"/>
              </w:rPr>
              <w:tab/>
            </w:r>
            <w:r w:rsidRPr="00BE674B">
              <w:rPr>
                <w:b/>
                <w:bCs/>
                <w:sz w:val="20"/>
                <w:u w:val="single"/>
                <w:lang w:val="tr"/>
              </w:rPr>
              <w:t xml:space="preserve">Fiyatlandırma </w:t>
            </w:r>
          </w:p>
        </w:tc>
      </w:tr>
      <w:tr w:rsidR="00E15323" w:rsidRPr="00BE674B" w14:paraId="1B2B6709" w14:textId="77777777" w:rsidTr="00D83BBA">
        <w:tc>
          <w:tcPr>
            <w:tcW w:w="2500" w:type="pct"/>
          </w:tcPr>
          <w:p w14:paraId="683C90EA" w14:textId="77777777" w:rsidR="00D83BBA" w:rsidRPr="00BE674B" w:rsidRDefault="00D83BBA" w:rsidP="00360BB4">
            <w:pPr>
              <w:tabs>
                <w:tab w:val="left" w:pos="720"/>
              </w:tabs>
              <w:spacing w:line="360" w:lineRule="auto"/>
              <w:jc w:val="both"/>
              <w:rPr>
                <w:sz w:val="20"/>
                <w:lang w:val="en-US"/>
              </w:rPr>
            </w:pPr>
          </w:p>
        </w:tc>
        <w:tc>
          <w:tcPr>
            <w:tcW w:w="2500" w:type="pct"/>
          </w:tcPr>
          <w:p w14:paraId="76905C21" w14:textId="77777777" w:rsidR="00D83BBA" w:rsidRPr="00BE674B" w:rsidRDefault="00D83BBA" w:rsidP="00360BB4">
            <w:pPr>
              <w:tabs>
                <w:tab w:val="left" w:pos="720"/>
              </w:tabs>
              <w:spacing w:line="360" w:lineRule="auto"/>
              <w:jc w:val="both"/>
              <w:rPr>
                <w:sz w:val="20"/>
                <w:lang w:val="en-US"/>
              </w:rPr>
            </w:pPr>
          </w:p>
        </w:tc>
      </w:tr>
      <w:tr w:rsidR="00E15323" w:rsidRPr="00951106" w14:paraId="2172BC60" w14:textId="77777777" w:rsidTr="00D83BBA">
        <w:tc>
          <w:tcPr>
            <w:tcW w:w="2500" w:type="pct"/>
          </w:tcPr>
          <w:p w14:paraId="6B1C8049" w14:textId="76AA31F7" w:rsidR="00D83BBA" w:rsidRPr="00BE674B" w:rsidRDefault="00A54831" w:rsidP="00360BB4">
            <w:pPr>
              <w:autoSpaceDE w:val="0"/>
              <w:autoSpaceDN w:val="0"/>
              <w:adjustRightInd w:val="0"/>
              <w:spacing w:line="360" w:lineRule="auto"/>
              <w:jc w:val="both"/>
              <w:rPr>
                <w:sz w:val="20"/>
                <w:lang w:val="en-US"/>
              </w:rPr>
            </w:pPr>
            <w:r w:rsidRPr="00BE674B">
              <w:rPr>
                <w:sz w:val="20"/>
                <w:lang w:val="en-US"/>
              </w:rPr>
              <w:t>15.1</w:t>
            </w:r>
            <w:r w:rsidRPr="00BE674B">
              <w:rPr>
                <w:sz w:val="20"/>
                <w:lang w:val="en-US"/>
              </w:rPr>
              <w:tab/>
              <w:t xml:space="preserve">The Services provided by the SERVICE PROVIDER in accordance with this </w:t>
            </w:r>
            <w:r w:rsidR="00492C45">
              <w:rPr>
                <w:sz w:val="20"/>
                <w:lang w:val="en-US"/>
              </w:rPr>
              <w:t>WAREHOUSING GTC</w:t>
            </w:r>
            <w:r w:rsidRPr="00BE674B">
              <w:rPr>
                <w:sz w:val="20"/>
                <w:lang w:val="en-US"/>
              </w:rPr>
              <w:t xml:space="preserve"> should be remunerated as specially agreed by the parties. Calculation of the amount of the costs of warehouse services, where the quotation contains the rate per metric ton, shall be made on the "net" weight basis. All costs and charges are invoiced in USD. All prices </w:t>
            </w:r>
            <w:r w:rsidR="00C04157">
              <w:rPr>
                <w:sz w:val="20"/>
                <w:lang w:val="en-US"/>
              </w:rPr>
              <w:t>include all applicable taxes, withholdings and charges and are not subject to unilateral escalation</w:t>
            </w:r>
            <w:r w:rsidRPr="00BE674B">
              <w:rPr>
                <w:sz w:val="20"/>
                <w:lang w:val="en-US"/>
              </w:rPr>
              <w:t xml:space="preserve">. </w:t>
            </w:r>
          </w:p>
        </w:tc>
        <w:tc>
          <w:tcPr>
            <w:tcW w:w="2500" w:type="pct"/>
          </w:tcPr>
          <w:p w14:paraId="3F725D51" w14:textId="499292E2" w:rsidR="00D83BBA" w:rsidRPr="00BE674B" w:rsidRDefault="00A54831" w:rsidP="00360BB4">
            <w:pPr>
              <w:autoSpaceDE w:val="0"/>
              <w:autoSpaceDN w:val="0"/>
              <w:adjustRightInd w:val="0"/>
              <w:spacing w:line="360" w:lineRule="auto"/>
              <w:jc w:val="both"/>
              <w:rPr>
                <w:sz w:val="20"/>
                <w:lang w:val="tr"/>
              </w:rPr>
            </w:pPr>
            <w:r w:rsidRPr="00BE674B">
              <w:rPr>
                <w:sz w:val="20"/>
                <w:lang w:val="tr"/>
              </w:rPr>
              <w:t>15.1</w:t>
            </w:r>
            <w:r w:rsidRPr="00BE674B">
              <w:rPr>
                <w:sz w:val="20"/>
                <w:lang w:val="tr"/>
              </w:rPr>
              <w:tab/>
              <w:t xml:space="preserve">HİZMET SAĞLAYICI tarafından işbu Sözleşme uyarınca sağlanan Hizmetler, taraflarca özel olarak kararlaştırıldığı şekilde ücretlendirilir. Teklifte ton başına oranın yer aldığı durumlarda, depo hizmetleri maliyetinin hesaplanması "net" ağırlık esasına göre yapılır. Tüm masraflar ve ücretler ABD doları cinsinden faturalandırılır. </w:t>
            </w:r>
            <w:r w:rsidR="00C04157" w:rsidRPr="00066482">
              <w:rPr>
                <w:sz w:val="20"/>
                <w:lang w:val="tr"/>
              </w:rPr>
              <w:t>Tüm fiyatlara geçerli tüm vergiler, stopajlar ve harçlar dahildir ve tek taraflı eskalasyona tabi değildir.</w:t>
            </w:r>
          </w:p>
        </w:tc>
      </w:tr>
      <w:tr w:rsidR="00E15323" w:rsidRPr="00951106" w14:paraId="0F02E02B" w14:textId="77777777" w:rsidTr="00D83BBA">
        <w:tc>
          <w:tcPr>
            <w:tcW w:w="2500" w:type="pct"/>
          </w:tcPr>
          <w:p w14:paraId="49B18172" w14:textId="77777777" w:rsidR="00D83BBA" w:rsidRPr="0053741E" w:rsidRDefault="00D83BBA" w:rsidP="00360BB4">
            <w:pPr>
              <w:autoSpaceDE w:val="0"/>
              <w:autoSpaceDN w:val="0"/>
              <w:adjustRightInd w:val="0"/>
              <w:spacing w:line="360" w:lineRule="auto"/>
              <w:jc w:val="both"/>
              <w:rPr>
                <w:sz w:val="20"/>
                <w:lang w:val="tr"/>
              </w:rPr>
            </w:pPr>
          </w:p>
        </w:tc>
        <w:tc>
          <w:tcPr>
            <w:tcW w:w="2500" w:type="pct"/>
          </w:tcPr>
          <w:p w14:paraId="39BFD2B3" w14:textId="77777777" w:rsidR="00D83BBA" w:rsidRPr="0053741E" w:rsidRDefault="00D83BBA" w:rsidP="00360BB4">
            <w:pPr>
              <w:autoSpaceDE w:val="0"/>
              <w:autoSpaceDN w:val="0"/>
              <w:adjustRightInd w:val="0"/>
              <w:spacing w:line="360" w:lineRule="auto"/>
              <w:jc w:val="both"/>
              <w:rPr>
                <w:sz w:val="20"/>
                <w:lang w:val="tr"/>
              </w:rPr>
            </w:pPr>
          </w:p>
        </w:tc>
      </w:tr>
      <w:tr w:rsidR="00E15323" w:rsidRPr="00951106" w14:paraId="6BC090A5" w14:textId="77777777" w:rsidTr="00D83BBA">
        <w:tc>
          <w:tcPr>
            <w:tcW w:w="2500" w:type="pct"/>
          </w:tcPr>
          <w:p w14:paraId="7C5E7B81" w14:textId="0CD1FED6" w:rsidR="00D83BBA" w:rsidRPr="0053741E" w:rsidRDefault="00A54831" w:rsidP="00360BB4">
            <w:pPr>
              <w:pStyle w:val="a9"/>
              <w:pBdr>
                <w:bottom w:val="none" w:sz="0" w:space="0" w:color="auto"/>
              </w:pBdr>
              <w:tabs>
                <w:tab w:val="left" w:pos="720"/>
              </w:tabs>
              <w:spacing w:line="360" w:lineRule="auto"/>
              <w:jc w:val="both"/>
              <w:rPr>
                <w:sz w:val="20"/>
                <w:lang w:val="en-US"/>
              </w:rPr>
            </w:pPr>
            <w:r w:rsidRPr="0053741E">
              <w:rPr>
                <w:sz w:val="20"/>
                <w:lang w:val="en-US"/>
              </w:rPr>
              <w:t>15.2</w:t>
            </w:r>
            <w:r w:rsidRPr="0053741E">
              <w:rPr>
                <w:sz w:val="20"/>
                <w:lang w:val="en-US"/>
              </w:rPr>
              <w:tab/>
            </w:r>
            <w:r w:rsidRPr="0053741E">
              <w:t xml:space="preserve"> </w:t>
            </w:r>
            <w:r w:rsidRPr="0053741E">
              <w:rPr>
                <w:sz w:val="20"/>
                <w:lang w:val="en-US"/>
              </w:rPr>
              <w:t xml:space="preserve">All materials and equipment required to perform the services will be priced separately. Costs for additional services which are not in the </w:t>
            </w:r>
            <w:r w:rsidR="004A3E79">
              <w:rPr>
                <w:sz w:val="20"/>
                <w:lang w:val="en-US"/>
              </w:rPr>
              <w:t>scope of services described in additional a</w:t>
            </w:r>
            <w:r w:rsidRPr="0053741E">
              <w:rPr>
                <w:sz w:val="20"/>
                <w:lang w:val="en-US"/>
              </w:rPr>
              <w:t>greement</w:t>
            </w:r>
            <w:r w:rsidR="004A3E79">
              <w:rPr>
                <w:sz w:val="20"/>
                <w:lang w:val="en-US"/>
              </w:rPr>
              <w:t xml:space="preserve"> to the Warehousing Agreement</w:t>
            </w:r>
            <w:r w:rsidRPr="0053741E">
              <w:rPr>
                <w:sz w:val="20"/>
                <w:lang w:val="en-US"/>
              </w:rPr>
              <w:t>, needs to be confirmed in advance.</w:t>
            </w:r>
          </w:p>
        </w:tc>
        <w:tc>
          <w:tcPr>
            <w:tcW w:w="2500" w:type="pct"/>
          </w:tcPr>
          <w:p w14:paraId="4FB4F24F" w14:textId="77777777" w:rsidR="00D83BBA" w:rsidRPr="00FA76C5" w:rsidRDefault="00A54831" w:rsidP="00360BB4">
            <w:pPr>
              <w:pStyle w:val="a9"/>
              <w:pBdr>
                <w:bottom w:val="none" w:sz="0" w:space="0" w:color="auto"/>
              </w:pBdr>
              <w:tabs>
                <w:tab w:val="left" w:pos="720"/>
              </w:tabs>
              <w:spacing w:line="360" w:lineRule="auto"/>
              <w:jc w:val="both"/>
              <w:rPr>
                <w:sz w:val="20"/>
                <w:lang w:val="tr"/>
              </w:rPr>
            </w:pPr>
            <w:r w:rsidRPr="00FA76C5">
              <w:rPr>
                <w:sz w:val="20"/>
                <w:lang w:val="tr"/>
              </w:rPr>
              <w:t>15.2</w:t>
            </w:r>
            <w:r w:rsidRPr="00FA76C5">
              <w:rPr>
                <w:sz w:val="20"/>
                <w:lang w:val="tr"/>
              </w:rPr>
              <w:tab/>
              <w:t xml:space="preserve"> Hizmetlerin gerçekleştirilmesi için gereken tüm malzeme ve ekipman ayrı olarak fiyatlandırılır. Ek Sözleşmede tanımlanan hizmetler kapsamında olmayan ek hizmetler için maliyetlerin önceden teyit edilmesi gerekir.</w:t>
            </w:r>
          </w:p>
        </w:tc>
      </w:tr>
      <w:tr w:rsidR="00E15323" w:rsidRPr="00951106" w14:paraId="0523A528" w14:textId="77777777" w:rsidTr="00D83BBA">
        <w:tc>
          <w:tcPr>
            <w:tcW w:w="2500" w:type="pct"/>
          </w:tcPr>
          <w:p w14:paraId="5C24CCB0" w14:textId="77777777" w:rsidR="00D83BBA" w:rsidRPr="0001451B" w:rsidRDefault="00D83BBA" w:rsidP="00360BB4">
            <w:pPr>
              <w:tabs>
                <w:tab w:val="left" w:pos="720"/>
              </w:tabs>
              <w:spacing w:line="360" w:lineRule="auto"/>
              <w:jc w:val="both"/>
              <w:rPr>
                <w:sz w:val="20"/>
                <w:lang w:val="tr"/>
              </w:rPr>
            </w:pPr>
          </w:p>
        </w:tc>
        <w:tc>
          <w:tcPr>
            <w:tcW w:w="2500" w:type="pct"/>
          </w:tcPr>
          <w:p w14:paraId="0ACD6836" w14:textId="77777777" w:rsidR="00D83BBA" w:rsidRPr="0001451B" w:rsidRDefault="00D83BBA" w:rsidP="00360BB4">
            <w:pPr>
              <w:tabs>
                <w:tab w:val="left" w:pos="720"/>
              </w:tabs>
              <w:spacing w:line="360" w:lineRule="auto"/>
              <w:jc w:val="both"/>
              <w:rPr>
                <w:sz w:val="20"/>
                <w:lang w:val="tr"/>
              </w:rPr>
            </w:pPr>
          </w:p>
        </w:tc>
      </w:tr>
      <w:tr w:rsidR="00E15323" w:rsidRPr="00951106" w14:paraId="32695BF0" w14:textId="77777777" w:rsidTr="00D83BBA">
        <w:tc>
          <w:tcPr>
            <w:tcW w:w="2500" w:type="pct"/>
          </w:tcPr>
          <w:p w14:paraId="43839239" w14:textId="1719CDEF" w:rsidR="00D83BBA" w:rsidRPr="00BE674B" w:rsidRDefault="00A54831" w:rsidP="00BD461D">
            <w:pPr>
              <w:tabs>
                <w:tab w:val="left" w:pos="720"/>
              </w:tabs>
              <w:spacing w:line="360" w:lineRule="auto"/>
              <w:jc w:val="both"/>
              <w:rPr>
                <w:sz w:val="20"/>
                <w:lang w:val="en-US"/>
              </w:rPr>
            </w:pPr>
            <w:r w:rsidRPr="00BE674B">
              <w:rPr>
                <w:sz w:val="20"/>
                <w:lang w:val="en-US"/>
              </w:rPr>
              <w:t>15.</w:t>
            </w:r>
            <w:r w:rsidR="00C04157">
              <w:rPr>
                <w:sz w:val="20"/>
                <w:lang w:val="en-US"/>
              </w:rPr>
              <w:t>3</w:t>
            </w:r>
            <w:r w:rsidRPr="00BE674B">
              <w:rPr>
                <w:sz w:val="20"/>
                <w:lang w:val="en-US"/>
              </w:rPr>
              <w:tab/>
              <w:t>The SERVICE PROVIDER invoices its services to the CUSTOMER</w:t>
            </w:r>
            <w:r w:rsidR="00BD461D" w:rsidRPr="00BE674B">
              <w:rPr>
                <w:sz w:val="20"/>
                <w:lang w:val="en-US"/>
              </w:rPr>
              <w:t xml:space="preserve"> according to the procedure stated in Appendix 1.0. “Invoicing” to the present </w:t>
            </w:r>
            <w:r w:rsidR="00492C45">
              <w:rPr>
                <w:sz w:val="20"/>
                <w:lang w:val="en-US"/>
              </w:rPr>
              <w:t>WAREHOUSING GTC</w:t>
            </w:r>
            <w:r w:rsidR="00BD461D" w:rsidRPr="00BE674B">
              <w:rPr>
                <w:sz w:val="20"/>
                <w:lang w:val="en-US"/>
              </w:rPr>
              <w:t>. For avoidance of doubt, Appendix 1.0</w:t>
            </w:r>
            <w:r w:rsidR="00133CD8">
              <w:rPr>
                <w:sz w:val="20"/>
                <w:lang w:val="en-US"/>
              </w:rPr>
              <w:t xml:space="preserve"> </w:t>
            </w:r>
            <w:r w:rsidR="00BD461D" w:rsidRPr="00BE674B">
              <w:rPr>
                <w:sz w:val="20"/>
                <w:lang w:val="en-US"/>
              </w:rPr>
              <w:t xml:space="preserve">“Invoicing” is an integral part of the present </w:t>
            </w:r>
            <w:r w:rsidR="00492C45">
              <w:rPr>
                <w:sz w:val="20"/>
                <w:lang w:val="en-US"/>
              </w:rPr>
              <w:t>WAREHOUSING GTC</w:t>
            </w:r>
            <w:r w:rsidRPr="00BE674B">
              <w:rPr>
                <w:sz w:val="20"/>
                <w:lang w:val="en-US"/>
              </w:rPr>
              <w:t>.</w:t>
            </w:r>
          </w:p>
        </w:tc>
        <w:tc>
          <w:tcPr>
            <w:tcW w:w="2500" w:type="pct"/>
          </w:tcPr>
          <w:p w14:paraId="298D725E" w14:textId="53FDF788" w:rsidR="00D83BBA" w:rsidRPr="00BE674B" w:rsidRDefault="00A54831" w:rsidP="00360BB4">
            <w:pPr>
              <w:tabs>
                <w:tab w:val="left" w:pos="720"/>
              </w:tabs>
              <w:spacing w:line="360" w:lineRule="auto"/>
              <w:jc w:val="both"/>
              <w:rPr>
                <w:sz w:val="20"/>
                <w:lang w:val="tr"/>
              </w:rPr>
            </w:pPr>
            <w:r w:rsidRPr="00BE674B">
              <w:rPr>
                <w:sz w:val="20"/>
                <w:lang w:val="tr"/>
              </w:rPr>
              <w:t>15.</w:t>
            </w:r>
            <w:r w:rsidR="00C04157">
              <w:rPr>
                <w:sz w:val="20"/>
                <w:lang w:val="tr"/>
              </w:rPr>
              <w:t>3</w:t>
            </w:r>
            <w:r w:rsidRPr="00BE674B">
              <w:rPr>
                <w:sz w:val="20"/>
                <w:lang w:val="tr"/>
              </w:rPr>
              <w:tab/>
            </w:r>
            <w:r w:rsidR="00BE674B" w:rsidRPr="00BE674B">
              <w:rPr>
                <w:sz w:val="20"/>
                <w:lang w:val="tr"/>
              </w:rPr>
              <w:t>HİZMET SAĞLAYICI, hizmetlerini MÜŞTERİ'ye Ek 1.0'da belirtilen prosedüre göre faturalandırır. İşbu Sözleşmeye "Faturalama". Şüpheye mahal vermemek adına, Ek 1.0 "Faturalama" bu Sözleşmenin ayrılmaz bir parçasıdır</w:t>
            </w:r>
          </w:p>
        </w:tc>
      </w:tr>
      <w:tr w:rsidR="00E15323" w:rsidRPr="00951106" w14:paraId="7DD0CACF" w14:textId="77777777" w:rsidTr="00D83BBA">
        <w:tc>
          <w:tcPr>
            <w:tcW w:w="2500" w:type="pct"/>
          </w:tcPr>
          <w:p w14:paraId="0EF8CD39" w14:textId="77777777" w:rsidR="00D83BBA" w:rsidRPr="0053741E" w:rsidRDefault="00D83BBA" w:rsidP="00360BB4">
            <w:pPr>
              <w:tabs>
                <w:tab w:val="left" w:pos="720"/>
              </w:tabs>
              <w:spacing w:line="360" w:lineRule="auto"/>
              <w:jc w:val="both"/>
              <w:rPr>
                <w:sz w:val="20"/>
                <w:lang w:val="tr"/>
              </w:rPr>
            </w:pPr>
          </w:p>
        </w:tc>
        <w:tc>
          <w:tcPr>
            <w:tcW w:w="2500" w:type="pct"/>
          </w:tcPr>
          <w:p w14:paraId="79E5BEAC" w14:textId="77777777" w:rsidR="00D83BBA" w:rsidRPr="0053741E" w:rsidRDefault="00D83BBA" w:rsidP="00360BB4">
            <w:pPr>
              <w:tabs>
                <w:tab w:val="left" w:pos="720"/>
              </w:tabs>
              <w:spacing w:line="360" w:lineRule="auto"/>
              <w:jc w:val="both"/>
              <w:rPr>
                <w:sz w:val="20"/>
                <w:lang w:val="tr"/>
              </w:rPr>
            </w:pPr>
          </w:p>
        </w:tc>
      </w:tr>
      <w:tr w:rsidR="00E15323" w:rsidRPr="00BE674B" w14:paraId="6A56999E" w14:textId="77777777" w:rsidTr="00D83BBA">
        <w:tc>
          <w:tcPr>
            <w:tcW w:w="2500" w:type="pct"/>
          </w:tcPr>
          <w:p w14:paraId="4E0170FE" w14:textId="1E876DC1" w:rsidR="00D83BBA" w:rsidRPr="0053741E" w:rsidRDefault="00A54831" w:rsidP="00D50EC9">
            <w:pPr>
              <w:tabs>
                <w:tab w:val="left" w:pos="720"/>
              </w:tabs>
              <w:spacing w:line="360" w:lineRule="auto"/>
              <w:jc w:val="both"/>
              <w:rPr>
                <w:sz w:val="20"/>
                <w:lang w:val="en-US"/>
              </w:rPr>
            </w:pPr>
            <w:r w:rsidRPr="0053741E">
              <w:rPr>
                <w:sz w:val="20"/>
                <w:lang w:val="en-US"/>
              </w:rPr>
              <w:t>15.</w:t>
            </w:r>
            <w:r w:rsidR="00C04157">
              <w:rPr>
                <w:sz w:val="20"/>
                <w:lang w:val="en-US"/>
              </w:rPr>
              <w:t>4</w:t>
            </w:r>
            <w:r w:rsidRPr="0053741E">
              <w:rPr>
                <w:sz w:val="20"/>
                <w:lang w:val="en-US"/>
              </w:rPr>
              <w:t xml:space="preserve"> </w:t>
            </w:r>
            <w:r w:rsidRPr="0053741E">
              <w:rPr>
                <w:sz w:val="20"/>
                <w:lang w:val="en-US"/>
              </w:rPr>
              <w:tab/>
              <w:t>The CUSTOMER may in writing request further individual proof of the invoiced performances within twelve months of receipt of the invoice according to Clause 15.</w:t>
            </w:r>
            <w:r w:rsidR="00C04157">
              <w:rPr>
                <w:sz w:val="20"/>
                <w:lang w:val="en-US"/>
              </w:rPr>
              <w:t>3</w:t>
            </w:r>
            <w:r w:rsidRPr="0053741E">
              <w:rPr>
                <w:sz w:val="20"/>
                <w:lang w:val="en-US"/>
              </w:rPr>
              <w:t xml:space="preserve"> above and have the documents relevant for the respective invoice inspected by an independent auditor.</w:t>
            </w:r>
          </w:p>
        </w:tc>
        <w:tc>
          <w:tcPr>
            <w:tcW w:w="2500" w:type="pct"/>
          </w:tcPr>
          <w:p w14:paraId="28589B9D" w14:textId="6D594E25" w:rsidR="00D83BBA" w:rsidRPr="00FA76C5" w:rsidRDefault="00A54831" w:rsidP="00360BB4">
            <w:pPr>
              <w:tabs>
                <w:tab w:val="left" w:pos="720"/>
              </w:tabs>
              <w:spacing w:line="360" w:lineRule="auto"/>
              <w:jc w:val="both"/>
              <w:rPr>
                <w:sz w:val="20"/>
                <w:lang w:val="en-US"/>
              </w:rPr>
            </w:pPr>
            <w:r w:rsidRPr="0053741E">
              <w:rPr>
                <w:sz w:val="20"/>
                <w:lang w:val="tr"/>
              </w:rPr>
              <w:t>15.</w:t>
            </w:r>
            <w:r w:rsidR="00C04157">
              <w:rPr>
                <w:sz w:val="20"/>
                <w:lang w:val="tr"/>
              </w:rPr>
              <w:t>4</w:t>
            </w:r>
            <w:r w:rsidRPr="0053741E">
              <w:rPr>
                <w:sz w:val="20"/>
                <w:lang w:val="tr"/>
              </w:rPr>
              <w:t xml:space="preserve"> </w:t>
            </w:r>
            <w:r w:rsidRPr="0053741E">
              <w:rPr>
                <w:sz w:val="20"/>
                <w:lang w:val="tr"/>
              </w:rPr>
              <w:tab/>
              <w:t>MÜŞTERİ, yukarıdaki Madde 15.</w:t>
            </w:r>
            <w:r w:rsidR="00C04157">
              <w:rPr>
                <w:sz w:val="20"/>
                <w:lang w:val="tr"/>
              </w:rPr>
              <w:t>3</w:t>
            </w:r>
            <w:r w:rsidRPr="0053741E">
              <w:rPr>
                <w:sz w:val="20"/>
                <w:lang w:val="tr"/>
              </w:rPr>
              <w:t>'e göre faturanın alınmasından itibaren on iki ay içinde yazılı olarak fatura edilen hizmetlerin bireys</w:t>
            </w:r>
            <w:r w:rsidRPr="00FA76C5">
              <w:rPr>
                <w:sz w:val="20"/>
                <w:lang w:val="tr"/>
              </w:rPr>
              <w:t>el olarak kanıtlanmasını talep edebilir ve ilgili faturaya ilişkin belgeleri bağımsız denetçiye inceletebilir.</w:t>
            </w:r>
          </w:p>
        </w:tc>
      </w:tr>
      <w:tr w:rsidR="00E15323" w:rsidRPr="00BE674B" w14:paraId="455C9EC1" w14:textId="77777777" w:rsidTr="00D83BBA">
        <w:tc>
          <w:tcPr>
            <w:tcW w:w="2500" w:type="pct"/>
          </w:tcPr>
          <w:p w14:paraId="17503C76" w14:textId="4D35DB80" w:rsidR="00D83BBA" w:rsidRPr="00BE674B" w:rsidRDefault="00D83BBA" w:rsidP="00360BB4">
            <w:pPr>
              <w:tabs>
                <w:tab w:val="left" w:pos="720"/>
              </w:tabs>
              <w:spacing w:line="360" w:lineRule="auto"/>
              <w:jc w:val="both"/>
              <w:rPr>
                <w:sz w:val="20"/>
                <w:lang w:val="en-US"/>
              </w:rPr>
            </w:pPr>
          </w:p>
        </w:tc>
        <w:tc>
          <w:tcPr>
            <w:tcW w:w="2500" w:type="pct"/>
          </w:tcPr>
          <w:p w14:paraId="7C2C2A38" w14:textId="77777777" w:rsidR="00D83BBA" w:rsidRPr="00BE674B" w:rsidRDefault="00D83BBA" w:rsidP="00360BB4">
            <w:pPr>
              <w:tabs>
                <w:tab w:val="left" w:pos="720"/>
              </w:tabs>
              <w:spacing w:line="360" w:lineRule="auto"/>
              <w:jc w:val="both"/>
              <w:rPr>
                <w:sz w:val="20"/>
                <w:lang w:val="en-US"/>
              </w:rPr>
            </w:pPr>
          </w:p>
        </w:tc>
      </w:tr>
      <w:tr w:rsidR="00E15323" w:rsidRPr="00BE674B" w14:paraId="7FC3B122" w14:textId="77777777" w:rsidTr="00D83BBA">
        <w:tc>
          <w:tcPr>
            <w:tcW w:w="2500" w:type="pct"/>
          </w:tcPr>
          <w:p w14:paraId="0D43280F" w14:textId="77777777" w:rsidR="00D83BBA" w:rsidRPr="00BE674B" w:rsidRDefault="00D83BBA" w:rsidP="00360BB4">
            <w:pPr>
              <w:tabs>
                <w:tab w:val="left" w:pos="720"/>
              </w:tabs>
              <w:spacing w:line="360" w:lineRule="auto"/>
              <w:jc w:val="both"/>
              <w:rPr>
                <w:sz w:val="20"/>
                <w:lang w:val="en-US"/>
              </w:rPr>
            </w:pPr>
          </w:p>
        </w:tc>
        <w:tc>
          <w:tcPr>
            <w:tcW w:w="2500" w:type="pct"/>
          </w:tcPr>
          <w:p w14:paraId="64648809" w14:textId="77777777" w:rsidR="00D83BBA" w:rsidRPr="00BE674B" w:rsidRDefault="00D83BBA" w:rsidP="00360BB4">
            <w:pPr>
              <w:tabs>
                <w:tab w:val="left" w:pos="720"/>
              </w:tabs>
              <w:spacing w:line="360" w:lineRule="auto"/>
              <w:jc w:val="both"/>
              <w:rPr>
                <w:sz w:val="20"/>
                <w:lang w:val="en-US"/>
              </w:rPr>
            </w:pPr>
          </w:p>
        </w:tc>
      </w:tr>
      <w:tr w:rsidR="00E15323" w:rsidRPr="00BE674B" w14:paraId="17E53EC3" w14:textId="77777777" w:rsidTr="00D83BBA">
        <w:tc>
          <w:tcPr>
            <w:tcW w:w="2500" w:type="pct"/>
          </w:tcPr>
          <w:p w14:paraId="116F6CD3" w14:textId="2D3288F3" w:rsidR="00D83BBA" w:rsidRPr="00BE674B" w:rsidRDefault="00A54831" w:rsidP="00BA1CF7">
            <w:pPr>
              <w:tabs>
                <w:tab w:val="left" w:pos="720"/>
              </w:tabs>
              <w:spacing w:line="360" w:lineRule="auto"/>
              <w:jc w:val="both"/>
              <w:rPr>
                <w:sz w:val="20"/>
                <w:lang w:val="en-US"/>
              </w:rPr>
            </w:pPr>
            <w:r w:rsidRPr="00BE674B">
              <w:rPr>
                <w:sz w:val="20"/>
                <w:lang w:val="en-US"/>
              </w:rPr>
              <w:t>15.</w:t>
            </w:r>
            <w:r w:rsidR="00C04157">
              <w:rPr>
                <w:sz w:val="20"/>
                <w:lang w:val="en-US"/>
              </w:rPr>
              <w:t>5</w:t>
            </w:r>
            <w:r w:rsidRPr="00BE674B">
              <w:rPr>
                <w:sz w:val="20"/>
                <w:lang w:val="en-US"/>
              </w:rPr>
              <w:tab/>
              <w:t>All invoices and confirming documents</w:t>
            </w:r>
            <w:r w:rsidR="00191EA9" w:rsidRPr="00BE674B">
              <w:rPr>
                <w:sz w:val="20"/>
                <w:lang w:val="en-US"/>
              </w:rPr>
              <w:t>, shipping documents</w:t>
            </w:r>
            <w:r w:rsidRPr="00BE674B">
              <w:rPr>
                <w:sz w:val="20"/>
                <w:lang w:val="en-US"/>
              </w:rPr>
              <w:t xml:space="preserve"> </w:t>
            </w:r>
            <w:r w:rsidR="00BA1CF7">
              <w:rPr>
                <w:sz w:val="20"/>
                <w:lang w:val="en-US"/>
              </w:rPr>
              <w:t>shall</w:t>
            </w:r>
            <w:r w:rsidR="00BA1CF7" w:rsidRPr="00BE674B">
              <w:rPr>
                <w:sz w:val="20"/>
                <w:lang w:val="en-US"/>
              </w:rPr>
              <w:t xml:space="preserve"> </w:t>
            </w:r>
            <w:r w:rsidRPr="00BE674B">
              <w:rPr>
                <w:sz w:val="20"/>
                <w:lang w:val="en-US"/>
              </w:rPr>
              <w:t>be addressed to the CUSTOMER:</w:t>
            </w:r>
          </w:p>
        </w:tc>
        <w:tc>
          <w:tcPr>
            <w:tcW w:w="2500" w:type="pct"/>
          </w:tcPr>
          <w:p w14:paraId="7AAE9DB6" w14:textId="06BC9485" w:rsidR="00D83BBA" w:rsidRPr="00BE674B" w:rsidRDefault="00A54831" w:rsidP="00360BB4">
            <w:pPr>
              <w:tabs>
                <w:tab w:val="left" w:pos="720"/>
              </w:tabs>
              <w:spacing w:line="360" w:lineRule="auto"/>
              <w:jc w:val="both"/>
              <w:rPr>
                <w:sz w:val="20"/>
                <w:lang w:val="en-US"/>
              </w:rPr>
            </w:pPr>
            <w:r w:rsidRPr="00BE674B">
              <w:rPr>
                <w:sz w:val="20"/>
                <w:lang w:val="tr"/>
              </w:rPr>
              <w:t>15.</w:t>
            </w:r>
            <w:r w:rsidR="00C04157">
              <w:rPr>
                <w:sz w:val="20"/>
                <w:lang w:val="tr"/>
              </w:rPr>
              <w:t>5</w:t>
            </w:r>
            <w:r w:rsidRPr="00BE674B">
              <w:rPr>
                <w:sz w:val="20"/>
                <w:lang w:val="tr"/>
              </w:rPr>
              <w:tab/>
              <w:t>Tüm faturalar ve teyit belgeleri</w:t>
            </w:r>
            <w:r w:rsidR="00BE674B">
              <w:rPr>
                <w:sz w:val="20"/>
                <w:lang w:val="tr"/>
              </w:rPr>
              <w:t xml:space="preserve">, </w:t>
            </w:r>
            <w:r w:rsidR="00BE674B" w:rsidRPr="00BE674B">
              <w:rPr>
                <w:sz w:val="20"/>
                <w:lang w:val="tr"/>
              </w:rPr>
              <w:t>nakliye belgeleri</w:t>
            </w:r>
            <w:r w:rsidRPr="00BE674B">
              <w:rPr>
                <w:sz w:val="20"/>
                <w:lang w:val="tr"/>
              </w:rPr>
              <w:t xml:space="preserve"> MÜŞTERİ'ye gönderilir:</w:t>
            </w:r>
          </w:p>
        </w:tc>
      </w:tr>
      <w:tr w:rsidR="00E15323" w:rsidRPr="00BE674B" w14:paraId="2FE16F2C" w14:textId="77777777" w:rsidTr="00D83BBA">
        <w:tc>
          <w:tcPr>
            <w:tcW w:w="2500" w:type="pct"/>
          </w:tcPr>
          <w:p w14:paraId="50A58B31"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c>
          <w:tcPr>
            <w:tcW w:w="2500" w:type="pct"/>
          </w:tcPr>
          <w:p w14:paraId="79D9B429"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r>
      <w:tr w:rsidR="00E15323" w:rsidRPr="00BE674B" w14:paraId="1D6D74D3" w14:textId="77777777" w:rsidTr="00D83BBA">
        <w:tc>
          <w:tcPr>
            <w:tcW w:w="2500" w:type="pct"/>
          </w:tcPr>
          <w:p w14:paraId="7672C293" w14:textId="4FC8139A" w:rsidR="00D83BBA" w:rsidRPr="00F65762" w:rsidRDefault="00A54831" w:rsidP="00360BB4">
            <w:pPr>
              <w:pStyle w:val="af9"/>
              <w:spacing w:line="360" w:lineRule="auto"/>
              <w:jc w:val="both"/>
              <w:rPr>
                <w:rFonts w:ascii="Times New Roman" w:hAnsi="Times New Roman" w:cs="Times New Roman"/>
                <w:szCs w:val="22"/>
                <w:lang w:val="es-ES"/>
              </w:rPr>
            </w:pPr>
            <w:r w:rsidRPr="00F65762">
              <w:rPr>
                <w:rFonts w:ascii="Times New Roman" w:hAnsi="Times New Roman" w:cs="Times New Roman"/>
                <w:szCs w:val="22"/>
                <w:lang w:val="es-ES"/>
              </w:rPr>
              <w:t>Sibur Istanbul Uluslararasi Ticaret Ltd. Sti.</w:t>
            </w:r>
          </w:p>
        </w:tc>
        <w:tc>
          <w:tcPr>
            <w:tcW w:w="2500" w:type="pct"/>
          </w:tcPr>
          <w:p w14:paraId="2B9F6835" w14:textId="6D534AB7" w:rsidR="00D83BBA" w:rsidRPr="00F65762" w:rsidRDefault="00A54831" w:rsidP="00360BB4">
            <w:pPr>
              <w:pStyle w:val="af9"/>
              <w:spacing w:line="360" w:lineRule="auto"/>
              <w:jc w:val="both"/>
              <w:rPr>
                <w:rFonts w:ascii="Times New Roman" w:hAnsi="Times New Roman" w:cs="Times New Roman"/>
                <w:szCs w:val="22"/>
                <w:lang w:val="es-ES"/>
              </w:rPr>
            </w:pPr>
            <w:r w:rsidRPr="00F65762">
              <w:rPr>
                <w:rFonts w:ascii="Times New Roman" w:hAnsi="Times New Roman" w:cs="Times New Roman"/>
                <w:szCs w:val="22"/>
                <w:lang w:val="tr"/>
              </w:rPr>
              <w:t>SIBUR İstanbul Uluslararası Ticaret Ltd. Şti.</w:t>
            </w:r>
          </w:p>
        </w:tc>
      </w:tr>
      <w:tr w:rsidR="00E15323" w:rsidRPr="00BE674B" w14:paraId="2C954927" w14:textId="77777777" w:rsidTr="00D83BBA">
        <w:tc>
          <w:tcPr>
            <w:tcW w:w="2500" w:type="pct"/>
          </w:tcPr>
          <w:p w14:paraId="0B2785A4" w14:textId="49A4E232"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en-US"/>
              </w:rPr>
              <w:t>Esentepe Mah. Buyukdere Cad. No: 175 / 25</w:t>
            </w:r>
          </w:p>
        </w:tc>
        <w:tc>
          <w:tcPr>
            <w:tcW w:w="2500" w:type="pct"/>
          </w:tcPr>
          <w:p w14:paraId="063EA6E5" w14:textId="2F662F37"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tr"/>
              </w:rPr>
              <w:t>Esentepe Mah. Büyükdere Cad. No: 175 / 25</w:t>
            </w:r>
          </w:p>
        </w:tc>
      </w:tr>
      <w:tr w:rsidR="00E15323" w:rsidRPr="00BE674B" w14:paraId="61C2A756" w14:textId="77777777" w:rsidTr="00D83BBA">
        <w:tc>
          <w:tcPr>
            <w:tcW w:w="2500" w:type="pct"/>
          </w:tcPr>
          <w:p w14:paraId="76242C37" w14:textId="55867D8B"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en-US"/>
              </w:rPr>
              <w:t>Sisli, Istanbul/ Turkiye</w:t>
            </w:r>
          </w:p>
        </w:tc>
        <w:tc>
          <w:tcPr>
            <w:tcW w:w="2500" w:type="pct"/>
          </w:tcPr>
          <w:p w14:paraId="64C12C05" w14:textId="7E2E17A2"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tr"/>
              </w:rPr>
              <w:t>Şişli, İstanbul/ Türkiye</w:t>
            </w:r>
          </w:p>
        </w:tc>
      </w:tr>
      <w:tr w:rsidR="00E15323" w:rsidRPr="00BE674B" w14:paraId="07B757BD" w14:textId="77777777" w:rsidTr="00D83BBA">
        <w:tc>
          <w:tcPr>
            <w:tcW w:w="2500" w:type="pct"/>
          </w:tcPr>
          <w:p w14:paraId="039A8130"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c>
          <w:tcPr>
            <w:tcW w:w="2500" w:type="pct"/>
          </w:tcPr>
          <w:p w14:paraId="595AB3FA"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r>
      <w:tr w:rsidR="00E15323" w:rsidRPr="00BE674B" w14:paraId="68D54A1A" w14:textId="77777777" w:rsidTr="002721D1">
        <w:trPr>
          <w:trHeight w:val="2424"/>
        </w:trPr>
        <w:tc>
          <w:tcPr>
            <w:tcW w:w="2500" w:type="pct"/>
          </w:tcPr>
          <w:p w14:paraId="1197B39B" w14:textId="07050AA1" w:rsidR="0033645A" w:rsidRPr="00821A10" w:rsidRDefault="00A54831" w:rsidP="00360BB4">
            <w:pPr>
              <w:spacing w:line="360" w:lineRule="auto"/>
              <w:jc w:val="both"/>
              <w:rPr>
                <w:sz w:val="20"/>
                <w:lang w:val="en-US"/>
              </w:rPr>
            </w:pPr>
            <w:r w:rsidRPr="00821A10">
              <w:rPr>
                <w:sz w:val="20"/>
                <w:lang w:val="en-US"/>
              </w:rPr>
              <w:t>Electronic invoices</w:t>
            </w:r>
            <w:r w:rsidR="00191EA9" w:rsidRPr="00821A10">
              <w:rPr>
                <w:sz w:val="20"/>
                <w:lang w:val="en-US"/>
              </w:rPr>
              <w:t xml:space="preserve"> and</w:t>
            </w:r>
            <w:r w:rsidR="009B0F9C" w:rsidRPr="00821A10">
              <w:rPr>
                <w:sz w:val="20"/>
                <w:lang w:val="en-US"/>
              </w:rPr>
              <w:t xml:space="preserve"> </w:t>
            </w:r>
            <w:r w:rsidR="00191EA9" w:rsidRPr="00821A10">
              <w:rPr>
                <w:sz w:val="20"/>
                <w:lang w:val="en-US"/>
              </w:rPr>
              <w:t xml:space="preserve">confirming documents, shipping documents </w:t>
            </w:r>
            <w:r w:rsidRPr="00821A10">
              <w:rPr>
                <w:sz w:val="20"/>
                <w:lang w:val="en-US"/>
              </w:rPr>
              <w:t xml:space="preserve">can be sent by email in </w:t>
            </w:r>
            <w:r w:rsidR="00191EA9" w:rsidRPr="00821A10">
              <w:rPr>
                <w:sz w:val="20"/>
                <w:lang w:val="en-US"/>
              </w:rPr>
              <w:t xml:space="preserve">readable </w:t>
            </w:r>
            <w:r w:rsidRPr="00821A10">
              <w:rPr>
                <w:sz w:val="20"/>
                <w:lang w:val="en-US"/>
              </w:rPr>
              <w:t xml:space="preserve">PDF format </w:t>
            </w:r>
            <w:r w:rsidR="001C0426" w:rsidRPr="00821A10">
              <w:rPr>
                <w:sz w:val="20"/>
                <w:lang w:val="en-US"/>
              </w:rPr>
              <w:t xml:space="preserve">according to the procedure stated in Appendix 1.0. to the present </w:t>
            </w:r>
            <w:r w:rsidR="00492C45" w:rsidRPr="00821A10">
              <w:rPr>
                <w:sz w:val="20"/>
                <w:lang w:val="en-US"/>
              </w:rPr>
              <w:t>WAREHOUSING GTC</w:t>
            </w:r>
            <w:r w:rsidR="0033645A" w:rsidRPr="00821A10">
              <w:rPr>
                <w:sz w:val="20"/>
                <w:lang w:val="en-US"/>
              </w:rPr>
              <w:t xml:space="preserve"> to:</w:t>
            </w:r>
          </w:p>
          <w:p w14:paraId="24CD90B6" w14:textId="77777777" w:rsidR="0033645A" w:rsidRPr="00821A10" w:rsidRDefault="0033645A" w:rsidP="0033645A">
            <w:pPr>
              <w:rPr>
                <w:sz w:val="20"/>
                <w:lang w:val="en-US"/>
              </w:rPr>
            </w:pPr>
            <w:r w:rsidRPr="00821A10">
              <w:rPr>
                <w:sz w:val="20"/>
                <w:lang w:val="en-US"/>
              </w:rPr>
              <w:t xml:space="preserve">SI Purchase Invoices </w:t>
            </w:r>
            <w:hyperlink r:id="rId20" w:history="1">
              <w:r w:rsidRPr="00821A10">
                <w:rPr>
                  <w:sz w:val="20"/>
                  <w:lang w:val="en-US"/>
                </w:rPr>
                <w:t>purchase-invoices@sibur-int.com</w:t>
              </w:r>
            </w:hyperlink>
          </w:p>
          <w:p w14:paraId="7D354F0F" w14:textId="77777777" w:rsidR="0033645A" w:rsidRPr="00821A10" w:rsidRDefault="0033645A" w:rsidP="0033645A">
            <w:pPr>
              <w:rPr>
                <w:sz w:val="20"/>
                <w:lang w:val="en-US"/>
              </w:rPr>
            </w:pPr>
            <w:r w:rsidRPr="00821A10">
              <w:rPr>
                <w:sz w:val="20"/>
                <w:lang w:val="en-US"/>
              </w:rPr>
              <w:t xml:space="preserve">SI Purchase </w:t>
            </w:r>
            <w:hyperlink r:id="rId21" w:history="1">
              <w:r w:rsidRPr="00821A10">
                <w:rPr>
                  <w:sz w:val="20"/>
                  <w:lang w:val="en-US"/>
                </w:rPr>
                <w:t>SI_purchase@sibur-int.com</w:t>
              </w:r>
            </w:hyperlink>
            <w:r w:rsidRPr="00821A10">
              <w:rPr>
                <w:sz w:val="20"/>
                <w:lang w:val="en-US"/>
              </w:rPr>
              <w:t xml:space="preserve"> </w:t>
            </w:r>
          </w:p>
          <w:p w14:paraId="3E6035DF" w14:textId="4A40728A" w:rsidR="00D83BBA" w:rsidRDefault="00D83BBA" w:rsidP="00360BB4">
            <w:pPr>
              <w:spacing w:line="360" w:lineRule="auto"/>
              <w:jc w:val="both"/>
              <w:rPr>
                <w:sz w:val="20"/>
                <w:lang w:val="en-US"/>
              </w:rPr>
            </w:pPr>
          </w:p>
          <w:p w14:paraId="2576F712" w14:textId="4AEB9531" w:rsidR="00951106" w:rsidRPr="00951106" w:rsidRDefault="00951106" w:rsidP="00360BB4">
            <w:pPr>
              <w:spacing w:line="360" w:lineRule="auto"/>
              <w:jc w:val="both"/>
              <w:rPr>
                <w:b/>
                <w:sz w:val="20"/>
                <w:lang w:val="en-US"/>
              </w:rPr>
            </w:pPr>
            <w:r>
              <w:rPr>
                <w:sz w:val="20"/>
                <w:lang w:val="en-US"/>
              </w:rPr>
              <w:t xml:space="preserve">For claims </w:t>
            </w:r>
            <w:r w:rsidRPr="00951106">
              <w:rPr>
                <w:sz w:val="20"/>
                <w:lang w:val="en-US"/>
              </w:rPr>
              <w:t>depclaclog@sibur.ru</w:t>
            </w:r>
            <w:bookmarkStart w:id="2" w:name="_GoBack"/>
            <w:bookmarkEnd w:id="2"/>
          </w:p>
          <w:p w14:paraId="3461970A" w14:textId="1061E784" w:rsidR="00C04157" w:rsidRPr="00821A10" w:rsidRDefault="00C04157" w:rsidP="00360BB4">
            <w:pPr>
              <w:spacing w:line="360" w:lineRule="auto"/>
              <w:jc w:val="both"/>
              <w:rPr>
                <w:sz w:val="20"/>
                <w:lang w:val="en-US"/>
              </w:rPr>
            </w:pPr>
          </w:p>
          <w:p w14:paraId="5319A769" w14:textId="625FAC7E" w:rsidR="00C04157" w:rsidRPr="00821A10" w:rsidRDefault="00C04157" w:rsidP="00821A10">
            <w:pPr>
              <w:spacing w:line="360" w:lineRule="auto"/>
              <w:jc w:val="both"/>
              <w:rPr>
                <w:sz w:val="20"/>
                <w:lang w:val="en-US"/>
              </w:rPr>
            </w:pPr>
            <w:r w:rsidRPr="00821A10">
              <w:rPr>
                <w:sz w:val="20"/>
                <w:lang w:val="en-US"/>
              </w:rPr>
              <w:t xml:space="preserve">15.6. Multicurrency. The Parties hereby agree that notwithstanding the currency specified in price determination of the Services in </w:t>
            </w:r>
            <w:r w:rsidR="004A3E79">
              <w:rPr>
                <w:sz w:val="20"/>
                <w:lang w:val="en-US"/>
              </w:rPr>
              <w:t>the Warehousing</w:t>
            </w:r>
            <w:r w:rsidRPr="00821A10">
              <w:rPr>
                <w:sz w:val="20"/>
                <w:lang w:val="en-US"/>
              </w:rPr>
              <w:t xml:space="preserve"> Agreement the currency of the payment may be any of the following currencies: USD, EUR, RMB, RUB, AED, TRY or Swiss francs (CHF). The Buyer shall make all payments under the </w:t>
            </w:r>
            <w:r w:rsidR="004A3E79">
              <w:rPr>
                <w:sz w:val="20"/>
                <w:lang w:val="en-US"/>
              </w:rPr>
              <w:t xml:space="preserve">Warehousing </w:t>
            </w:r>
            <w:r w:rsidRPr="00821A10">
              <w:rPr>
                <w:sz w:val="20"/>
                <w:lang w:val="en-US"/>
              </w:rPr>
              <w:t xml:space="preserve">Agreement strictly in the currency specified in the respective invoice issued by the Seller, which shall not contradict any previous instruction of the Buyer to issue the invoice in currency specified herein, and according to the bank details (hereinafter the “Bank Details”) specified in the respective invoice. No currency fluctuations to be reimbursed. The conditions of this </w:t>
            </w:r>
            <w:r w:rsidR="00CF3580">
              <w:rPr>
                <w:sz w:val="20"/>
                <w:lang w:val="en-US"/>
              </w:rPr>
              <w:t>C</w:t>
            </w:r>
            <w:r w:rsidRPr="00821A10">
              <w:rPr>
                <w:sz w:val="20"/>
                <w:lang w:val="en-US"/>
              </w:rPr>
              <w:t xml:space="preserve">lause are of the essence and breach of this </w:t>
            </w:r>
            <w:r w:rsidR="00CF3580">
              <w:rPr>
                <w:sz w:val="20"/>
                <w:lang w:val="en-US"/>
              </w:rPr>
              <w:t>C</w:t>
            </w:r>
            <w:r w:rsidRPr="00821A10">
              <w:rPr>
                <w:sz w:val="20"/>
                <w:lang w:val="en-US"/>
              </w:rPr>
              <w:t xml:space="preserve">lause shall be deemed a material breach for the purposes of the </w:t>
            </w:r>
            <w:r w:rsidR="004A3E79">
              <w:rPr>
                <w:sz w:val="20"/>
                <w:lang w:val="en-US"/>
              </w:rPr>
              <w:t>Warehousing Agreement</w:t>
            </w:r>
            <w:r w:rsidRPr="00821A10">
              <w:rPr>
                <w:sz w:val="20"/>
                <w:lang w:val="en-US"/>
              </w:rPr>
              <w:t>. The payment shall be effected at the exchange rate of the Turkish Central Bank (“TCB”). For USD, EUR, RMB, AED, TRY or CHF the invoice amount shall be converted into another currency by using the foreign exchange rate of the TCB, rounded to four decimal places, quoted at 15:30 hours as reported on the TCB web site (https://www.tcmb.gov.tr/), one banking day before the Payment Date. For RUB the invoice amount shall be converted into another currency by using the foreign exchange rate of the Russia Central Bank (“CB RF”), rounded to four decimal places, quoted on the CB RF website (www.cbr.ru), one banking day before the Payment Date. For the purposes of this Clause: “Payment Date” means the value date indicated in a SWIFT message (or other accepted means of written interbank payment instructions) with payment instructions (or in the other respective payment document if applicable) for the respective payment.</w:t>
            </w:r>
          </w:p>
          <w:p w14:paraId="1FAD9FF0" w14:textId="0667276D" w:rsidR="00C04157" w:rsidRPr="00821A10" w:rsidRDefault="00C04157" w:rsidP="00360BB4">
            <w:pPr>
              <w:spacing w:line="360" w:lineRule="auto"/>
              <w:jc w:val="both"/>
              <w:rPr>
                <w:sz w:val="20"/>
                <w:lang w:val="en-US"/>
              </w:rPr>
            </w:pPr>
          </w:p>
        </w:tc>
        <w:tc>
          <w:tcPr>
            <w:tcW w:w="2500" w:type="pct"/>
          </w:tcPr>
          <w:p w14:paraId="02587E52" w14:textId="7C62E05E" w:rsidR="0033645A" w:rsidRPr="002721D1" w:rsidRDefault="00BE674B" w:rsidP="00360BB4">
            <w:pPr>
              <w:spacing w:line="360" w:lineRule="auto"/>
              <w:jc w:val="both"/>
              <w:rPr>
                <w:rFonts w:eastAsiaTheme="minorHAnsi"/>
                <w:sz w:val="22"/>
                <w:szCs w:val="22"/>
                <w:lang w:val="en-US" w:eastAsia="de-DE"/>
              </w:rPr>
            </w:pPr>
            <w:r w:rsidRPr="002721D1">
              <w:rPr>
                <w:rFonts w:eastAsiaTheme="minorHAnsi"/>
                <w:sz w:val="22"/>
                <w:szCs w:val="22"/>
                <w:lang w:val="en-US" w:eastAsia="de-DE"/>
              </w:rPr>
              <w:t>Elektronik faturalar ve teyit belgeleri, sevkiyat belgeleri, Ek 1.0'da belirtilen prosedüre göre okunabilir PDF formatında e-posta ile gönderilebilir. işbu Sözleşmeye:</w:t>
            </w:r>
          </w:p>
          <w:p w14:paraId="269057D7" w14:textId="77777777" w:rsidR="0033645A" w:rsidRPr="002721D1" w:rsidRDefault="0033645A" w:rsidP="0033645A">
            <w:pPr>
              <w:rPr>
                <w:rFonts w:eastAsiaTheme="minorHAnsi"/>
                <w:sz w:val="22"/>
                <w:szCs w:val="22"/>
                <w:lang w:val="en-US" w:eastAsia="de-DE"/>
              </w:rPr>
            </w:pPr>
            <w:r w:rsidRPr="002721D1">
              <w:rPr>
                <w:rFonts w:eastAsiaTheme="minorHAnsi"/>
                <w:sz w:val="22"/>
                <w:szCs w:val="22"/>
                <w:lang w:val="en-US" w:eastAsia="de-DE"/>
              </w:rPr>
              <w:t xml:space="preserve">SI Purchase Invoices </w:t>
            </w:r>
            <w:hyperlink r:id="rId22" w:history="1">
              <w:r w:rsidRPr="002721D1">
                <w:rPr>
                  <w:rFonts w:eastAsiaTheme="minorHAnsi"/>
                  <w:sz w:val="22"/>
                  <w:szCs w:val="22"/>
                  <w:lang w:val="en-US" w:eastAsia="de-DE"/>
                </w:rPr>
                <w:t>purchase-invoices@sibur-int.com</w:t>
              </w:r>
            </w:hyperlink>
          </w:p>
          <w:p w14:paraId="4BB74DE5" w14:textId="77777777" w:rsidR="0033645A" w:rsidRDefault="0033645A" w:rsidP="0033645A">
            <w:pPr>
              <w:spacing w:line="360" w:lineRule="auto"/>
              <w:jc w:val="both"/>
              <w:rPr>
                <w:rFonts w:eastAsiaTheme="minorHAnsi"/>
                <w:sz w:val="22"/>
                <w:szCs w:val="22"/>
                <w:lang w:val="en-US" w:eastAsia="de-DE"/>
              </w:rPr>
            </w:pPr>
            <w:r w:rsidRPr="002721D1">
              <w:rPr>
                <w:rFonts w:eastAsiaTheme="minorHAnsi"/>
                <w:sz w:val="22"/>
                <w:szCs w:val="22"/>
                <w:lang w:val="en-US" w:eastAsia="de-DE"/>
              </w:rPr>
              <w:t xml:space="preserve">SI Purchase </w:t>
            </w:r>
            <w:hyperlink r:id="rId23" w:history="1">
              <w:r w:rsidRPr="002721D1">
                <w:rPr>
                  <w:rFonts w:eastAsiaTheme="minorHAnsi"/>
                  <w:sz w:val="22"/>
                  <w:szCs w:val="22"/>
                  <w:lang w:val="en-US" w:eastAsia="de-DE"/>
                </w:rPr>
                <w:t>SI_purchase@sibur-int.com</w:t>
              </w:r>
            </w:hyperlink>
          </w:p>
          <w:p w14:paraId="04873ACD" w14:textId="06753B04" w:rsidR="00C04157" w:rsidRDefault="00C04157" w:rsidP="0033645A">
            <w:pPr>
              <w:spacing w:line="360" w:lineRule="auto"/>
              <w:jc w:val="both"/>
              <w:rPr>
                <w:rFonts w:eastAsiaTheme="minorHAnsi"/>
                <w:sz w:val="22"/>
                <w:szCs w:val="22"/>
                <w:lang w:val="en-US" w:eastAsia="de-DE"/>
              </w:rPr>
            </w:pPr>
          </w:p>
          <w:p w14:paraId="5A65C285" w14:textId="354D81A8" w:rsidR="00951106" w:rsidRDefault="00951106" w:rsidP="0033645A">
            <w:pPr>
              <w:spacing w:line="360" w:lineRule="auto"/>
              <w:jc w:val="both"/>
              <w:rPr>
                <w:rFonts w:eastAsiaTheme="minorHAnsi"/>
                <w:sz w:val="22"/>
                <w:szCs w:val="22"/>
                <w:lang w:val="en-US" w:eastAsia="de-DE"/>
              </w:rPr>
            </w:pPr>
            <w:r w:rsidRPr="00951106">
              <w:rPr>
                <w:rFonts w:eastAsiaTheme="minorHAnsi"/>
                <w:sz w:val="22"/>
                <w:szCs w:val="22"/>
                <w:lang w:val="en-US" w:eastAsia="de-DE"/>
              </w:rPr>
              <w:t>Talepler için depclaclog@sibur.ru</w:t>
            </w:r>
          </w:p>
          <w:p w14:paraId="32A9AD6C" w14:textId="77777777" w:rsidR="00C04157" w:rsidRPr="00821A10" w:rsidRDefault="00C04157" w:rsidP="0033645A">
            <w:pPr>
              <w:spacing w:line="360" w:lineRule="auto"/>
              <w:jc w:val="both"/>
              <w:rPr>
                <w:sz w:val="20"/>
                <w:lang w:val="en-US"/>
              </w:rPr>
            </w:pPr>
          </w:p>
          <w:p w14:paraId="62DD8F74" w14:textId="0B1A0CED" w:rsidR="00C04157" w:rsidRPr="002721D1" w:rsidRDefault="00C04157" w:rsidP="0033645A">
            <w:pPr>
              <w:spacing w:line="360" w:lineRule="auto"/>
              <w:jc w:val="both"/>
              <w:rPr>
                <w:rFonts w:eastAsiaTheme="minorHAnsi"/>
                <w:sz w:val="22"/>
                <w:szCs w:val="22"/>
                <w:lang w:val="en-US" w:eastAsia="de-DE"/>
              </w:rPr>
            </w:pPr>
            <w:r w:rsidRPr="00821A10">
              <w:rPr>
                <w:sz w:val="20"/>
                <w:lang w:val="en-US"/>
              </w:rPr>
              <w:t>15.6. Çoklu Para Birimi. Taraflar, işbu Sözleşmede Hizmetlerin fiyatının belirlenmesinde belirtilen para birimine bakılmaksızın, ödemenin para biriminin aşağıdaki para birimlerinden herhangi biri olabileceğini kabul eder: USD, EUR, RMB, RUB, AED, TRY veya İsviçre Frangı (CHF). Alıcı, Sözleşme kapsamındaki tüm ödemeleri kesinlikle Satıcı tarafından düzenlenen ilgili faturada belirtilen para biriminde yapacaktır; bu, Alıcının faturanın burada belirtilen para biriminde düzenlenmesi yönündeki önceki herhangi bir talimatıyla çelişmeyecektir ve ilgili faturada belirtilen banka bilgilerine (bundan böyle "Banka Bilgileri" olarak anılacaktır) göre yapılacaktır. Kur dalgalanmaları geri ödenmeyecektir. Bu maddenin koşulları esastır ve bu maddenin ihlali Sözleşmenin amaçları doğrultusunda önemli bir ihlal olarak kabul edilecektir. Ödeme, Türkiye Cumhuriyet Merkez Bankası ("TCMB") döviz kuru üzerinden yapılacaktır. USD, EUR, RMB, AED, TRY veya CHF için fatura tutarı, Ödeme Tarihinden bir bankacılık günü önce TCMB web sitesinde (https://www.tcmb.gov.tr/) bildirilen saat 15:30'daki TCMB döviz kuru kullanılarak dört ondalık basamağa yuvarlanarak başka bir para birimine dönüştürülecektir. RUB için fatura tutarı, Ödeme Tarihinden bir bankacılık günü önce CB RF web sitesinde (www.cbr.ru) belirtilen dört ondalık basamağa yuvarlanmış Rusya Merkez Bankası ("CB RF") döviz kuru kullanılarak başka bir para birimine dönüştürülecektir. Bu Maddenin amaçları doğrultusunda: "Ödeme Tarihi", ilgili ödeme için SWIFT mesajında (veya bankalararası ödeme talimatlarının diğer kabul edilen yazılı araçlarında) ödeme talimatlarıyla birlikte (veya varsa diğer ilgili ödeme belgesinde) belirtilen valör tarihi anlamına gelir.</w:t>
            </w:r>
          </w:p>
        </w:tc>
      </w:tr>
      <w:tr w:rsidR="00E15323" w:rsidRPr="00BE674B" w14:paraId="1D0A579A" w14:textId="77777777" w:rsidTr="00D83BBA">
        <w:tc>
          <w:tcPr>
            <w:tcW w:w="2500" w:type="pct"/>
          </w:tcPr>
          <w:p w14:paraId="5F98006F" w14:textId="77777777" w:rsidR="00D83BBA" w:rsidRPr="00BE674B" w:rsidRDefault="00A54831" w:rsidP="00360BB4">
            <w:pPr>
              <w:pStyle w:val="2"/>
              <w:keepLines/>
              <w:tabs>
                <w:tab w:val="left" w:pos="720"/>
              </w:tabs>
              <w:spacing w:line="360" w:lineRule="auto"/>
              <w:jc w:val="both"/>
              <w:rPr>
                <w:sz w:val="20"/>
                <w:lang w:val="en-US"/>
              </w:rPr>
            </w:pPr>
            <w:r w:rsidRPr="00BE674B">
              <w:rPr>
                <w:sz w:val="20"/>
                <w:u w:val="none"/>
                <w:lang w:val="en-US"/>
              </w:rPr>
              <w:t>16.</w:t>
            </w:r>
            <w:r w:rsidRPr="00BE674B">
              <w:rPr>
                <w:sz w:val="20"/>
                <w:u w:val="none"/>
                <w:lang w:val="en-US"/>
              </w:rPr>
              <w:tab/>
            </w:r>
            <w:r w:rsidRPr="00BE674B">
              <w:rPr>
                <w:sz w:val="20"/>
                <w:lang w:val="en-US"/>
              </w:rPr>
              <w:t xml:space="preserve">Prices </w:t>
            </w:r>
          </w:p>
        </w:tc>
        <w:tc>
          <w:tcPr>
            <w:tcW w:w="2500" w:type="pct"/>
          </w:tcPr>
          <w:p w14:paraId="65558634" w14:textId="77777777" w:rsidR="00D83BBA" w:rsidRPr="00BE674B" w:rsidRDefault="00A54831" w:rsidP="00360BB4">
            <w:pPr>
              <w:pStyle w:val="2"/>
              <w:keepLines/>
              <w:tabs>
                <w:tab w:val="left" w:pos="720"/>
              </w:tabs>
              <w:spacing w:line="360" w:lineRule="auto"/>
              <w:jc w:val="both"/>
              <w:rPr>
                <w:sz w:val="20"/>
                <w:u w:val="none"/>
                <w:lang w:val="en-US"/>
              </w:rPr>
            </w:pPr>
            <w:r w:rsidRPr="00BE674B">
              <w:rPr>
                <w:sz w:val="20"/>
                <w:u w:val="none"/>
                <w:lang w:val="tr"/>
              </w:rPr>
              <w:t>16.</w:t>
            </w:r>
            <w:r w:rsidRPr="00BE674B">
              <w:rPr>
                <w:sz w:val="20"/>
                <w:u w:val="none"/>
                <w:lang w:val="tr"/>
              </w:rPr>
              <w:tab/>
            </w:r>
            <w:r w:rsidRPr="00BE674B">
              <w:rPr>
                <w:sz w:val="20"/>
                <w:lang w:val="tr"/>
              </w:rPr>
              <w:t xml:space="preserve">Fiyatlar </w:t>
            </w:r>
          </w:p>
        </w:tc>
      </w:tr>
      <w:tr w:rsidR="00E15323" w:rsidRPr="00BE674B" w14:paraId="42844E6F" w14:textId="77777777" w:rsidTr="00D83BBA">
        <w:tc>
          <w:tcPr>
            <w:tcW w:w="2500" w:type="pct"/>
          </w:tcPr>
          <w:p w14:paraId="30CF7933" w14:textId="3AC78ADF" w:rsidR="00D83BBA" w:rsidRPr="00BE674B" w:rsidRDefault="00A54831" w:rsidP="00360BB4">
            <w:pPr>
              <w:spacing w:line="360" w:lineRule="auto"/>
              <w:jc w:val="both"/>
              <w:rPr>
                <w:lang w:val="en-US" w:eastAsia="de-DE"/>
              </w:rPr>
            </w:pPr>
            <w:r w:rsidRPr="00BE674B">
              <w:rPr>
                <w:bCs/>
                <w:sz w:val="20"/>
                <w:lang w:val="en-US" w:eastAsia="de-DE"/>
              </w:rPr>
              <w:t xml:space="preserve">The Prices and the Pricing process is stipulated in </w:t>
            </w:r>
            <w:r w:rsidR="00BA1CF7">
              <w:rPr>
                <w:bCs/>
                <w:sz w:val="20"/>
                <w:lang w:val="en-US" w:eastAsia="de-DE"/>
              </w:rPr>
              <w:t>a</w:t>
            </w:r>
            <w:r w:rsidRPr="00BE674B">
              <w:rPr>
                <w:bCs/>
                <w:sz w:val="20"/>
                <w:lang w:val="en-US" w:eastAsia="de-DE"/>
              </w:rPr>
              <w:t xml:space="preserve">dditional </w:t>
            </w:r>
            <w:r w:rsidR="00BA1CF7">
              <w:rPr>
                <w:bCs/>
                <w:sz w:val="20"/>
                <w:lang w:val="en-US" w:eastAsia="de-DE"/>
              </w:rPr>
              <w:t>a</w:t>
            </w:r>
            <w:r w:rsidRPr="00BE674B">
              <w:rPr>
                <w:bCs/>
                <w:sz w:val="20"/>
                <w:lang w:val="en-US" w:eastAsia="de-DE"/>
              </w:rPr>
              <w:t>greement</w:t>
            </w:r>
            <w:r w:rsidR="00BA1CF7">
              <w:rPr>
                <w:bCs/>
                <w:sz w:val="20"/>
                <w:lang w:val="en-US" w:eastAsia="de-DE"/>
              </w:rPr>
              <w:t xml:space="preserve"> to the Warehousing Agreement</w:t>
            </w:r>
            <w:r w:rsidRPr="00BE674B">
              <w:rPr>
                <w:bCs/>
                <w:sz w:val="20"/>
                <w:lang w:val="en-US" w:eastAsia="de-DE"/>
              </w:rPr>
              <w:t>.</w:t>
            </w:r>
          </w:p>
        </w:tc>
        <w:tc>
          <w:tcPr>
            <w:tcW w:w="2500" w:type="pct"/>
          </w:tcPr>
          <w:p w14:paraId="22697398" w14:textId="77777777" w:rsidR="00D83BBA" w:rsidRPr="00BE674B" w:rsidRDefault="00A54831" w:rsidP="00360BB4">
            <w:pPr>
              <w:spacing w:line="360" w:lineRule="auto"/>
              <w:jc w:val="both"/>
              <w:rPr>
                <w:bCs/>
                <w:sz w:val="20"/>
                <w:lang w:val="en-US" w:eastAsia="de-DE"/>
              </w:rPr>
            </w:pPr>
            <w:r w:rsidRPr="00BE674B">
              <w:rPr>
                <w:bCs/>
                <w:sz w:val="20"/>
                <w:lang w:val="tr" w:eastAsia="de-DE"/>
              </w:rPr>
              <w:t>Fiyatlar ve Fiyatlandırma süreci Ek Sözleşme'de belirtilmiştir.</w:t>
            </w:r>
          </w:p>
        </w:tc>
      </w:tr>
      <w:tr w:rsidR="00E15323" w:rsidRPr="00BE674B" w14:paraId="2478D68D" w14:textId="77777777" w:rsidTr="00D83BBA">
        <w:tc>
          <w:tcPr>
            <w:tcW w:w="2500" w:type="pct"/>
          </w:tcPr>
          <w:p w14:paraId="68C1C559" w14:textId="77777777" w:rsidR="00D83BBA" w:rsidRPr="00BE674B" w:rsidRDefault="00D83BBA" w:rsidP="00360BB4">
            <w:pPr>
              <w:spacing w:line="360" w:lineRule="auto"/>
              <w:jc w:val="both"/>
              <w:rPr>
                <w:sz w:val="20"/>
                <w:lang w:val="en-US"/>
              </w:rPr>
            </w:pPr>
          </w:p>
        </w:tc>
        <w:tc>
          <w:tcPr>
            <w:tcW w:w="2500" w:type="pct"/>
          </w:tcPr>
          <w:p w14:paraId="6CBCDD0B" w14:textId="77777777" w:rsidR="00D83BBA" w:rsidRPr="00BE674B" w:rsidRDefault="00D83BBA" w:rsidP="00360BB4">
            <w:pPr>
              <w:spacing w:line="360" w:lineRule="auto"/>
              <w:jc w:val="both"/>
              <w:rPr>
                <w:sz w:val="20"/>
                <w:lang w:val="en-US"/>
              </w:rPr>
            </w:pPr>
          </w:p>
        </w:tc>
      </w:tr>
      <w:tr w:rsidR="00E15323" w:rsidRPr="00BE674B" w14:paraId="31EC80AB" w14:textId="77777777" w:rsidTr="00D83BBA">
        <w:tc>
          <w:tcPr>
            <w:tcW w:w="2500" w:type="pct"/>
          </w:tcPr>
          <w:p w14:paraId="4ACB93E6" w14:textId="77777777" w:rsidR="00D83BBA" w:rsidRPr="00BE674B" w:rsidRDefault="00A54831" w:rsidP="00360BB4">
            <w:pPr>
              <w:pStyle w:val="2"/>
              <w:spacing w:line="360" w:lineRule="auto"/>
              <w:jc w:val="both"/>
              <w:rPr>
                <w:sz w:val="20"/>
                <w:lang w:val="en-US"/>
              </w:rPr>
            </w:pPr>
            <w:r w:rsidRPr="00BE674B">
              <w:rPr>
                <w:sz w:val="20"/>
                <w:u w:val="none"/>
                <w:lang w:val="en-US"/>
              </w:rPr>
              <w:t>17.</w:t>
            </w:r>
            <w:r w:rsidRPr="00BE674B">
              <w:rPr>
                <w:sz w:val="20"/>
                <w:u w:val="none"/>
                <w:lang w:val="en-US"/>
              </w:rPr>
              <w:tab/>
            </w:r>
            <w:r w:rsidRPr="00BE674B">
              <w:rPr>
                <w:sz w:val="20"/>
                <w:lang w:val="en-US"/>
              </w:rPr>
              <w:t>Contract Management / Logistics team</w:t>
            </w:r>
          </w:p>
        </w:tc>
        <w:tc>
          <w:tcPr>
            <w:tcW w:w="2500" w:type="pct"/>
          </w:tcPr>
          <w:p w14:paraId="7EF5ACA0" w14:textId="77777777" w:rsidR="00D83BBA" w:rsidRPr="00BE674B" w:rsidRDefault="00A54831" w:rsidP="00360BB4">
            <w:pPr>
              <w:pStyle w:val="2"/>
              <w:spacing w:line="360" w:lineRule="auto"/>
              <w:jc w:val="both"/>
              <w:rPr>
                <w:sz w:val="20"/>
                <w:u w:val="none"/>
                <w:lang w:val="en-US"/>
              </w:rPr>
            </w:pPr>
            <w:r w:rsidRPr="00BE674B">
              <w:rPr>
                <w:sz w:val="20"/>
                <w:u w:val="none"/>
                <w:lang w:val="tr"/>
              </w:rPr>
              <w:t>17.</w:t>
            </w:r>
            <w:r w:rsidRPr="00BE674B">
              <w:rPr>
                <w:sz w:val="20"/>
                <w:u w:val="none"/>
                <w:lang w:val="tr"/>
              </w:rPr>
              <w:tab/>
            </w:r>
            <w:r w:rsidRPr="00BE674B">
              <w:rPr>
                <w:sz w:val="20"/>
                <w:lang w:val="tr"/>
              </w:rPr>
              <w:t>Sözleşme Yönetimi / Lojistik ekibi</w:t>
            </w:r>
          </w:p>
        </w:tc>
      </w:tr>
      <w:tr w:rsidR="00E15323" w:rsidRPr="00BE674B" w14:paraId="38E2D11D" w14:textId="77777777" w:rsidTr="00D83BBA">
        <w:tc>
          <w:tcPr>
            <w:tcW w:w="2500" w:type="pct"/>
          </w:tcPr>
          <w:p w14:paraId="5910F46A" w14:textId="77777777" w:rsidR="00D83BBA" w:rsidRPr="00BE674B" w:rsidRDefault="00D83BBA" w:rsidP="00360BB4">
            <w:pPr>
              <w:spacing w:line="360" w:lineRule="auto"/>
              <w:jc w:val="both"/>
              <w:rPr>
                <w:lang w:val="en-US"/>
              </w:rPr>
            </w:pPr>
          </w:p>
        </w:tc>
        <w:tc>
          <w:tcPr>
            <w:tcW w:w="2500" w:type="pct"/>
          </w:tcPr>
          <w:p w14:paraId="7A7D6D9B" w14:textId="77777777" w:rsidR="00D83BBA" w:rsidRPr="00BE674B" w:rsidRDefault="00D83BBA" w:rsidP="00360BB4">
            <w:pPr>
              <w:spacing w:line="360" w:lineRule="auto"/>
              <w:jc w:val="both"/>
              <w:rPr>
                <w:lang w:val="en-US"/>
              </w:rPr>
            </w:pPr>
          </w:p>
        </w:tc>
      </w:tr>
      <w:tr w:rsidR="00E15323" w:rsidRPr="00BE674B" w14:paraId="258F18B6" w14:textId="77777777" w:rsidTr="00D83BBA">
        <w:tc>
          <w:tcPr>
            <w:tcW w:w="2500" w:type="pct"/>
          </w:tcPr>
          <w:p w14:paraId="707D1E79" w14:textId="67758699" w:rsidR="00D83BBA" w:rsidRPr="00BE674B" w:rsidRDefault="00A54831" w:rsidP="00360BB4">
            <w:pPr>
              <w:tabs>
                <w:tab w:val="left" w:pos="720"/>
              </w:tabs>
              <w:spacing w:line="360" w:lineRule="auto"/>
              <w:jc w:val="both"/>
              <w:rPr>
                <w:sz w:val="20"/>
                <w:lang w:val="en-US"/>
              </w:rPr>
            </w:pPr>
            <w:r w:rsidRPr="00BE674B">
              <w:rPr>
                <w:sz w:val="20"/>
                <w:lang w:val="en-US"/>
              </w:rPr>
              <w:t>17.1</w:t>
            </w:r>
            <w:r w:rsidRPr="00BE674B">
              <w:rPr>
                <w:sz w:val="20"/>
                <w:lang w:val="en-US"/>
              </w:rPr>
              <w:tab/>
              <w:t xml:space="preserve">The Parties agree to execute this </w:t>
            </w:r>
            <w:r w:rsidR="00492C45">
              <w:rPr>
                <w:sz w:val="20"/>
                <w:lang w:val="en-US"/>
              </w:rPr>
              <w:t>WAREHOUSING GTC</w:t>
            </w:r>
            <w:r w:rsidRPr="00BE674B">
              <w:rPr>
                <w:sz w:val="20"/>
                <w:lang w:val="en-US"/>
              </w:rPr>
              <w:t xml:space="preserve"> in accordance with good commercial practices and good faith. </w:t>
            </w:r>
          </w:p>
        </w:tc>
        <w:tc>
          <w:tcPr>
            <w:tcW w:w="2500" w:type="pct"/>
          </w:tcPr>
          <w:p w14:paraId="0B06F91A" w14:textId="77777777" w:rsidR="00D83BBA" w:rsidRPr="00BE674B" w:rsidRDefault="00A54831" w:rsidP="00360BB4">
            <w:pPr>
              <w:tabs>
                <w:tab w:val="left" w:pos="720"/>
              </w:tabs>
              <w:spacing w:line="360" w:lineRule="auto"/>
              <w:jc w:val="both"/>
              <w:rPr>
                <w:sz w:val="20"/>
                <w:lang w:val="en-US"/>
              </w:rPr>
            </w:pPr>
            <w:r w:rsidRPr="00BE674B">
              <w:rPr>
                <w:sz w:val="20"/>
                <w:lang w:val="tr"/>
              </w:rPr>
              <w:t>17.1</w:t>
            </w:r>
            <w:r w:rsidRPr="00BE674B">
              <w:rPr>
                <w:sz w:val="20"/>
                <w:lang w:val="tr"/>
              </w:rPr>
              <w:tab/>
              <w:t xml:space="preserve">Taraflar, işbu Sözleşmeyi iyi ticari uygulamalara ve iyi niyete uygun olarak yürütmeyi kabul ederler. </w:t>
            </w:r>
          </w:p>
        </w:tc>
      </w:tr>
      <w:tr w:rsidR="00E15323" w:rsidRPr="00BE674B" w14:paraId="3949FE7C" w14:textId="77777777" w:rsidTr="00D83BBA">
        <w:tc>
          <w:tcPr>
            <w:tcW w:w="2500" w:type="pct"/>
          </w:tcPr>
          <w:p w14:paraId="7DB3D5C8"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 xml:space="preserve">  </w:t>
            </w:r>
          </w:p>
        </w:tc>
        <w:tc>
          <w:tcPr>
            <w:tcW w:w="2500" w:type="pct"/>
          </w:tcPr>
          <w:p w14:paraId="771D476C"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 xml:space="preserve">  </w:t>
            </w:r>
          </w:p>
        </w:tc>
      </w:tr>
      <w:tr w:rsidR="00E15323" w:rsidRPr="00951106" w14:paraId="0AF5F4A2" w14:textId="77777777" w:rsidTr="00D83BBA">
        <w:tc>
          <w:tcPr>
            <w:tcW w:w="2500" w:type="pct"/>
          </w:tcPr>
          <w:p w14:paraId="66B4A573" w14:textId="22B979B2"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17.2</w:t>
            </w:r>
            <w:r w:rsidRPr="00BE674B">
              <w:rPr>
                <w:strike w:val="0"/>
                <w:color w:val="auto"/>
                <w:lang w:val="en-US"/>
              </w:rPr>
              <w:tab/>
              <w:t xml:space="preserve">The logistics team (Supply Chain Deliver) has the role of coordinating all operational measures in conjunction of the </w:t>
            </w:r>
            <w:r w:rsidR="00492C45">
              <w:rPr>
                <w:strike w:val="0"/>
                <w:color w:val="auto"/>
                <w:lang w:val="en-US"/>
              </w:rPr>
              <w:t>WAREHOUSING GTC</w:t>
            </w:r>
            <w:r w:rsidRPr="00BE674B">
              <w:rPr>
                <w:strike w:val="0"/>
                <w:color w:val="auto"/>
                <w:lang w:val="en-US"/>
              </w:rPr>
              <w:t>. KPI performance, operational issues (and prioritization) and definition of productivity improvement projects and their review shall be key priorities of the SERVICE PROVIDER`s logistic team and part of periodic report to the CUSTOMER`s representatives.</w:t>
            </w:r>
          </w:p>
        </w:tc>
        <w:tc>
          <w:tcPr>
            <w:tcW w:w="2500" w:type="pct"/>
          </w:tcPr>
          <w:p w14:paraId="3B3C14C7"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tr"/>
              </w:rPr>
            </w:pPr>
            <w:r w:rsidRPr="00BE674B">
              <w:rPr>
                <w:strike w:val="0"/>
                <w:color w:val="auto"/>
                <w:lang w:val="tr"/>
              </w:rPr>
              <w:t>17.2</w:t>
            </w:r>
            <w:r w:rsidRPr="00BE674B">
              <w:rPr>
                <w:strike w:val="0"/>
                <w:color w:val="auto"/>
                <w:lang w:val="tr"/>
              </w:rPr>
              <w:tab/>
              <w:t>Lojistik ekibi (Tedarik Zincirinde Teslimatçı), Sözleşme kapsamında tüm operasyon işlemlerini koordine eder. KPI performansı, operasyon işlemleri (ve öncelikli olanları tespit etme) ve verimlilik artırma projeleri tanımlama ve gözden geçirme, HİZMET SAĞLAYICI lojistik ekibinin ana öncelikleridir ve MÜŞTERİ temsilcilerine verilen periyodik raporun bir parçasıdır.</w:t>
            </w:r>
          </w:p>
        </w:tc>
      </w:tr>
      <w:tr w:rsidR="00E15323" w:rsidRPr="00951106" w14:paraId="7A7E486D" w14:textId="77777777" w:rsidTr="00D83BBA">
        <w:tc>
          <w:tcPr>
            <w:tcW w:w="2500" w:type="pct"/>
          </w:tcPr>
          <w:p w14:paraId="18B69244" w14:textId="77777777" w:rsidR="00D83BBA" w:rsidRPr="0053741E" w:rsidRDefault="00D83BBA" w:rsidP="00360BB4">
            <w:pPr>
              <w:spacing w:line="360" w:lineRule="auto"/>
              <w:jc w:val="both"/>
              <w:rPr>
                <w:lang w:val="tr"/>
              </w:rPr>
            </w:pPr>
          </w:p>
        </w:tc>
        <w:tc>
          <w:tcPr>
            <w:tcW w:w="2500" w:type="pct"/>
          </w:tcPr>
          <w:p w14:paraId="2F160303" w14:textId="77777777" w:rsidR="00D83BBA" w:rsidRPr="0053741E" w:rsidRDefault="00D83BBA" w:rsidP="00360BB4">
            <w:pPr>
              <w:spacing w:line="360" w:lineRule="auto"/>
              <w:jc w:val="both"/>
              <w:rPr>
                <w:lang w:val="tr"/>
              </w:rPr>
            </w:pPr>
          </w:p>
        </w:tc>
      </w:tr>
      <w:tr w:rsidR="00E15323" w:rsidRPr="00BE674B" w14:paraId="437D04B4" w14:textId="77777777" w:rsidTr="00D83BBA">
        <w:tc>
          <w:tcPr>
            <w:tcW w:w="2500" w:type="pct"/>
          </w:tcPr>
          <w:p w14:paraId="59AD8298" w14:textId="77777777" w:rsidR="00D83BBA" w:rsidRPr="0053741E" w:rsidRDefault="00A54831" w:rsidP="00360BB4">
            <w:pPr>
              <w:pStyle w:val="8"/>
              <w:tabs>
                <w:tab w:val="left" w:pos="720"/>
              </w:tabs>
              <w:spacing w:line="360" w:lineRule="auto"/>
              <w:ind w:left="0"/>
              <w:jc w:val="both"/>
              <w:rPr>
                <w:u w:val="single"/>
                <w:lang w:val="en-US"/>
              </w:rPr>
            </w:pPr>
            <w:r w:rsidRPr="0053741E">
              <w:rPr>
                <w:lang w:val="en-US"/>
              </w:rPr>
              <w:t xml:space="preserve">18. </w:t>
            </w:r>
            <w:r w:rsidRPr="0053741E">
              <w:rPr>
                <w:lang w:val="en-US"/>
              </w:rPr>
              <w:tab/>
            </w:r>
            <w:r w:rsidRPr="0053741E">
              <w:rPr>
                <w:u w:val="single"/>
                <w:lang w:val="en-US"/>
              </w:rPr>
              <w:t>Phase-out</w:t>
            </w:r>
          </w:p>
        </w:tc>
        <w:tc>
          <w:tcPr>
            <w:tcW w:w="2500" w:type="pct"/>
          </w:tcPr>
          <w:p w14:paraId="7077EAF1" w14:textId="77777777" w:rsidR="00D83BBA" w:rsidRPr="00FA76C5" w:rsidRDefault="00A54831" w:rsidP="00360BB4">
            <w:pPr>
              <w:pStyle w:val="8"/>
              <w:tabs>
                <w:tab w:val="left" w:pos="720"/>
              </w:tabs>
              <w:spacing w:line="360" w:lineRule="auto"/>
              <w:ind w:left="0"/>
              <w:jc w:val="both"/>
              <w:rPr>
                <w:lang w:val="en-US"/>
              </w:rPr>
            </w:pPr>
            <w:r w:rsidRPr="00FA76C5">
              <w:rPr>
                <w:lang w:val="tr"/>
              </w:rPr>
              <w:t xml:space="preserve">18. </w:t>
            </w:r>
            <w:r w:rsidRPr="00FA76C5">
              <w:rPr>
                <w:lang w:val="tr"/>
              </w:rPr>
              <w:tab/>
            </w:r>
            <w:r w:rsidRPr="00FA76C5">
              <w:rPr>
                <w:u w:val="single"/>
                <w:lang w:val="tr"/>
              </w:rPr>
              <w:t>Yürürlükten kalkma</w:t>
            </w:r>
          </w:p>
        </w:tc>
      </w:tr>
      <w:tr w:rsidR="00E15323" w:rsidRPr="00BE674B" w14:paraId="56705CF4" w14:textId="77777777" w:rsidTr="00D83BBA">
        <w:tc>
          <w:tcPr>
            <w:tcW w:w="2500" w:type="pct"/>
          </w:tcPr>
          <w:p w14:paraId="2E2A4F9F" w14:textId="77777777" w:rsidR="00D83BBA" w:rsidRPr="00BE674B" w:rsidRDefault="00D83BBA" w:rsidP="00360BB4">
            <w:pPr>
              <w:spacing w:line="360" w:lineRule="auto"/>
              <w:jc w:val="both"/>
              <w:rPr>
                <w:sz w:val="20"/>
                <w:lang w:val="en-US"/>
              </w:rPr>
            </w:pPr>
          </w:p>
        </w:tc>
        <w:tc>
          <w:tcPr>
            <w:tcW w:w="2500" w:type="pct"/>
          </w:tcPr>
          <w:p w14:paraId="283D659F" w14:textId="77777777" w:rsidR="00D83BBA" w:rsidRPr="00BE674B" w:rsidRDefault="00D83BBA" w:rsidP="00360BB4">
            <w:pPr>
              <w:spacing w:line="360" w:lineRule="auto"/>
              <w:jc w:val="both"/>
              <w:rPr>
                <w:sz w:val="20"/>
                <w:lang w:val="en-US"/>
              </w:rPr>
            </w:pPr>
          </w:p>
        </w:tc>
      </w:tr>
      <w:tr w:rsidR="00E15323" w:rsidRPr="00BE674B" w14:paraId="38A68026" w14:textId="77777777" w:rsidTr="00D83BBA">
        <w:tc>
          <w:tcPr>
            <w:tcW w:w="2500" w:type="pct"/>
          </w:tcPr>
          <w:p w14:paraId="2FAACE77" w14:textId="407E5A89" w:rsidR="00D83BBA" w:rsidRPr="00BE674B" w:rsidRDefault="00A54831" w:rsidP="00360BB4">
            <w:pPr>
              <w:spacing w:line="360" w:lineRule="auto"/>
              <w:jc w:val="both"/>
              <w:rPr>
                <w:sz w:val="20"/>
                <w:lang w:val="en-US"/>
              </w:rPr>
            </w:pPr>
            <w:r w:rsidRPr="00BE674B">
              <w:rPr>
                <w:sz w:val="20"/>
                <w:lang w:val="en-US"/>
              </w:rPr>
              <w:tab/>
              <w:t xml:space="preserve">The parties will cooperate upon termination of the </w:t>
            </w:r>
            <w:r w:rsidR="00492C45">
              <w:rPr>
                <w:sz w:val="20"/>
                <w:lang w:val="en-US"/>
              </w:rPr>
              <w:t>WAREHOUSING GTC</w:t>
            </w:r>
            <w:r w:rsidRPr="00BE674B">
              <w:rPr>
                <w:sz w:val="20"/>
                <w:lang w:val="en-US"/>
              </w:rPr>
              <w:t xml:space="preserve"> to avoid unfavorable effects for the CUSTOMER’s operations, in particular for the production and distribution of the Products. In particular:</w:t>
            </w:r>
          </w:p>
        </w:tc>
        <w:tc>
          <w:tcPr>
            <w:tcW w:w="2500" w:type="pct"/>
          </w:tcPr>
          <w:p w14:paraId="46BF6C31" w14:textId="77777777" w:rsidR="00D83BBA" w:rsidRPr="00BE674B" w:rsidRDefault="00A54831" w:rsidP="00360BB4">
            <w:pPr>
              <w:spacing w:line="360" w:lineRule="auto"/>
              <w:jc w:val="both"/>
              <w:rPr>
                <w:sz w:val="20"/>
                <w:lang w:val="en-US"/>
              </w:rPr>
            </w:pPr>
            <w:r w:rsidRPr="00BE674B">
              <w:rPr>
                <w:sz w:val="20"/>
                <w:lang w:val="tr"/>
              </w:rPr>
              <w:tab/>
              <w:t>Taraflar, MÜŞTERİ faaliyetlerinin, özellikle de Ürünlerin üretim ve dağıtımının olumsuz etkilenmesini önlemek için Sözleşme'nin feshi üzerine işbirliği yapar. Bilhassa:</w:t>
            </w:r>
          </w:p>
        </w:tc>
      </w:tr>
      <w:tr w:rsidR="00E15323" w:rsidRPr="00BE674B" w14:paraId="33E2E1E3" w14:textId="77777777" w:rsidTr="00D83BBA">
        <w:tc>
          <w:tcPr>
            <w:tcW w:w="2500" w:type="pct"/>
          </w:tcPr>
          <w:p w14:paraId="668EFE4E" w14:textId="77777777" w:rsidR="00D83BBA" w:rsidRPr="00BE674B" w:rsidRDefault="00D83BBA" w:rsidP="00360BB4">
            <w:pPr>
              <w:spacing w:line="360" w:lineRule="auto"/>
              <w:jc w:val="both"/>
              <w:rPr>
                <w:sz w:val="20"/>
                <w:lang w:val="en-US"/>
              </w:rPr>
            </w:pPr>
          </w:p>
        </w:tc>
        <w:tc>
          <w:tcPr>
            <w:tcW w:w="2500" w:type="pct"/>
          </w:tcPr>
          <w:p w14:paraId="16BEE1A3" w14:textId="77777777" w:rsidR="00D83BBA" w:rsidRPr="00BE674B" w:rsidRDefault="00D83BBA" w:rsidP="00360BB4">
            <w:pPr>
              <w:spacing w:line="360" w:lineRule="auto"/>
              <w:jc w:val="both"/>
              <w:rPr>
                <w:sz w:val="20"/>
                <w:lang w:val="en-US"/>
              </w:rPr>
            </w:pPr>
          </w:p>
        </w:tc>
      </w:tr>
      <w:tr w:rsidR="00E15323" w:rsidRPr="00BE674B" w14:paraId="54626369" w14:textId="77777777" w:rsidTr="00D83BBA">
        <w:tc>
          <w:tcPr>
            <w:tcW w:w="2500" w:type="pct"/>
          </w:tcPr>
          <w:p w14:paraId="220099BC" w14:textId="4473E3F5" w:rsidR="00D83BBA" w:rsidRPr="00BE674B" w:rsidRDefault="00A54831" w:rsidP="00BA1CF7">
            <w:pPr>
              <w:numPr>
                <w:ilvl w:val="0"/>
                <w:numId w:val="8"/>
              </w:numPr>
              <w:tabs>
                <w:tab w:val="clear" w:pos="1080"/>
                <w:tab w:val="left" w:pos="1440"/>
              </w:tabs>
              <w:spacing w:line="360" w:lineRule="auto"/>
              <w:ind w:left="1134" w:hanging="425"/>
              <w:jc w:val="both"/>
              <w:rPr>
                <w:sz w:val="20"/>
                <w:lang w:val="en-US"/>
              </w:rPr>
            </w:pPr>
            <w:r w:rsidRPr="00BE674B">
              <w:rPr>
                <w:sz w:val="20"/>
                <w:lang w:val="en-US"/>
              </w:rPr>
              <w:t xml:space="preserve">The SERVICE PROVIDER shall put at the CUSTOMER’s disposal all materials and equipment paid for by the CUSTOMER. </w:t>
            </w:r>
          </w:p>
        </w:tc>
        <w:tc>
          <w:tcPr>
            <w:tcW w:w="2500" w:type="pct"/>
          </w:tcPr>
          <w:p w14:paraId="0C1673BA" w14:textId="0125C687" w:rsidR="00D83BBA" w:rsidRPr="00BE674B" w:rsidRDefault="004C7543" w:rsidP="004C7543">
            <w:pPr>
              <w:numPr>
                <w:ilvl w:val="0"/>
                <w:numId w:val="8"/>
              </w:numPr>
              <w:tabs>
                <w:tab w:val="left" w:pos="1440"/>
              </w:tabs>
              <w:spacing w:line="360" w:lineRule="auto"/>
              <w:jc w:val="both"/>
              <w:rPr>
                <w:sz w:val="20"/>
                <w:lang w:val="en-US"/>
              </w:rPr>
            </w:pPr>
            <w:r w:rsidRPr="004C7543">
              <w:rPr>
                <w:sz w:val="20"/>
                <w:lang w:val="tr"/>
              </w:rPr>
              <w:t>(a) HİZMET SAĞLAYICI, bedeli MÜŞTERİ tarafından ödenen tüm malzeme ve ekipmanı MÜŞTERİ'nin kullanımına sunacaktır</w:t>
            </w:r>
          </w:p>
        </w:tc>
      </w:tr>
      <w:tr w:rsidR="00E15323" w:rsidRPr="00BE674B" w14:paraId="3699872E" w14:textId="77777777" w:rsidTr="00D83BBA">
        <w:tc>
          <w:tcPr>
            <w:tcW w:w="2500" w:type="pct"/>
          </w:tcPr>
          <w:p w14:paraId="5D8C9FDD"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en-US"/>
              </w:rPr>
              <w:t>The SERVICE PROVIDER shall deliver all data relevant to stored Products.</w:t>
            </w:r>
          </w:p>
        </w:tc>
        <w:tc>
          <w:tcPr>
            <w:tcW w:w="2500" w:type="pct"/>
          </w:tcPr>
          <w:p w14:paraId="76DDD0A0"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tr"/>
              </w:rPr>
              <w:t>HİZMET SAĞLAYICI, depolanan Ürünlerle ilgili tüm verileri teslim eder.</w:t>
            </w:r>
          </w:p>
        </w:tc>
      </w:tr>
      <w:tr w:rsidR="00E15323" w:rsidRPr="00BE674B" w14:paraId="323BD09E" w14:textId="77777777" w:rsidTr="00D83BBA">
        <w:tc>
          <w:tcPr>
            <w:tcW w:w="2500" w:type="pct"/>
          </w:tcPr>
          <w:p w14:paraId="3AE3CFB2"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en-US"/>
              </w:rPr>
              <w:t>The SERVICE PROVIDER shall perform a stock count.</w:t>
            </w:r>
          </w:p>
        </w:tc>
        <w:tc>
          <w:tcPr>
            <w:tcW w:w="2500" w:type="pct"/>
          </w:tcPr>
          <w:p w14:paraId="50A3AD4A"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tr"/>
              </w:rPr>
              <w:t>HİZMET SAĞLAYICI stok sayımı yapar.</w:t>
            </w:r>
          </w:p>
        </w:tc>
      </w:tr>
      <w:tr w:rsidR="00E15323" w:rsidRPr="00BE674B" w14:paraId="25D886DF" w14:textId="77777777" w:rsidTr="00D83BBA">
        <w:tc>
          <w:tcPr>
            <w:tcW w:w="2500" w:type="pct"/>
          </w:tcPr>
          <w:p w14:paraId="3BBF03FB" w14:textId="77777777" w:rsidR="00D83BBA" w:rsidRPr="00BE674B" w:rsidRDefault="00D83BBA" w:rsidP="00360BB4">
            <w:pPr>
              <w:pStyle w:val="a7"/>
              <w:spacing w:before="0" w:beforeAutospacing="0" w:after="0" w:afterAutospacing="0" w:line="360" w:lineRule="auto"/>
              <w:jc w:val="both"/>
              <w:rPr>
                <w:rFonts w:ascii="Times New Roman" w:eastAsia="Times New Roman" w:hAnsi="Times New Roman" w:cs="Times New Roman"/>
                <w:sz w:val="20"/>
                <w:lang w:val="en-US"/>
              </w:rPr>
            </w:pPr>
          </w:p>
        </w:tc>
        <w:tc>
          <w:tcPr>
            <w:tcW w:w="2500" w:type="pct"/>
          </w:tcPr>
          <w:p w14:paraId="2A089212" w14:textId="77777777" w:rsidR="00D83BBA" w:rsidRPr="00BE674B" w:rsidRDefault="00D83BBA" w:rsidP="00360BB4">
            <w:pPr>
              <w:pStyle w:val="a7"/>
              <w:spacing w:before="0" w:beforeAutospacing="0" w:after="0" w:afterAutospacing="0" w:line="360" w:lineRule="auto"/>
              <w:jc w:val="both"/>
              <w:rPr>
                <w:rFonts w:ascii="Times New Roman" w:eastAsia="Times New Roman" w:hAnsi="Times New Roman" w:cs="Times New Roman"/>
                <w:sz w:val="20"/>
                <w:lang w:val="en-US"/>
              </w:rPr>
            </w:pPr>
          </w:p>
        </w:tc>
      </w:tr>
      <w:tr w:rsidR="00E15323" w:rsidRPr="00741642" w14:paraId="62F4C03B" w14:textId="77777777" w:rsidTr="00D83BBA">
        <w:tc>
          <w:tcPr>
            <w:tcW w:w="2500" w:type="pct"/>
          </w:tcPr>
          <w:p w14:paraId="17DB399A"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03D83C3"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CA8C908" w14:textId="77777777" w:rsidTr="00D83BBA">
        <w:tc>
          <w:tcPr>
            <w:tcW w:w="2500" w:type="pct"/>
          </w:tcPr>
          <w:p w14:paraId="627F82F4" w14:textId="0850EFE3" w:rsidR="00D83BBA" w:rsidRPr="0053741E" w:rsidRDefault="002551F3"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Pr>
                <w:b/>
                <w:bCs/>
                <w:sz w:val="20"/>
                <w:lang w:val="en-US"/>
              </w:rPr>
              <w:t>19</w:t>
            </w:r>
            <w:r w:rsidR="00A54831" w:rsidRPr="0053741E">
              <w:rPr>
                <w:b/>
                <w:bCs/>
                <w:sz w:val="20"/>
                <w:lang w:val="en-US"/>
              </w:rPr>
              <w:t xml:space="preserve">. </w:t>
            </w:r>
            <w:r w:rsidR="00A54831" w:rsidRPr="0053741E">
              <w:rPr>
                <w:b/>
                <w:bCs/>
                <w:sz w:val="20"/>
                <w:lang w:val="en-US"/>
              </w:rPr>
              <w:tab/>
            </w:r>
            <w:r w:rsidR="00A54831" w:rsidRPr="0053741E">
              <w:rPr>
                <w:b/>
                <w:bCs/>
                <w:sz w:val="20"/>
                <w:u w:val="single"/>
                <w:lang w:val="en-US"/>
              </w:rPr>
              <w:t>Early Termination</w:t>
            </w:r>
          </w:p>
        </w:tc>
        <w:tc>
          <w:tcPr>
            <w:tcW w:w="2500" w:type="pct"/>
          </w:tcPr>
          <w:p w14:paraId="50CFBD94" w14:textId="213DC717" w:rsidR="00D83BBA" w:rsidRPr="00FA76C5" w:rsidRDefault="00C04157"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Pr>
                <w:b/>
                <w:bCs/>
                <w:sz w:val="20"/>
                <w:lang w:val="tr"/>
              </w:rPr>
              <w:t>19</w:t>
            </w:r>
            <w:r w:rsidR="00A54831" w:rsidRPr="00FA76C5">
              <w:rPr>
                <w:b/>
                <w:bCs/>
                <w:sz w:val="20"/>
                <w:lang w:val="tr"/>
              </w:rPr>
              <w:t xml:space="preserve">. </w:t>
            </w:r>
            <w:r w:rsidR="00A54831" w:rsidRPr="00FA76C5">
              <w:rPr>
                <w:b/>
                <w:bCs/>
                <w:sz w:val="20"/>
                <w:lang w:val="tr"/>
              </w:rPr>
              <w:tab/>
            </w:r>
            <w:r w:rsidR="00A54831" w:rsidRPr="00FA76C5">
              <w:rPr>
                <w:b/>
                <w:bCs/>
                <w:sz w:val="20"/>
                <w:u w:val="single"/>
                <w:lang w:val="tr"/>
              </w:rPr>
              <w:t>Erken Fesih</w:t>
            </w:r>
          </w:p>
        </w:tc>
      </w:tr>
      <w:tr w:rsidR="00E15323" w:rsidRPr="00BE674B" w14:paraId="2660E8BC" w14:textId="77777777" w:rsidTr="00D83BBA">
        <w:tc>
          <w:tcPr>
            <w:tcW w:w="2500" w:type="pct"/>
          </w:tcPr>
          <w:p w14:paraId="023511D3"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F97DEE"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72EE63E" w14:textId="77777777" w:rsidTr="00D83BBA">
        <w:tc>
          <w:tcPr>
            <w:tcW w:w="2500" w:type="pct"/>
          </w:tcPr>
          <w:p w14:paraId="6ECD3389" w14:textId="08C5A113" w:rsidR="00D83BBA" w:rsidRPr="00BE674B" w:rsidRDefault="002551F3" w:rsidP="00BA1CF7">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00A54831" w:rsidRPr="00BE674B">
              <w:rPr>
                <w:sz w:val="20"/>
                <w:lang w:val="en-US"/>
              </w:rPr>
              <w:t>.1</w:t>
            </w:r>
            <w:r w:rsidR="00A54831" w:rsidRPr="00BE674B">
              <w:rPr>
                <w:sz w:val="20"/>
                <w:lang w:val="en-US"/>
              </w:rPr>
              <w:tab/>
              <w:t xml:space="preserve">Without prejudice to statutory termination provisions either Party shall have the right to terminate </w:t>
            </w:r>
            <w:r w:rsidR="00BA1CF7">
              <w:rPr>
                <w:sz w:val="20"/>
                <w:lang w:val="en-US"/>
              </w:rPr>
              <w:t>a Warehousing Agreement</w:t>
            </w:r>
            <w:r w:rsidR="00A54831" w:rsidRPr="00BE674B">
              <w:rPr>
                <w:sz w:val="20"/>
                <w:lang w:val="en-US"/>
              </w:rPr>
              <w:t xml:space="preserve"> with immediate effect upon prior written notice to the other Party upon occurrence of any of the following events:</w:t>
            </w:r>
          </w:p>
        </w:tc>
        <w:tc>
          <w:tcPr>
            <w:tcW w:w="2500" w:type="pct"/>
          </w:tcPr>
          <w:p w14:paraId="513EF44C" w14:textId="20C11465" w:rsidR="00D83BBA" w:rsidRPr="00BE674B" w:rsidRDefault="00053474"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tr"/>
              </w:rPr>
              <w:t>19</w:t>
            </w:r>
            <w:r w:rsidR="00A54831" w:rsidRPr="00BE674B">
              <w:rPr>
                <w:sz w:val="20"/>
                <w:lang w:val="tr"/>
              </w:rPr>
              <w:t>.1</w:t>
            </w:r>
            <w:r w:rsidR="00A54831" w:rsidRPr="00BE674B">
              <w:rPr>
                <w:sz w:val="20"/>
                <w:lang w:val="tr"/>
              </w:rPr>
              <w:tab/>
              <w:t>Yasal fesih hükümleri saklı kalmak kaydıyla Taraflardan herhangi biri, aşağıdaki olaylardan herhangi birinin gerçekleşmesi üzerine diğer Tarafa önceden yazılı bildirimde bulunarak işbu Sözleşmeyi derhal yürürlüğe girecek şekilde feshetme hakkına sahiptir:</w:t>
            </w:r>
          </w:p>
        </w:tc>
      </w:tr>
      <w:tr w:rsidR="00E15323" w:rsidRPr="00BE674B" w14:paraId="531C4790" w14:textId="77777777" w:rsidTr="00D83BBA">
        <w:tc>
          <w:tcPr>
            <w:tcW w:w="2500" w:type="pct"/>
          </w:tcPr>
          <w:p w14:paraId="5D43C22C" w14:textId="77777777" w:rsidR="00D83BBA" w:rsidRPr="00BE674B" w:rsidRDefault="00D83BBA" w:rsidP="00360BB4">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0B7CF053" w14:textId="77777777" w:rsidR="00D83BBA" w:rsidRPr="00BE674B" w:rsidRDefault="00D83BBA" w:rsidP="00360BB4">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DC53519" w14:textId="77777777" w:rsidTr="00D83BBA">
        <w:tc>
          <w:tcPr>
            <w:tcW w:w="2500" w:type="pct"/>
          </w:tcPr>
          <w:p w14:paraId="7EF24DFA" w14:textId="501C5171" w:rsidR="00D83BBA" w:rsidRPr="00BE674B" w:rsidRDefault="00A54831" w:rsidP="00360BB4">
            <w:pPr>
              <w:tabs>
                <w:tab w:val="left" w:pos="1418"/>
              </w:tabs>
              <w:spacing w:line="360" w:lineRule="auto"/>
              <w:jc w:val="both"/>
              <w:rPr>
                <w:sz w:val="20"/>
                <w:lang w:val="en-US"/>
              </w:rPr>
            </w:pPr>
            <w:r w:rsidRPr="00BE674B">
              <w:rPr>
                <w:sz w:val="20"/>
                <w:lang w:val="en-US"/>
              </w:rPr>
              <w:t>(a)</w:t>
            </w:r>
            <w:r w:rsidRPr="00BE674B">
              <w:rPr>
                <w:sz w:val="20"/>
                <w:lang w:val="en-US"/>
              </w:rPr>
              <w:tab/>
              <w:t>Bankruptcy,</w:t>
            </w:r>
            <w:r w:rsidR="00D21D74" w:rsidRPr="00BE674B">
              <w:t xml:space="preserve"> </w:t>
            </w:r>
            <w:r w:rsidR="00D21D74" w:rsidRPr="00BE674B">
              <w:rPr>
                <w:sz w:val="20"/>
                <w:lang w:val="en-US"/>
              </w:rPr>
              <w:t>concordat process,</w:t>
            </w:r>
            <w:r w:rsidRPr="00BE674B">
              <w:rPr>
                <w:sz w:val="20"/>
                <w:lang w:val="en-US"/>
              </w:rPr>
              <w:t xml:space="preserve"> liquidation, suspension of payments, insolvency or comparable proceedings in relation to the respective other Party under any applicable law and such situation has not been set aside within 30 days;</w:t>
            </w:r>
          </w:p>
        </w:tc>
        <w:tc>
          <w:tcPr>
            <w:tcW w:w="2500" w:type="pct"/>
          </w:tcPr>
          <w:p w14:paraId="30A67AE3" w14:textId="282E4E5F" w:rsidR="00D83BBA" w:rsidRPr="00BE674B" w:rsidRDefault="00A54831" w:rsidP="00360BB4">
            <w:pPr>
              <w:tabs>
                <w:tab w:val="left" w:pos="1418"/>
              </w:tabs>
              <w:spacing w:line="360" w:lineRule="auto"/>
              <w:jc w:val="both"/>
              <w:rPr>
                <w:sz w:val="20"/>
                <w:lang w:val="en-US"/>
              </w:rPr>
            </w:pPr>
            <w:r w:rsidRPr="00BE674B">
              <w:rPr>
                <w:sz w:val="20"/>
                <w:lang w:val="tr"/>
              </w:rPr>
              <w:t>(a)</w:t>
            </w:r>
            <w:r w:rsidRPr="00BE674B">
              <w:rPr>
                <w:sz w:val="20"/>
                <w:lang w:val="tr"/>
              </w:rPr>
              <w:tab/>
              <w:t>İlgili diğer Tarafla ilgili olarak yürürlükteki herhangi bir yasa kapsamında iflas,</w:t>
            </w:r>
            <w:r w:rsidR="00D21D74" w:rsidRPr="00BE674B">
              <w:t xml:space="preserve"> </w:t>
            </w:r>
            <w:r w:rsidR="00D21D74" w:rsidRPr="00BE674B">
              <w:rPr>
                <w:sz w:val="20"/>
                <w:lang w:val="tr"/>
              </w:rPr>
              <w:t>konkordato,</w:t>
            </w:r>
            <w:r w:rsidRPr="00BE674B">
              <w:rPr>
                <w:sz w:val="20"/>
                <w:lang w:val="tr"/>
              </w:rPr>
              <w:t xml:space="preserve"> tasfiye, ödemelerin askıya alınması, ödeme aczi veya benzer işlemlerin yapılması ve bu durumun 30 gün içinde bertaraf edilmemesi;</w:t>
            </w:r>
          </w:p>
        </w:tc>
      </w:tr>
      <w:tr w:rsidR="00E15323" w:rsidRPr="00951106" w14:paraId="2427E9D8" w14:textId="77777777" w:rsidTr="00D83BBA">
        <w:tc>
          <w:tcPr>
            <w:tcW w:w="2500" w:type="pct"/>
          </w:tcPr>
          <w:p w14:paraId="1192E9BC" w14:textId="4BAEA922" w:rsidR="00D83BBA" w:rsidRPr="00BE674B" w:rsidRDefault="00A54831" w:rsidP="00360BB4">
            <w:pPr>
              <w:tabs>
                <w:tab w:val="left" w:pos="1418"/>
              </w:tabs>
              <w:spacing w:line="360" w:lineRule="auto"/>
              <w:jc w:val="both"/>
              <w:rPr>
                <w:sz w:val="20"/>
                <w:lang w:val="en-US"/>
              </w:rPr>
            </w:pPr>
            <w:r w:rsidRPr="00BE674B">
              <w:rPr>
                <w:sz w:val="20"/>
                <w:lang w:val="en-US"/>
              </w:rPr>
              <w:t>(b)</w:t>
            </w:r>
            <w:r w:rsidR="00BA1CF7">
              <w:rPr>
                <w:sz w:val="20"/>
                <w:lang w:val="en-US"/>
              </w:rPr>
              <w:t xml:space="preserve"> </w:t>
            </w:r>
            <w:r w:rsidRPr="00BE674B">
              <w:rPr>
                <w:sz w:val="20"/>
                <w:lang w:val="en-US"/>
              </w:rPr>
              <w:t xml:space="preserve">A third party (i.e. non-Affiliate) who is a competitor of the CUSTOMER or the SERVICE PROVIDER respectively acquires or becomes the beneficial owner of a direct or indirect controlling participation in the SERVICE PROVIDER or the CUSTOMER respectively. For the purposes of this Clause </w:t>
            </w:r>
            <w:r w:rsidR="00BA1CF7">
              <w:rPr>
                <w:sz w:val="20"/>
                <w:lang w:val="en-US"/>
              </w:rPr>
              <w:t>19</w:t>
            </w:r>
            <w:r w:rsidRPr="00BE674B">
              <w:rPr>
                <w:sz w:val="20"/>
                <w:lang w:val="en-US"/>
              </w:rPr>
              <w:t>.</w:t>
            </w:r>
            <w:r w:rsidR="00BA1CF7">
              <w:rPr>
                <w:sz w:val="20"/>
                <w:lang w:val="en-US"/>
              </w:rPr>
              <w:t>1</w:t>
            </w:r>
            <w:r w:rsidRPr="00BE674B">
              <w:rPr>
                <w:sz w:val="20"/>
                <w:lang w:val="en-US"/>
              </w:rPr>
              <w:t xml:space="preserve"> (</w:t>
            </w:r>
            <w:r w:rsidR="00BA1CF7">
              <w:rPr>
                <w:sz w:val="20"/>
                <w:lang w:val="en-US"/>
              </w:rPr>
              <w:t>b</w:t>
            </w:r>
            <w:r w:rsidRPr="00BE674B">
              <w:rPr>
                <w:sz w:val="20"/>
                <w:lang w:val="en-US"/>
              </w:rPr>
              <w:t>) “controlling participation” means any person, directly or indirectly (whether acting alone or in concert):</w:t>
            </w:r>
          </w:p>
        </w:tc>
        <w:tc>
          <w:tcPr>
            <w:tcW w:w="2500" w:type="pct"/>
          </w:tcPr>
          <w:p w14:paraId="4C1D8945" w14:textId="4BB800D7" w:rsidR="00D83BBA" w:rsidRPr="00BE674B" w:rsidRDefault="00A54831" w:rsidP="00360BB4">
            <w:pPr>
              <w:tabs>
                <w:tab w:val="left" w:pos="1418"/>
              </w:tabs>
              <w:spacing w:line="360" w:lineRule="auto"/>
              <w:jc w:val="both"/>
              <w:rPr>
                <w:sz w:val="20"/>
                <w:lang w:val="tr"/>
              </w:rPr>
            </w:pPr>
            <w:r w:rsidRPr="00BE674B">
              <w:rPr>
                <w:sz w:val="20"/>
                <w:lang w:val="tr"/>
              </w:rPr>
              <w:t>(b)</w:t>
            </w:r>
            <w:r w:rsidRPr="00BE674B">
              <w:rPr>
                <w:sz w:val="20"/>
                <w:lang w:val="tr"/>
              </w:rPr>
              <w:tab/>
              <w:t xml:space="preserve">Sırasıyla MÜŞTERİ'nin veya HİZMET SAĞLAYICI'nın rakibi olan bir üçüncü taraf (yani, Bağlı olmayan bir Kuruluş), sırasıyla HİZMET SAĞLAYICI veya MÜŞTERİ'de doğrudan veya dolaylı olarak kontrol eden bir pay edinir veya bunun intifa hakkı sahibi olur. Bu madde </w:t>
            </w:r>
            <w:r w:rsidR="004C7543">
              <w:rPr>
                <w:sz w:val="20"/>
                <w:lang w:val="tr"/>
              </w:rPr>
              <w:t>19</w:t>
            </w:r>
            <w:r w:rsidRPr="00BE674B">
              <w:rPr>
                <w:sz w:val="20"/>
                <w:lang w:val="tr"/>
              </w:rPr>
              <w:t>.</w:t>
            </w:r>
            <w:r w:rsidR="004C7543">
              <w:rPr>
                <w:sz w:val="20"/>
                <w:lang w:val="tr"/>
              </w:rPr>
              <w:t>1</w:t>
            </w:r>
            <w:r w:rsidRPr="00BE674B">
              <w:rPr>
                <w:sz w:val="20"/>
                <w:lang w:val="tr"/>
              </w:rPr>
              <w:t>(</w:t>
            </w:r>
            <w:r w:rsidR="004C7543">
              <w:rPr>
                <w:sz w:val="20"/>
                <w:lang w:val="tr"/>
              </w:rPr>
              <w:t>b</w:t>
            </w:r>
            <w:r w:rsidRPr="00BE674B">
              <w:rPr>
                <w:sz w:val="20"/>
                <w:lang w:val="tr"/>
              </w:rPr>
              <w:t>)'nın amaçları doğrultusunda "kontrol eden pay sahibi", doğrudan veya dolaylı olarak (tek başına veya müşterek hareket eden) herhangi bir kişi anlamına gelir:</w:t>
            </w:r>
          </w:p>
        </w:tc>
      </w:tr>
      <w:tr w:rsidR="00E15323" w:rsidRPr="00BE674B" w14:paraId="3E4BD87D" w14:textId="77777777" w:rsidTr="00D83BBA">
        <w:tc>
          <w:tcPr>
            <w:tcW w:w="2500" w:type="pct"/>
          </w:tcPr>
          <w:p w14:paraId="2A42CBC7" w14:textId="6D05171D"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holding majority of the voting rights in the SERVICE PROVIDER or the CUSTOMER respectively;</w:t>
            </w:r>
          </w:p>
        </w:tc>
        <w:tc>
          <w:tcPr>
            <w:tcW w:w="2500" w:type="pct"/>
          </w:tcPr>
          <w:p w14:paraId="5F904FA2" w14:textId="775499A9"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sırasıyla HİZMET SAĞLAYICI veya MÜŞTERİ'de oy haklarının çoğunluğuna sahip olan;</w:t>
            </w:r>
          </w:p>
        </w:tc>
      </w:tr>
      <w:tr w:rsidR="00E15323" w:rsidRPr="00BE674B" w14:paraId="6501B31B" w14:textId="77777777" w:rsidTr="00D83BBA">
        <w:tc>
          <w:tcPr>
            <w:tcW w:w="2500" w:type="pct"/>
          </w:tcPr>
          <w:p w14:paraId="7EBCF6B1" w14:textId="0397D86B"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 xml:space="preserve">having the right to appoint or remove a majority of the management of in the SERVICE PROVIDER or the CUSTOMER respectively; </w:t>
            </w:r>
          </w:p>
        </w:tc>
        <w:tc>
          <w:tcPr>
            <w:tcW w:w="2500" w:type="pct"/>
          </w:tcPr>
          <w:p w14:paraId="3250E8DA" w14:textId="73562343"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sırasıyla HİZMET SAĞLAYICI veya MÜŞTERİ'deki yönetimin çoğunluğunu atama veya görevden alma hakkına sahip olan; </w:t>
            </w:r>
          </w:p>
        </w:tc>
      </w:tr>
      <w:tr w:rsidR="00E15323" w:rsidRPr="00BE674B" w14:paraId="2CABDE9F" w14:textId="77777777" w:rsidTr="00D83BBA">
        <w:tc>
          <w:tcPr>
            <w:tcW w:w="2500" w:type="pct"/>
          </w:tcPr>
          <w:p w14:paraId="0D4110B1" w14:textId="4A93A97D"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controlling alone, pursuant to an agreement with others, a majority of the voting rights in the SERVICE PROVIDER or the CUSTOMER respectively and/or</w:t>
            </w:r>
          </w:p>
        </w:tc>
        <w:tc>
          <w:tcPr>
            <w:tcW w:w="2500" w:type="pct"/>
          </w:tcPr>
          <w:p w14:paraId="142A0FC6" w14:textId="1DDA0CD5"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sırasıyla HİZMET SAĞLAYICI veya MÜŞTERİ'deki oy haklarının çoğunluğunu başkalarıyla yapılan bir anlaşma uyarınca tek başına kontrol eden ve/veya </w:t>
            </w:r>
          </w:p>
        </w:tc>
      </w:tr>
      <w:tr w:rsidR="00E15323" w:rsidRPr="00BE674B" w14:paraId="5738A8AE" w14:textId="77777777" w:rsidTr="00D83BBA">
        <w:tc>
          <w:tcPr>
            <w:tcW w:w="2500" w:type="pct"/>
          </w:tcPr>
          <w:p w14:paraId="58883C5F" w14:textId="512B1AD9"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holding all or the substantial assets of the in the SERVICE PROVIDER or the CUSTOMER respectively.</w:t>
            </w:r>
          </w:p>
        </w:tc>
        <w:tc>
          <w:tcPr>
            <w:tcW w:w="2500" w:type="pct"/>
          </w:tcPr>
          <w:p w14:paraId="7D80F4B4" w14:textId="7DB1DE01"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sırasıyla HİZMET SAĞLAYICI veya MÜŞTERİ'nin tüm veya önemli varlıklarını elinde bulunduran.</w:t>
            </w:r>
          </w:p>
        </w:tc>
      </w:tr>
      <w:tr w:rsidR="00E15323" w:rsidRPr="00BE674B" w14:paraId="2013D779" w14:textId="77777777" w:rsidTr="00D83BBA">
        <w:tc>
          <w:tcPr>
            <w:tcW w:w="2500" w:type="pct"/>
          </w:tcPr>
          <w:p w14:paraId="33AC0ED4" w14:textId="2B9ED123" w:rsidR="00D83BBA" w:rsidRPr="00BE674B" w:rsidRDefault="00A54831" w:rsidP="00360BB4">
            <w:pPr>
              <w:tabs>
                <w:tab w:val="left" w:pos="1418"/>
              </w:tabs>
              <w:spacing w:line="360" w:lineRule="auto"/>
              <w:jc w:val="both"/>
              <w:rPr>
                <w:sz w:val="20"/>
                <w:lang w:val="en-US"/>
              </w:rPr>
            </w:pPr>
            <w:r w:rsidRPr="00BE674B">
              <w:rPr>
                <w:sz w:val="20"/>
                <w:lang w:val="en-US"/>
              </w:rPr>
              <w:t>(c)</w:t>
            </w:r>
            <w:r w:rsidR="00BA1CF7">
              <w:rPr>
                <w:sz w:val="20"/>
                <w:lang w:val="en-US"/>
              </w:rPr>
              <w:t xml:space="preserve"> </w:t>
            </w:r>
            <w:r w:rsidRPr="00BE674B">
              <w:rPr>
                <w:sz w:val="20"/>
                <w:lang w:val="en-US"/>
              </w:rPr>
              <w:t>The SERVICE PROVIDER or the CUSTOMER respectively acquires or holds a direct or indirect participation in a competitor of the CUSTOMER or the SERVICE PROVIDER respectively;</w:t>
            </w:r>
          </w:p>
        </w:tc>
        <w:tc>
          <w:tcPr>
            <w:tcW w:w="2500" w:type="pct"/>
          </w:tcPr>
          <w:p w14:paraId="6AC198E7" w14:textId="06CA0076" w:rsidR="00D83BBA" w:rsidRPr="00BE674B" w:rsidRDefault="00A54831" w:rsidP="00360BB4">
            <w:pPr>
              <w:tabs>
                <w:tab w:val="left" w:pos="1418"/>
              </w:tabs>
              <w:spacing w:line="360" w:lineRule="auto"/>
              <w:jc w:val="both"/>
              <w:rPr>
                <w:sz w:val="20"/>
                <w:lang w:val="en-US"/>
              </w:rPr>
            </w:pPr>
            <w:r w:rsidRPr="00BE674B">
              <w:rPr>
                <w:sz w:val="20"/>
                <w:lang w:val="tr"/>
              </w:rPr>
              <w:t>(c)</w:t>
            </w:r>
            <w:r w:rsidR="004C7543">
              <w:rPr>
                <w:sz w:val="20"/>
                <w:lang w:val="tr"/>
              </w:rPr>
              <w:t xml:space="preserve"> </w:t>
            </w:r>
            <w:r w:rsidRPr="00BE674B">
              <w:rPr>
                <w:sz w:val="20"/>
                <w:lang w:val="tr"/>
              </w:rPr>
              <w:t>HİZMET SAĞLAYICI veya MÜŞTERİ sırasıyla MÜŞTERİ'nin veya HİZMET SAĞLAYICI'nın bir rakibini doğrudan veya dolaylı olarak satın alır veya ona iştirak eder;</w:t>
            </w:r>
          </w:p>
        </w:tc>
      </w:tr>
      <w:tr w:rsidR="00E15323" w:rsidRPr="00BE674B" w14:paraId="20C345DC" w14:textId="77777777" w:rsidTr="00D83BBA">
        <w:tc>
          <w:tcPr>
            <w:tcW w:w="2500" w:type="pct"/>
          </w:tcPr>
          <w:p w14:paraId="343DF29B" w14:textId="77777777" w:rsidR="00D83BBA" w:rsidRPr="00BE674B" w:rsidRDefault="00D83BBA"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791003F" w14:textId="77777777" w:rsidR="00D83BBA" w:rsidRPr="00BE674B" w:rsidRDefault="00D83BBA"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054CA40F" w14:textId="77777777" w:rsidTr="00D83BBA">
        <w:tc>
          <w:tcPr>
            <w:tcW w:w="2500" w:type="pct"/>
          </w:tcPr>
          <w:p w14:paraId="7E5BBBA5" w14:textId="45863F8A" w:rsidR="00D83BBA" w:rsidRPr="00BE674B" w:rsidRDefault="002551F3" w:rsidP="00BA1CF7">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00A54831" w:rsidRPr="00BE674B">
              <w:rPr>
                <w:sz w:val="20"/>
                <w:lang w:val="en-US"/>
              </w:rPr>
              <w:t>.2</w:t>
            </w:r>
            <w:r w:rsidR="00A54831" w:rsidRPr="00BE674B">
              <w:rPr>
                <w:sz w:val="20"/>
                <w:lang w:val="en-US"/>
              </w:rPr>
              <w:tab/>
            </w:r>
            <w:r w:rsidR="00053474">
              <w:rPr>
                <w:sz w:val="20"/>
                <w:lang w:val="en-US"/>
              </w:rPr>
              <w:t>W</w:t>
            </w:r>
            <w:r w:rsidR="00A54831" w:rsidRPr="00BE674B">
              <w:rPr>
                <w:sz w:val="20"/>
                <w:lang w:val="en-US"/>
              </w:rPr>
              <w:t>ithout prejudice to statutory provisions, the Parties  shall have the right to terminate th</w:t>
            </w:r>
            <w:r w:rsidR="00951106">
              <w:rPr>
                <w:sz w:val="20"/>
                <w:lang w:val="en-US"/>
              </w:rPr>
              <w:t>e Warehous</w:t>
            </w:r>
            <w:r w:rsidR="00BA1CF7">
              <w:rPr>
                <w:sz w:val="20"/>
                <w:lang w:val="en-US"/>
              </w:rPr>
              <w:t>ing Agreement</w:t>
            </w:r>
            <w:r w:rsidR="00A54831" w:rsidRPr="00BE674B">
              <w:rPr>
                <w:sz w:val="20"/>
                <w:lang w:val="en-US"/>
              </w:rPr>
              <w:t xml:space="preserve"> by giving</w:t>
            </w:r>
            <w:r w:rsidR="00C04157">
              <w:rPr>
                <w:sz w:val="20"/>
                <w:lang w:val="en-US"/>
              </w:rPr>
              <w:t xml:space="preserve"> 30</w:t>
            </w:r>
            <w:r w:rsidR="00A54831" w:rsidRPr="00BE674B">
              <w:rPr>
                <w:sz w:val="20"/>
                <w:lang w:val="en-US"/>
              </w:rPr>
              <w:t xml:space="preserve"> days' prior written notice to the breaching Party upon any material breach of its obligations under this </w:t>
            </w:r>
            <w:r w:rsidR="00492C45">
              <w:rPr>
                <w:sz w:val="20"/>
                <w:lang w:val="en-US"/>
              </w:rPr>
              <w:t>WAREHOUSING GTC</w:t>
            </w:r>
            <w:r w:rsidR="00BA1CF7">
              <w:rPr>
                <w:sz w:val="20"/>
                <w:lang w:val="en-US"/>
              </w:rPr>
              <w:t>:</w:t>
            </w:r>
          </w:p>
        </w:tc>
        <w:tc>
          <w:tcPr>
            <w:tcW w:w="2500" w:type="pct"/>
          </w:tcPr>
          <w:p w14:paraId="203AA806" w14:textId="77DFAB16" w:rsidR="00D83BBA" w:rsidRPr="00BE674B" w:rsidRDefault="00053474"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tr"/>
              </w:rPr>
              <w:t>19</w:t>
            </w:r>
            <w:r w:rsidR="00A54831" w:rsidRPr="00BE674B">
              <w:rPr>
                <w:sz w:val="20"/>
                <w:lang w:val="tr"/>
              </w:rPr>
              <w:t>.2</w:t>
            </w:r>
            <w:r w:rsidR="00A54831" w:rsidRPr="00BE674B">
              <w:rPr>
                <w:sz w:val="20"/>
                <w:lang w:val="tr"/>
              </w:rPr>
              <w:tab/>
            </w:r>
            <w:r w:rsidRPr="00053474">
              <w:rPr>
                <w:sz w:val="20"/>
                <w:lang w:val="tr"/>
              </w:rPr>
              <w:t>Yasal hükümler saklı kalmak kaydıyla, Taraflar, işbu DEPOLAMA GŞK kapsamındaki yükümlülüklerinin herhangi bir önemli ihlali üzerine, ihlal eden Tarafa 30 gün önceden yazılı bildirimde bulunarak işbu DEPOLAMA GŞK'yi feshetme hakkına sahip olacaktır</w:t>
            </w:r>
          </w:p>
        </w:tc>
      </w:tr>
      <w:tr w:rsidR="00E15323" w:rsidRPr="00BE674B" w14:paraId="55F9AA5E" w14:textId="77777777" w:rsidTr="00D83BBA">
        <w:tc>
          <w:tcPr>
            <w:tcW w:w="2500" w:type="pct"/>
          </w:tcPr>
          <w:p w14:paraId="683E7790" w14:textId="77777777" w:rsidR="00D83BBA" w:rsidRPr="00BE674B" w:rsidRDefault="00D83BBA"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F7DBE48" w14:textId="77777777" w:rsidR="00D83BBA" w:rsidRPr="00BE674B" w:rsidRDefault="00D83BBA"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32875698" w14:textId="77777777" w:rsidTr="00D83BBA">
        <w:tc>
          <w:tcPr>
            <w:tcW w:w="2500" w:type="pct"/>
          </w:tcPr>
          <w:p w14:paraId="6609CCA9" w14:textId="77777777" w:rsidR="00D83BBA" w:rsidRPr="00BE674B" w:rsidRDefault="00A54831" w:rsidP="00360BB4">
            <w:pPr>
              <w:tabs>
                <w:tab w:val="left" w:pos="1418"/>
              </w:tabs>
              <w:spacing w:line="360" w:lineRule="auto"/>
              <w:jc w:val="both"/>
              <w:rPr>
                <w:sz w:val="20"/>
                <w:lang w:val="en-US"/>
              </w:rPr>
            </w:pPr>
            <w:r w:rsidRPr="00BE674B">
              <w:rPr>
                <w:sz w:val="20"/>
                <w:lang w:val="en-US"/>
              </w:rPr>
              <w:t>(a)</w:t>
            </w:r>
            <w:r w:rsidRPr="00BE674B">
              <w:rPr>
                <w:sz w:val="20"/>
                <w:lang w:val="en-US"/>
              </w:rPr>
              <w:tab/>
              <w:t>The SERVICE PROVIDER fails at any time to maintain the agreed upon insurance levels according to Clause 12;</w:t>
            </w:r>
          </w:p>
        </w:tc>
        <w:tc>
          <w:tcPr>
            <w:tcW w:w="2500" w:type="pct"/>
          </w:tcPr>
          <w:p w14:paraId="20FD5A8B" w14:textId="77777777" w:rsidR="00D83BBA" w:rsidRPr="00BE674B" w:rsidRDefault="00A54831" w:rsidP="00360BB4">
            <w:pPr>
              <w:tabs>
                <w:tab w:val="left" w:pos="1418"/>
              </w:tabs>
              <w:spacing w:line="360" w:lineRule="auto"/>
              <w:jc w:val="both"/>
              <w:rPr>
                <w:sz w:val="20"/>
                <w:lang w:val="en-US"/>
              </w:rPr>
            </w:pPr>
            <w:r w:rsidRPr="00BE674B">
              <w:rPr>
                <w:sz w:val="20"/>
                <w:lang w:val="tr"/>
              </w:rPr>
              <w:t>(a)</w:t>
            </w:r>
            <w:r w:rsidRPr="00BE674B">
              <w:rPr>
                <w:sz w:val="20"/>
                <w:lang w:val="tr"/>
              </w:rPr>
              <w:tab/>
              <w:t>HİZMET SAĞLAYICI, madde 12 uyarınca üzerinde anlaşmaya varılan sigorta seviyelerini daima muhafaza edemez;</w:t>
            </w:r>
          </w:p>
        </w:tc>
      </w:tr>
      <w:tr w:rsidR="00E15323" w:rsidRPr="00BE674B" w14:paraId="583692EB" w14:textId="77777777" w:rsidTr="00D83BBA">
        <w:tc>
          <w:tcPr>
            <w:tcW w:w="2500" w:type="pct"/>
          </w:tcPr>
          <w:p w14:paraId="0D11E5BB" w14:textId="6FA70406" w:rsidR="00D83BBA" w:rsidRPr="00BE674B" w:rsidRDefault="00A54831" w:rsidP="00360BB4">
            <w:pPr>
              <w:tabs>
                <w:tab w:val="left" w:pos="1418"/>
              </w:tabs>
              <w:spacing w:line="360" w:lineRule="auto"/>
              <w:jc w:val="both"/>
              <w:rPr>
                <w:sz w:val="20"/>
                <w:lang w:val="en-US"/>
              </w:rPr>
            </w:pPr>
            <w:r w:rsidRPr="00BE674B">
              <w:rPr>
                <w:sz w:val="20"/>
                <w:lang w:val="en-US"/>
              </w:rPr>
              <w:t>(b)</w:t>
            </w:r>
            <w:r w:rsidRPr="00BE674B">
              <w:rPr>
                <w:sz w:val="20"/>
                <w:lang w:val="en-US"/>
              </w:rPr>
              <w:tab/>
              <w:t xml:space="preserve">The SERVICE PROVIDER no longer has all necessary permits and authorizations to operate the Warehouse and/or provide any of the Services under this </w:t>
            </w:r>
            <w:r w:rsidR="00492C45">
              <w:rPr>
                <w:sz w:val="20"/>
                <w:lang w:val="en-US"/>
              </w:rPr>
              <w:t>WAREHOUSING GTC</w:t>
            </w:r>
            <w:r w:rsidRPr="00BE674B">
              <w:rPr>
                <w:sz w:val="20"/>
                <w:lang w:val="en-US"/>
              </w:rPr>
              <w:t>;</w:t>
            </w:r>
          </w:p>
        </w:tc>
        <w:tc>
          <w:tcPr>
            <w:tcW w:w="2500" w:type="pct"/>
          </w:tcPr>
          <w:p w14:paraId="02A6E89D" w14:textId="77777777" w:rsidR="00D83BBA" w:rsidRPr="00BE674B" w:rsidRDefault="00A54831" w:rsidP="00360BB4">
            <w:pPr>
              <w:tabs>
                <w:tab w:val="left" w:pos="1418"/>
              </w:tabs>
              <w:spacing w:line="360" w:lineRule="auto"/>
              <w:jc w:val="both"/>
              <w:rPr>
                <w:sz w:val="20"/>
                <w:lang w:val="en-US"/>
              </w:rPr>
            </w:pPr>
            <w:r w:rsidRPr="00BE674B">
              <w:rPr>
                <w:sz w:val="20"/>
                <w:lang w:val="tr"/>
              </w:rPr>
              <w:t>(b)</w:t>
            </w:r>
            <w:r w:rsidRPr="00BE674B">
              <w:rPr>
                <w:sz w:val="20"/>
                <w:lang w:val="tr"/>
              </w:rPr>
              <w:tab/>
              <w:t>HİZMET SAĞLAYICI, artık Depoyu işletmek ve/veya bu Sözleşme kapsamındaki Hizmetlerden herhangi birini sağlamak için gerekli tüm izinlere ve yetkilere sahip değildir;</w:t>
            </w:r>
          </w:p>
        </w:tc>
      </w:tr>
      <w:tr w:rsidR="00E15323" w:rsidRPr="00BE674B" w14:paraId="30E834DD" w14:textId="77777777" w:rsidTr="00D83BBA">
        <w:tc>
          <w:tcPr>
            <w:tcW w:w="2500" w:type="pct"/>
          </w:tcPr>
          <w:p w14:paraId="40AF30F1" w14:textId="75525FA0" w:rsidR="00D83BBA" w:rsidRPr="00BE674B" w:rsidRDefault="00A54831" w:rsidP="00360BB4">
            <w:pPr>
              <w:tabs>
                <w:tab w:val="left" w:pos="1418"/>
              </w:tabs>
              <w:spacing w:line="360" w:lineRule="auto"/>
              <w:jc w:val="both"/>
              <w:rPr>
                <w:sz w:val="20"/>
                <w:lang w:val="en-US"/>
              </w:rPr>
            </w:pPr>
            <w:r w:rsidRPr="00BE674B">
              <w:rPr>
                <w:sz w:val="20"/>
                <w:lang w:val="en-US"/>
              </w:rPr>
              <w:t>(c)</w:t>
            </w:r>
            <w:r w:rsidRPr="00BE674B">
              <w:rPr>
                <w:sz w:val="20"/>
                <w:lang w:val="en-US"/>
              </w:rPr>
              <w:tab/>
              <w:t xml:space="preserve">The SERVICE PROVIDER materially breaches any quality related obligation under this </w:t>
            </w:r>
            <w:r w:rsidR="00492C45">
              <w:rPr>
                <w:sz w:val="20"/>
                <w:lang w:val="en-US"/>
              </w:rPr>
              <w:t>WAREHOUSING GTC</w:t>
            </w:r>
            <w:r w:rsidRPr="00BE674B">
              <w:rPr>
                <w:sz w:val="20"/>
                <w:lang w:val="en-US"/>
              </w:rPr>
              <w:t>, including but not limited to, any provisions in the Operation Manual or fails to comply with applicable laws.</w:t>
            </w:r>
          </w:p>
        </w:tc>
        <w:tc>
          <w:tcPr>
            <w:tcW w:w="2500" w:type="pct"/>
          </w:tcPr>
          <w:p w14:paraId="1BF569CA" w14:textId="77777777" w:rsidR="00D83BBA" w:rsidRPr="00BE674B" w:rsidRDefault="00A54831" w:rsidP="00360BB4">
            <w:pPr>
              <w:tabs>
                <w:tab w:val="left" w:pos="1418"/>
              </w:tabs>
              <w:spacing w:line="360" w:lineRule="auto"/>
              <w:jc w:val="both"/>
              <w:rPr>
                <w:sz w:val="20"/>
                <w:lang w:val="en-US"/>
              </w:rPr>
            </w:pPr>
            <w:r w:rsidRPr="00BE674B">
              <w:rPr>
                <w:sz w:val="20"/>
                <w:lang w:val="tr"/>
              </w:rPr>
              <w:t>(c)</w:t>
            </w:r>
            <w:r w:rsidRPr="00BE674B">
              <w:rPr>
                <w:sz w:val="20"/>
                <w:lang w:val="tr"/>
              </w:rPr>
              <w:tab/>
              <w:t>HİZMET SAĞLAYICI, İşletme Elkitabındaki herhangi bir hüküm dahil ancak bununla sınırlı olmamak üzere, işbu Sözleşme kapsamındaki kalite ile ilgili herhangi bir yükümlülüğü önemli ölçüde ihlal eder veya yürürlükteki yasalara uymaz.</w:t>
            </w:r>
          </w:p>
        </w:tc>
      </w:tr>
      <w:tr w:rsidR="00E15323" w:rsidRPr="00BE674B" w14:paraId="02E1DF26" w14:textId="77777777" w:rsidTr="00D83BBA">
        <w:tc>
          <w:tcPr>
            <w:tcW w:w="2500" w:type="pct"/>
          </w:tcPr>
          <w:p w14:paraId="5740CAE4" w14:textId="2F6C3730" w:rsidR="00D83BBA" w:rsidRPr="00BE674B" w:rsidRDefault="00A54831" w:rsidP="00360BB4">
            <w:pPr>
              <w:tabs>
                <w:tab w:val="left" w:pos="1418"/>
              </w:tabs>
              <w:spacing w:line="360" w:lineRule="auto"/>
              <w:jc w:val="both"/>
              <w:rPr>
                <w:sz w:val="20"/>
                <w:lang w:val="en-US"/>
              </w:rPr>
            </w:pPr>
            <w:r w:rsidRPr="00BE674B">
              <w:rPr>
                <w:sz w:val="20"/>
                <w:lang w:val="en-US"/>
              </w:rPr>
              <w:t>(d)</w:t>
            </w:r>
            <w:r w:rsidR="00BA1CF7">
              <w:rPr>
                <w:sz w:val="20"/>
                <w:lang w:val="en-US"/>
              </w:rPr>
              <w:t xml:space="preserve"> </w:t>
            </w:r>
            <w:r w:rsidRPr="00BE674B">
              <w:rPr>
                <w:sz w:val="20"/>
                <w:lang w:val="en-US"/>
              </w:rPr>
              <w:t>The SERVICE PROVIDER fails to comply with its obligations under Clause 3</w:t>
            </w:r>
            <w:r w:rsidR="00BA1CF7">
              <w:rPr>
                <w:sz w:val="20"/>
                <w:lang w:val="en-US"/>
              </w:rPr>
              <w:t>1</w:t>
            </w:r>
            <w:r w:rsidRPr="00BE674B">
              <w:rPr>
                <w:sz w:val="20"/>
                <w:lang w:val="en-US"/>
              </w:rPr>
              <w:t>.</w:t>
            </w:r>
          </w:p>
        </w:tc>
        <w:tc>
          <w:tcPr>
            <w:tcW w:w="2500" w:type="pct"/>
          </w:tcPr>
          <w:p w14:paraId="6BB4670A" w14:textId="658E07FF" w:rsidR="00D83BBA" w:rsidRPr="00BE674B" w:rsidRDefault="00A54831" w:rsidP="00360BB4">
            <w:pPr>
              <w:tabs>
                <w:tab w:val="left" w:pos="1418"/>
              </w:tabs>
              <w:spacing w:line="360" w:lineRule="auto"/>
              <w:jc w:val="both"/>
              <w:rPr>
                <w:sz w:val="20"/>
                <w:lang w:val="en-US"/>
              </w:rPr>
            </w:pPr>
            <w:r w:rsidRPr="00BE674B">
              <w:rPr>
                <w:sz w:val="20"/>
                <w:lang w:val="tr"/>
              </w:rPr>
              <w:t>(d)</w:t>
            </w:r>
            <w:r w:rsidRPr="00BE674B">
              <w:rPr>
                <w:sz w:val="20"/>
                <w:lang w:val="tr"/>
              </w:rPr>
              <w:tab/>
              <w:t>HİZMET SAĞLAYICI, madde 3</w:t>
            </w:r>
            <w:r w:rsidR="005331A0">
              <w:rPr>
                <w:sz w:val="20"/>
                <w:lang w:val="tr"/>
              </w:rPr>
              <w:t>1</w:t>
            </w:r>
            <w:r w:rsidRPr="00BE674B">
              <w:rPr>
                <w:sz w:val="20"/>
                <w:lang w:val="tr"/>
              </w:rPr>
              <w:t xml:space="preserve"> kapsamındaki yükümlülüklerini yerine getirmez.</w:t>
            </w:r>
          </w:p>
        </w:tc>
      </w:tr>
      <w:tr w:rsidR="00E15323" w:rsidRPr="00951106" w14:paraId="6635A30A" w14:textId="77777777" w:rsidTr="00D83BBA">
        <w:tc>
          <w:tcPr>
            <w:tcW w:w="2500" w:type="pct"/>
          </w:tcPr>
          <w:p w14:paraId="19341A03" w14:textId="14D5C07E" w:rsidR="00A6391E" w:rsidRPr="00BE674B" w:rsidRDefault="00A54831" w:rsidP="00360BB4">
            <w:pPr>
              <w:tabs>
                <w:tab w:val="left" w:pos="1080"/>
              </w:tabs>
              <w:spacing w:line="360" w:lineRule="auto"/>
              <w:jc w:val="both"/>
              <w:rPr>
                <w:sz w:val="20"/>
                <w:lang w:val="en-US"/>
              </w:rPr>
            </w:pPr>
            <w:r w:rsidRPr="00BE674B">
              <w:rPr>
                <w:sz w:val="20"/>
                <w:lang w:val="en-US"/>
              </w:rPr>
              <w:t>(e)</w:t>
            </w:r>
            <w:r w:rsidR="00BA1CF7">
              <w:rPr>
                <w:sz w:val="20"/>
                <w:lang w:val="en-US"/>
              </w:rPr>
              <w:t xml:space="preserve"> </w:t>
            </w:r>
            <w:r w:rsidRPr="00BE674B">
              <w:rPr>
                <w:sz w:val="20"/>
                <w:lang w:val="en-US"/>
              </w:rPr>
              <w:t>The procurement sourcing fails to agree on prices</w:t>
            </w:r>
            <w:r w:rsidR="00A6391E" w:rsidRPr="00BE674B">
              <w:rPr>
                <w:sz w:val="20"/>
                <w:lang w:val="en-US"/>
              </w:rPr>
              <w:t>;</w:t>
            </w:r>
          </w:p>
          <w:p w14:paraId="347FD0D5" w14:textId="77777777" w:rsidR="00A6391E" w:rsidRPr="00BE674B" w:rsidRDefault="00A6391E" w:rsidP="00360BB4">
            <w:pPr>
              <w:tabs>
                <w:tab w:val="left" w:pos="1080"/>
              </w:tabs>
              <w:spacing w:line="360" w:lineRule="auto"/>
              <w:jc w:val="both"/>
              <w:rPr>
                <w:sz w:val="20"/>
                <w:lang w:val="en-US"/>
              </w:rPr>
            </w:pPr>
            <w:r w:rsidRPr="00BE674B">
              <w:rPr>
                <w:sz w:val="20"/>
                <w:lang w:val="en-US"/>
              </w:rPr>
              <w:t>(f) The SERVICE PROVIDER fails to rectify the breach following CUSTOMER’s claim within 30 calendar days;</w:t>
            </w:r>
          </w:p>
          <w:p w14:paraId="10335956" w14:textId="6746691A" w:rsidR="00BA1CF7" w:rsidRDefault="00A6391E" w:rsidP="00A6391E">
            <w:pPr>
              <w:tabs>
                <w:tab w:val="left" w:pos="1080"/>
              </w:tabs>
              <w:spacing w:line="360" w:lineRule="auto"/>
              <w:jc w:val="both"/>
              <w:rPr>
                <w:sz w:val="20"/>
                <w:lang w:val="en-US"/>
              </w:rPr>
            </w:pPr>
            <w:r w:rsidRPr="00BE674B">
              <w:rPr>
                <w:sz w:val="20"/>
                <w:lang w:val="en-US"/>
              </w:rPr>
              <w:t xml:space="preserve">(g) </w:t>
            </w:r>
            <w:r w:rsidR="00BA1CF7">
              <w:rPr>
                <w:sz w:val="20"/>
                <w:lang w:val="en-US"/>
              </w:rPr>
              <w:t>T</w:t>
            </w:r>
            <w:r w:rsidRPr="00BE674B">
              <w:rPr>
                <w:sz w:val="20"/>
                <w:lang w:val="en-US"/>
              </w:rPr>
              <w:t xml:space="preserve">he SERVICE PROVIDER is in material breach of his obligations under the present </w:t>
            </w:r>
            <w:r w:rsidR="00492C45">
              <w:rPr>
                <w:sz w:val="20"/>
                <w:lang w:val="en-US"/>
              </w:rPr>
              <w:t>WAREHOUSING GTC</w:t>
            </w:r>
            <w:r w:rsidRPr="00BE674B">
              <w:rPr>
                <w:sz w:val="20"/>
                <w:lang w:val="en-US"/>
              </w:rPr>
              <w:t xml:space="preserve">. </w:t>
            </w:r>
          </w:p>
          <w:p w14:paraId="2E3A79AA" w14:textId="5AA15926" w:rsidR="00D83BBA" w:rsidRPr="00BE674B" w:rsidRDefault="00A6391E" w:rsidP="00BA1CF7">
            <w:pPr>
              <w:tabs>
                <w:tab w:val="left" w:pos="1080"/>
              </w:tabs>
              <w:spacing w:line="360" w:lineRule="auto"/>
              <w:jc w:val="both"/>
              <w:rPr>
                <w:sz w:val="20"/>
                <w:lang w:val="en-US"/>
              </w:rPr>
            </w:pPr>
            <w:r w:rsidRPr="00BE674B">
              <w:rPr>
                <w:sz w:val="20"/>
                <w:lang w:val="en-US"/>
              </w:rPr>
              <w:t xml:space="preserve">For avoidance of doubt, the CUSTOMER is entitled to terminate the </w:t>
            </w:r>
            <w:r w:rsidR="00BA1CF7">
              <w:rPr>
                <w:sz w:val="20"/>
                <w:lang w:val="en-US"/>
              </w:rPr>
              <w:t>Warehousing Agreement</w:t>
            </w:r>
            <w:r w:rsidRPr="00BE674B">
              <w:rPr>
                <w:sz w:val="20"/>
                <w:lang w:val="en-US"/>
              </w:rPr>
              <w:t xml:space="preserve"> from the date stated in the given written notice</w:t>
            </w:r>
          </w:p>
        </w:tc>
        <w:tc>
          <w:tcPr>
            <w:tcW w:w="2500" w:type="pct"/>
          </w:tcPr>
          <w:p w14:paraId="1EEBA3DF" w14:textId="77777777" w:rsidR="00D83BBA" w:rsidRDefault="00A54831" w:rsidP="00360BB4">
            <w:pPr>
              <w:tabs>
                <w:tab w:val="left" w:pos="1080"/>
              </w:tabs>
              <w:spacing w:line="360" w:lineRule="auto"/>
              <w:jc w:val="both"/>
              <w:rPr>
                <w:sz w:val="20"/>
                <w:lang w:val="tr"/>
              </w:rPr>
            </w:pPr>
            <w:r w:rsidRPr="00BE674B">
              <w:rPr>
                <w:sz w:val="20"/>
                <w:lang w:val="tr"/>
              </w:rPr>
              <w:t>(e)</w:t>
            </w:r>
            <w:r w:rsidRPr="00BE674B">
              <w:rPr>
                <w:sz w:val="20"/>
                <w:lang w:val="tr"/>
              </w:rPr>
              <w:tab/>
              <w:t>Tedarik kaynakları fiyatlar üzerinde anlaşmaya varamıyor.</w:t>
            </w:r>
          </w:p>
          <w:p w14:paraId="0649F5B5" w14:textId="77777777" w:rsidR="00890471" w:rsidRPr="00890471" w:rsidRDefault="00890471" w:rsidP="00890471">
            <w:pPr>
              <w:tabs>
                <w:tab w:val="left" w:pos="1080"/>
              </w:tabs>
              <w:spacing w:line="360" w:lineRule="auto"/>
              <w:jc w:val="both"/>
              <w:rPr>
                <w:sz w:val="20"/>
                <w:lang w:val="tr"/>
              </w:rPr>
            </w:pPr>
            <w:r w:rsidRPr="00890471">
              <w:rPr>
                <w:sz w:val="20"/>
                <w:lang w:val="tr"/>
              </w:rPr>
              <w:t>(f) HİZMET SAĞLAYICI, MÜŞTERİ'nin talebini takiben ihlali 30 takvim günü içinde düzeltmezse;</w:t>
            </w:r>
          </w:p>
          <w:p w14:paraId="145A45D4" w14:textId="5E63DD85" w:rsidR="00890471" w:rsidRPr="002721D1" w:rsidRDefault="00890471" w:rsidP="00890471">
            <w:pPr>
              <w:tabs>
                <w:tab w:val="left" w:pos="1080"/>
              </w:tabs>
              <w:spacing w:line="360" w:lineRule="auto"/>
              <w:jc w:val="both"/>
              <w:rPr>
                <w:sz w:val="20"/>
                <w:lang w:val="tr"/>
              </w:rPr>
            </w:pPr>
            <w:r w:rsidRPr="00890471">
              <w:rPr>
                <w:sz w:val="20"/>
                <w:lang w:val="tr"/>
              </w:rPr>
              <w:t>(g) HİZMET SAĞLAYICI, işbu Sözleşme kapsamındaki yükümlülüklerini maddi olarak ihlal etmektedir. Şüpheye mahal vermemek adına, MÜŞTERİ verilen yazılı bildirimde belirtilen tarihten itibaren işbu Sözleşmeyi feshetme hakkına sahiptir.</w:t>
            </w:r>
          </w:p>
        </w:tc>
      </w:tr>
      <w:tr w:rsidR="00E15323" w:rsidRPr="00951106" w14:paraId="48243034" w14:textId="77777777" w:rsidTr="00D83BBA">
        <w:tc>
          <w:tcPr>
            <w:tcW w:w="2500" w:type="pct"/>
          </w:tcPr>
          <w:p w14:paraId="32BCAC59" w14:textId="77777777" w:rsidR="00D83BBA" w:rsidRPr="002721D1" w:rsidRDefault="00D83BBA" w:rsidP="00360BB4">
            <w:pPr>
              <w:pStyle w:val="8"/>
              <w:spacing w:line="360" w:lineRule="auto"/>
              <w:ind w:left="0"/>
              <w:jc w:val="both"/>
              <w:rPr>
                <w:b w:val="0"/>
                <w:bCs w:val="0"/>
                <w:lang w:val="tr"/>
              </w:rPr>
            </w:pPr>
          </w:p>
        </w:tc>
        <w:tc>
          <w:tcPr>
            <w:tcW w:w="2500" w:type="pct"/>
          </w:tcPr>
          <w:p w14:paraId="0B2C9386" w14:textId="77777777" w:rsidR="00D83BBA" w:rsidRPr="002721D1" w:rsidRDefault="00D83BBA" w:rsidP="00360BB4">
            <w:pPr>
              <w:pStyle w:val="8"/>
              <w:spacing w:line="360" w:lineRule="auto"/>
              <w:ind w:left="0"/>
              <w:jc w:val="both"/>
              <w:rPr>
                <w:b w:val="0"/>
                <w:bCs w:val="0"/>
                <w:lang w:val="tr"/>
              </w:rPr>
            </w:pPr>
          </w:p>
        </w:tc>
      </w:tr>
      <w:tr w:rsidR="00E15323" w:rsidRPr="00951106" w14:paraId="6FDDCA38" w14:textId="77777777" w:rsidTr="00D83BBA">
        <w:tc>
          <w:tcPr>
            <w:tcW w:w="2500" w:type="pct"/>
          </w:tcPr>
          <w:p w14:paraId="2F5A2165" w14:textId="436F2376" w:rsidR="00D83BBA" w:rsidRPr="00BE674B" w:rsidRDefault="002551F3" w:rsidP="00BA1CF7">
            <w:pPr>
              <w:pStyle w:val="8"/>
              <w:spacing w:line="360" w:lineRule="auto"/>
              <w:ind w:left="0"/>
              <w:jc w:val="both"/>
              <w:rPr>
                <w:b w:val="0"/>
                <w:bCs w:val="0"/>
                <w:lang w:val="en-US"/>
              </w:rPr>
            </w:pPr>
            <w:r>
              <w:rPr>
                <w:b w:val="0"/>
                <w:bCs w:val="0"/>
                <w:lang w:val="en-US"/>
              </w:rPr>
              <w:t>19</w:t>
            </w:r>
            <w:r w:rsidR="00A54831" w:rsidRPr="00BE674B">
              <w:rPr>
                <w:b w:val="0"/>
                <w:bCs w:val="0"/>
                <w:lang w:val="en-US"/>
              </w:rPr>
              <w:t xml:space="preserve">.3 </w:t>
            </w:r>
            <w:r w:rsidR="00A54831" w:rsidRPr="00BE674B">
              <w:rPr>
                <w:b w:val="0"/>
                <w:bCs w:val="0"/>
                <w:lang w:val="en-US"/>
              </w:rPr>
              <w:tab/>
              <w:t>If the Warehouse should be destroyed totally or to a sub</w:t>
            </w:r>
            <w:r w:rsidR="00A54831" w:rsidRPr="00BE674B">
              <w:rPr>
                <w:b w:val="0"/>
                <w:bCs w:val="0"/>
                <w:lang w:val="en-US"/>
              </w:rPr>
              <w:softHyphen/>
              <w:t xml:space="preserve">stantial extent or is otherwise not usable anymore, thereby rendering the provision of the Services under this </w:t>
            </w:r>
            <w:r w:rsidR="00492C45">
              <w:rPr>
                <w:b w:val="0"/>
                <w:bCs w:val="0"/>
                <w:lang w:val="en-US"/>
              </w:rPr>
              <w:t>WAREHOUSING GTC</w:t>
            </w:r>
            <w:r w:rsidR="00A54831" w:rsidRPr="00BE674B">
              <w:rPr>
                <w:b w:val="0"/>
                <w:bCs w:val="0"/>
                <w:lang w:val="en-US"/>
              </w:rPr>
              <w:t xml:space="preserve"> impossible the CUSTOMER and the SERVICE PROVIDER shall consult with each other and negotiate about alternatives available. If the Parties should not have agreed upon an alternative warehouse solution within one month after such consultation, </w:t>
            </w:r>
            <w:r w:rsidR="00BA1CF7">
              <w:rPr>
                <w:b w:val="0"/>
                <w:bCs w:val="0"/>
                <w:lang w:val="en-US"/>
              </w:rPr>
              <w:t>the</w:t>
            </w:r>
            <w:r w:rsidR="00BA1CF7" w:rsidRPr="00BE674B">
              <w:rPr>
                <w:b w:val="0"/>
                <w:bCs w:val="0"/>
                <w:lang w:val="en-US"/>
              </w:rPr>
              <w:t xml:space="preserve"> </w:t>
            </w:r>
            <w:r w:rsidR="00A54831" w:rsidRPr="00BE674B">
              <w:rPr>
                <w:b w:val="0"/>
                <w:bCs w:val="0"/>
                <w:lang w:val="en-US"/>
              </w:rPr>
              <w:t xml:space="preserve">CUSTOMER may terminate </w:t>
            </w:r>
            <w:r w:rsidR="00BA1CF7">
              <w:rPr>
                <w:b w:val="0"/>
                <w:bCs w:val="0"/>
                <w:lang w:val="en-US"/>
              </w:rPr>
              <w:t>the Warehousing Agreement</w:t>
            </w:r>
            <w:r w:rsidR="00A54831" w:rsidRPr="00BE674B">
              <w:rPr>
                <w:b w:val="0"/>
                <w:bCs w:val="0"/>
                <w:lang w:val="en-US"/>
              </w:rPr>
              <w:t xml:space="preserve"> by giving notice, with immediate effect.</w:t>
            </w:r>
          </w:p>
        </w:tc>
        <w:tc>
          <w:tcPr>
            <w:tcW w:w="2500" w:type="pct"/>
          </w:tcPr>
          <w:p w14:paraId="2FBFE5C0" w14:textId="19B0446E" w:rsidR="00D83BBA" w:rsidRPr="00BE674B" w:rsidRDefault="00053474" w:rsidP="00360BB4">
            <w:pPr>
              <w:pStyle w:val="8"/>
              <w:spacing w:line="360" w:lineRule="auto"/>
              <w:ind w:left="0"/>
              <w:jc w:val="both"/>
              <w:rPr>
                <w:b w:val="0"/>
                <w:bCs w:val="0"/>
                <w:lang w:val="tr"/>
              </w:rPr>
            </w:pPr>
            <w:r>
              <w:rPr>
                <w:b w:val="0"/>
                <w:bCs w:val="0"/>
                <w:lang w:val="tr"/>
              </w:rPr>
              <w:t>19</w:t>
            </w:r>
            <w:r w:rsidR="00A54831" w:rsidRPr="00BE674B">
              <w:rPr>
                <w:b w:val="0"/>
                <w:bCs w:val="0"/>
                <w:lang w:val="tr"/>
              </w:rPr>
              <w:t xml:space="preserve">.3 </w:t>
            </w:r>
            <w:r w:rsidR="00A54831" w:rsidRPr="00BE674B">
              <w:rPr>
                <w:b w:val="0"/>
                <w:bCs w:val="0"/>
                <w:lang w:val="tr"/>
              </w:rPr>
              <w:tab/>
              <w:t>Deponun tamamen veya</w:t>
            </w:r>
            <w:r w:rsidR="00A54831" w:rsidRPr="00BE674B">
              <w:rPr>
                <w:b w:val="0"/>
                <w:bCs w:val="0"/>
                <w:lang w:val="tr"/>
              </w:rPr>
              <w:softHyphen/>
              <w:t>önemli ölçüde tahrip olması veya başka bir şekilde artık kullanılamaz hale gelmesi durumunda ve dolayısıyla işbu Sözleşme kapsamındaki Hizmetlerin sağlanması imkansız hale gelirse, MÜŞTERİ ve HİZMET SAĞLAYICI birbirleriyle istişare edecek ve mevcut alternatifler hakkında müzakere eder. Eğer Taraflar bu istişareden sonra bir ay içinde alternatif bir depo çözümü üzerinde anlaşmaya varamazlarsa, MÜŞTERİ işbu Sözleşmeyi derhal geçerli olmak üzere bildirimde bulunarak feshedebilir.</w:t>
            </w:r>
          </w:p>
        </w:tc>
      </w:tr>
      <w:tr w:rsidR="00E15323" w:rsidRPr="00951106" w14:paraId="38998530" w14:textId="77777777" w:rsidTr="00D83BBA">
        <w:tc>
          <w:tcPr>
            <w:tcW w:w="2500" w:type="pct"/>
          </w:tcPr>
          <w:p w14:paraId="2AA3AD86" w14:textId="77777777" w:rsidR="00D83BBA" w:rsidRPr="0053741E" w:rsidRDefault="00D83BBA" w:rsidP="00360BB4">
            <w:pPr>
              <w:spacing w:line="360" w:lineRule="auto"/>
              <w:jc w:val="both"/>
              <w:rPr>
                <w:lang w:val="tr"/>
              </w:rPr>
            </w:pPr>
            <w:bookmarkStart w:id="3" w:name="p1099"/>
            <w:bookmarkStart w:id="4" w:name="p1100"/>
            <w:bookmarkStart w:id="5" w:name="p1101"/>
            <w:bookmarkStart w:id="6" w:name="p1102"/>
            <w:bookmarkEnd w:id="3"/>
            <w:bookmarkEnd w:id="4"/>
            <w:bookmarkEnd w:id="5"/>
            <w:bookmarkEnd w:id="6"/>
          </w:p>
        </w:tc>
        <w:tc>
          <w:tcPr>
            <w:tcW w:w="2500" w:type="pct"/>
          </w:tcPr>
          <w:p w14:paraId="6444A5CD" w14:textId="77777777" w:rsidR="00D83BBA" w:rsidRPr="0053741E" w:rsidRDefault="00D83BBA" w:rsidP="00360BB4">
            <w:pPr>
              <w:spacing w:line="360" w:lineRule="auto"/>
              <w:jc w:val="both"/>
              <w:rPr>
                <w:lang w:val="tr"/>
              </w:rPr>
            </w:pPr>
          </w:p>
        </w:tc>
      </w:tr>
      <w:tr w:rsidR="00E15323" w:rsidRPr="00951106" w14:paraId="2D272162" w14:textId="77777777" w:rsidTr="00D83BBA">
        <w:tc>
          <w:tcPr>
            <w:tcW w:w="2500" w:type="pct"/>
          </w:tcPr>
          <w:p w14:paraId="74974280" w14:textId="6D8F24B6" w:rsidR="00D83BBA" w:rsidRPr="0053741E" w:rsidRDefault="002551F3" w:rsidP="00BA1CF7">
            <w:pPr>
              <w:spacing w:line="360" w:lineRule="auto"/>
              <w:jc w:val="both"/>
              <w:rPr>
                <w:sz w:val="20"/>
                <w:lang w:val="en-US" w:eastAsia="de-DE"/>
              </w:rPr>
            </w:pPr>
            <w:r>
              <w:rPr>
                <w:sz w:val="20"/>
                <w:szCs w:val="22"/>
                <w:lang w:val="en-US"/>
              </w:rPr>
              <w:t>19</w:t>
            </w:r>
            <w:r w:rsidR="00A54831" w:rsidRPr="0053741E">
              <w:rPr>
                <w:sz w:val="20"/>
                <w:szCs w:val="22"/>
                <w:lang w:val="en-US"/>
              </w:rPr>
              <w:t>.4</w:t>
            </w:r>
            <w:r w:rsidR="00A54831" w:rsidRPr="0053741E">
              <w:rPr>
                <w:sz w:val="20"/>
                <w:szCs w:val="22"/>
                <w:lang w:val="en-US"/>
              </w:rPr>
              <w:tab/>
              <w:t xml:space="preserve">Either party can terminate </w:t>
            </w:r>
            <w:r w:rsidR="00BA1CF7">
              <w:rPr>
                <w:sz w:val="20"/>
                <w:szCs w:val="22"/>
                <w:lang w:val="en-US"/>
              </w:rPr>
              <w:t xml:space="preserve">the Warehousing Agreement </w:t>
            </w:r>
            <w:r w:rsidR="00A54831" w:rsidRPr="0053741E">
              <w:rPr>
                <w:sz w:val="20"/>
                <w:szCs w:val="22"/>
                <w:lang w:val="en-US"/>
              </w:rPr>
              <w:t xml:space="preserve">– for convenience or otherwise – at any time by giving three (3) months' prior written notice. </w:t>
            </w:r>
            <w:r w:rsidR="00053474">
              <w:rPr>
                <w:sz w:val="20"/>
                <w:szCs w:val="22"/>
                <w:lang w:val="en-US"/>
              </w:rPr>
              <w:t>The Parties agree that the use of the right stated herein does not violate the rights and/or interests of the Parties.</w:t>
            </w:r>
          </w:p>
        </w:tc>
        <w:tc>
          <w:tcPr>
            <w:tcW w:w="2500" w:type="pct"/>
          </w:tcPr>
          <w:p w14:paraId="69DF0DF3" w14:textId="06EB95B7" w:rsidR="00D83BBA" w:rsidRPr="00821A10" w:rsidRDefault="00053474" w:rsidP="00360BB4">
            <w:pPr>
              <w:spacing w:line="360" w:lineRule="auto"/>
              <w:jc w:val="both"/>
              <w:rPr>
                <w:sz w:val="20"/>
                <w:szCs w:val="22"/>
                <w:lang w:val="tr"/>
              </w:rPr>
            </w:pPr>
            <w:r>
              <w:rPr>
                <w:sz w:val="20"/>
                <w:szCs w:val="22"/>
                <w:lang w:val="tr"/>
              </w:rPr>
              <w:t>19</w:t>
            </w:r>
            <w:r w:rsidR="00A54831" w:rsidRPr="0053741E">
              <w:rPr>
                <w:sz w:val="20"/>
                <w:szCs w:val="22"/>
                <w:lang w:val="tr"/>
              </w:rPr>
              <w:t>.4</w:t>
            </w:r>
            <w:r w:rsidR="00A54831" w:rsidRPr="0053741E">
              <w:rPr>
                <w:sz w:val="20"/>
                <w:szCs w:val="22"/>
                <w:lang w:val="tr"/>
              </w:rPr>
              <w:tab/>
            </w:r>
            <w:r w:rsidR="004C7543" w:rsidRPr="004C7543">
              <w:rPr>
                <w:sz w:val="20"/>
                <w:szCs w:val="22"/>
                <w:lang w:val="tr"/>
              </w:rPr>
              <w:t>19.4 Taraflardan herhangi biri, üç (3) ay önceden yazılı bildirimde bulunarak Depolama Sözleşmesini - kolaylık sağlamak için veya başka bir şekilde - istediği zaman feshedebilir. Taraflar, burada belirtilen hakkın kullanımının Tarafların haklarını ve/veya menfaatlerini ihlal etmediğini kabul eder.</w:t>
            </w:r>
          </w:p>
        </w:tc>
      </w:tr>
      <w:tr w:rsidR="00E15323" w:rsidRPr="00951106" w14:paraId="71B13F53" w14:textId="77777777" w:rsidTr="00D83BBA">
        <w:tc>
          <w:tcPr>
            <w:tcW w:w="2500" w:type="pct"/>
          </w:tcPr>
          <w:p w14:paraId="51387AFA" w14:textId="77777777" w:rsidR="00D83BBA" w:rsidRPr="00821A10" w:rsidRDefault="00D83BBA" w:rsidP="00360BB4">
            <w:pPr>
              <w:tabs>
                <w:tab w:val="left" w:pos="0"/>
              </w:tabs>
              <w:autoSpaceDE w:val="0"/>
              <w:autoSpaceDN w:val="0"/>
              <w:adjustRightInd w:val="0"/>
              <w:spacing w:line="360" w:lineRule="auto"/>
              <w:jc w:val="both"/>
              <w:rPr>
                <w:sz w:val="20"/>
                <w:szCs w:val="22"/>
                <w:lang w:val="tr"/>
              </w:rPr>
            </w:pPr>
          </w:p>
        </w:tc>
        <w:tc>
          <w:tcPr>
            <w:tcW w:w="2500" w:type="pct"/>
          </w:tcPr>
          <w:p w14:paraId="7ED2A282" w14:textId="77777777" w:rsidR="00D83BBA" w:rsidRPr="00821A10" w:rsidRDefault="00D83BBA" w:rsidP="00360BB4">
            <w:pPr>
              <w:tabs>
                <w:tab w:val="left" w:pos="0"/>
              </w:tabs>
              <w:autoSpaceDE w:val="0"/>
              <w:autoSpaceDN w:val="0"/>
              <w:adjustRightInd w:val="0"/>
              <w:spacing w:line="360" w:lineRule="auto"/>
              <w:jc w:val="both"/>
              <w:rPr>
                <w:sz w:val="20"/>
                <w:szCs w:val="22"/>
                <w:lang w:val="tr"/>
              </w:rPr>
            </w:pPr>
          </w:p>
        </w:tc>
      </w:tr>
      <w:tr w:rsidR="00E15323" w:rsidRPr="00BE674B" w14:paraId="5E1E4ACD" w14:textId="77777777" w:rsidTr="00D83BBA">
        <w:tc>
          <w:tcPr>
            <w:tcW w:w="2500" w:type="pct"/>
          </w:tcPr>
          <w:p w14:paraId="37D734C9" w14:textId="72B13BAF" w:rsidR="00D83BBA" w:rsidRPr="00BE674B" w:rsidRDefault="002551F3" w:rsidP="00BA1CF7">
            <w:pPr>
              <w:tabs>
                <w:tab w:val="left" w:pos="0"/>
              </w:tabs>
              <w:autoSpaceDE w:val="0"/>
              <w:autoSpaceDN w:val="0"/>
              <w:adjustRightInd w:val="0"/>
              <w:spacing w:line="360" w:lineRule="auto"/>
              <w:jc w:val="both"/>
              <w:rPr>
                <w:sz w:val="20"/>
                <w:szCs w:val="22"/>
                <w:lang w:val="en-US"/>
              </w:rPr>
            </w:pPr>
            <w:r>
              <w:rPr>
                <w:sz w:val="20"/>
                <w:szCs w:val="22"/>
                <w:lang w:val="en-US"/>
              </w:rPr>
              <w:t>19</w:t>
            </w:r>
            <w:r w:rsidR="00A54831" w:rsidRPr="00BE674B">
              <w:rPr>
                <w:sz w:val="20"/>
                <w:szCs w:val="22"/>
                <w:lang w:val="en-US"/>
              </w:rPr>
              <w:t>.5</w:t>
            </w:r>
            <w:r w:rsidR="00A54831" w:rsidRPr="00BE674B">
              <w:rPr>
                <w:sz w:val="20"/>
                <w:szCs w:val="22"/>
                <w:lang w:val="en-US"/>
              </w:rPr>
              <w:tab/>
              <w:t xml:space="preserve">The CUSTOMER shall have the right to terminate </w:t>
            </w:r>
            <w:r w:rsidR="00BA1CF7">
              <w:rPr>
                <w:sz w:val="20"/>
                <w:szCs w:val="22"/>
                <w:lang w:val="en-US"/>
              </w:rPr>
              <w:t>the Warehousign Agreeement</w:t>
            </w:r>
            <w:r w:rsidR="00A54831" w:rsidRPr="00BE674B">
              <w:rPr>
                <w:sz w:val="20"/>
                <w:szCs w:val="22"/>
                <w:lang w:val="en-US"/>
              </w:rPr>
              <w:t xml:space="preserve"> upon one month prior written notice in case the SERVICE PROVIDER should (i) fail to provide the Services in compliance with the key performance indicators under the present </w:t>
            </w:r>
            <w:r w:rsidR="00492C45">
              <w:rPr>
                <w:sz w:val="20"/>
                <w:szCs w:val="22"/>
                <w:lang w:val="en-US"/>
              </w:rPr>
              <w:t>WAREHOUSING GTC</w:t>
            </w:r>
            <w:r w:rsidR="00A54831" w:rsidRPr="00BE674B">
              <w:rPr>
                <w:sz w:val="20"/>
                <w:szCs w:val="22"/>
                <w:lang w:val="en-US"/>
              </w:rPr>
              <w:t xml:space="preserve">. </w:t>
            </w:r>
          </w:p>
        </w:tc>
        <w:tc>
          <w:tcPr>
            <w:tcW w:w="2500" w:type="pct"/>
          </w:tcPr>
          <w:p w14:paraId="5610D092" w14:textId="144BA050" w:rsidR="00D83BBA" w:rsidRPr="00BE674B" w:rsidRDefault="00053474" w:rsidP="00360BB4">
            <w:pPr>
              <w:tabs>
                <w:tab w:val="left" w:pos="0"/>
              </w:tabs>
              <w:autoSpaceDE w:val="0"/>
              <w:autoSpaceDN w:val="0"/>
              <w:adjustRightInd w:val="0"/>
              <w:spacing w:line="360" w:lineRule="auto"/>
              <w:jc w:val="both"/>
              <w:rPr>
                <w:sz w:val="20"/>
                <w:szCs w:val="22"/>
                <w:lang w:val="en-US"/>
              </w:rPr>
            </w:pPr>
            <w:r>
              <w:rPr>
                <w:sz w:val="20"/>
                <w:szCs w:val="22"/>
                <w:lang w:val="tr"/>
              </w:rPr>
              <w:t>19</w:t>
            </w:r>
            <w:r w:rsidR="00A54831" w:rsidRPr="00BE674B">
              <w:rPr>
                <w:sz w:val="20"/>
                <w:szCs w:val="22"/>
                <w:lang w:val="tr"/>
              </w:rPr>
              <w:t>.5</w:t>
            </w:r>
            <w:r w:rsidR="00A54831" w:rsidRPr="00BE674B">
              <w:rPr>
                <w:sz w:val="20"/>
                <w:szCs w:val="22"/>
                <w:lang w:val="tr"/>
              </w:rPr>
              <w:tab/>
              <w:t xml:space="preserve">MÜŞTERİ, HİZMET SAĞLAYICI'nın (i) Hizmetleri işbu Sözleşme kapsamındaki temel performans göstergelerine uygun olarak sağlamaması durumunda, bir ay önceden yazılı bildirimde bulunarak işbu Sözleşmeyi feshetme hakkına sahiptir. </w:t>
            </w:r>
          </w:p>
        </w:tc>
      </w:tr>
      <w:tr w:rsidR="00E15323" w:rsidRPr="00BE674B" w14:paraId="176B29CB" w14:textId="77777777" w:rsidTr="00D83BBA">
        <w:tc>
          <w:tcPr>
            <w:tcW w:w="2500" w:type="pct"/>
          </w:tcPr>
          <w:p w14:paraId="4B288B8A" w14:textId="77777777" w:rsidR="00D83BBA" w:rsidRPr="00BE674B" w:rsidRDefault="00D83BBA" w:rsidP="00360BB4">
            <w:pPr>
              <w:pStyle w:val="8"/>
              <w:spacing w:line="360" w:lineRule="auto"/>
              <w:ind w:left="0"/>
              <w:jc w:val="both"/>
              <w:rPr>
                <w:szCs w:val="20"/>
                <w:lang w:val="en-US"/>
              </w:rPr>
            </w:pPr>
          </w:p>
        </w:tc>
        <w:tc>
          <w:tcPr>
            <w:tcW w:w="2500" w:type="pct"/>
          </w:tcPr>
          <w:p w14:paraId="6D7E0AA4" w14:textId="77777777" w:rsidR="00D83BBA" w:rsidRPr="00BE674B" w:rsidRDefault="00D83BBA" w:rsidP="00360BB4">
            <w:pPr>
              <w:pStyle w:val="8"/>
              <w:spacing w:line="360" w:lineRule="auto"/>
              <w:ind w:left="0"/>
              <w:jc w:val="both"/>
              <w:rPr>
                <w:szCs w:val="20"/>
                <w:lang w:val="en-US"/>
              </w:rPr>
            </w:pPr>
          </w:p>
        </w:tc>
      </w:tr>
      <w:tr w:rsidR="00E15323" w:rsidRPr="00BE674B" w14:paraId="1FB5D1F5" w14:textId="77777777" w:rsidTr="00D83BBA">
        <w:tc>
          <w:tcPr>
            <w:tcW w:w="2500" w:type="pct"/>
          </w:tcPr>
          <w:p w14:paraId="052F2019" w14:textId="10EE5872" w:rsidR="00D83BBA" w:rsidRPr="00BE674B" w:rsidRDefault="00A54831" w:rsidP="00717931">
            <w:pPr>
              <w:pStyle w:val="8"/>
              <w:tabs>
                <w:tab w:val="left" w:pos="720"/>
              </w:tabs>
              <w:spacing w:line="360" w:lineRule="auto"/>
              <w:ind w:left="0"/>
              <w:jc w:val="both"/>
              <w:rPr>
                <w:u w:val="single"/>
                <w:lang w:val="en-US"/>
              </w:rPr>
            </w:pPr>
            <w:r w:rsidRPr="00BE674B">
              <w:rPr>
                <w:lang w:val="en-US"/>
              </w:rPr>
              <w:t>2</w:t>
            </w:r>
            <w:r w:rsidR="002551F3">
              <w:rPr>
                <w:lang w:val="en-US"/>
              </w:rPr>
              <w:t>0</w:t>
            </w:r>
            <w:r w:rsidRPr="00BE674B">
              <w:rPr>
                <w:lang w:val="en-US"/>
              </w:rPr>
              <w:t>.</w:t>
            </w:r>
            <w:r w:rsidRPr="00BE674B">
              <w:rPr>
                <w:lang w:val="en-US"/>
              </w:rPr>
              <w:tab/>
            </w:r>
            <w:r w:rsidR="004A3E79">
              <w:rPr>
                <w:u w:val="single"/>
                <w:lang w:val="en-US"/>
              </w:rPr>
              <w:t>Miscellaneous</w:t>
            </w:r>
            <w:r w:rsidR="00717931" w:rsidRPr="00BE674B">
              <w:rPr>
                <w:u w:val="single"/>
                <w:lang w:val="en-US"/>
              </w:rPr>
              <w:t xml:space="preserve"> </w:t>
            </w:r>
          </w:p>
        </w:tc>
        <w:tc>
          <w:tcPr>
            <w:tcW w:w="2500" w:type="pct"/>
          </w:tcPr>
          <w:p w14:paraId="7BEF2044" w14:textId="3451DABB" w:rsidR="00D83BBA" w:rsidRPr="00BE674B" w:rsidRDefault="00053474" w:rsidP="00360BB4">
            <w:pPr>
              <w:pStyle w:val="8"/>
              <w:tabs>
                <w:tab w:val="left" w:pos="720"/>
              </w:tabs>
              <w:spacing w:line="360" w:lineRule="auto"/>
              <w:ind w:left="0"/>
              <w:jc w:val="both"/>
              <w:rPr>
                <w:lang w:val="en-US"/>
              </w:rPr>
            </w:pPr>
            <w:r>
              <w:rPr>
                <w:lang w:val="tr"/>
              </w:rPr>
              <w:t>20</w:t>
            </w:r>
            <w:r w:rsidR="00A54831" w:rsidRPr="00BE674B">
              <w:rPr>
                <w:lang w:val="tr"/>
              </w:rPr>
              <w:t>.</w:t>
            </w:r>
            <w:r w:rsidR="00A54831" w:rsidRPr="00BE674B">
              <w:rPr>
                <w:lang w:val="tr"/>
              </w:rPr>
              <w:tab/>
            </w:r>
            <w:r w:rsidR="00890471" w:rsidRPr="00890471">
              <w:rPr>
                <w:u w:val="single"/>
                <w:lang w:val="tr"/>
              </w:rPr>
              <w:t>çeşitli</w:t>
            </w:r>
          </w:p>
        </w:tc>
      </w:tr>
      <w:tr w:rsidR="00E15323" w:rsidRPr="00BE674B" w14:paraId="2B9A5CDD" w14:textId="77777777" w:rsidTr="00D83BBA">
        <w:tc>
          <w:tcPr>
            <w:tcW w:w="2500" w:type="pct"/>
          </w:tcPr>
          <w:p w14:paraId="3A91A871" w14:textId="60FAB9DF" w:rsidR="00717931" w:rsidRPr="002721D1" w:rsidRDefault="00717931" w:rsidP="00717931">
            <w:pPr>
              <w:tabs>
                <w:tab w:val="left" w:pos="720"/>
              </w:tabs>
              <w:spacing w:line="360" w:lineRule="auto"/>
              <w:jc w:val="both"/>
              <w:rPr>
                <w:sz w:val="20"/>
                <w:lang w:val="en-US"/>
              </w:rPr>
            </w:pPr>
            <w:r w:rsidRPr="002721D1">
              <w:rPr>
                <w:sz w:val="20"/>
                <w:lang w:val="en-US"/>
              </w:rPr>
              <w:t>2</w:t>
            </w:r>
            <w:r w:rsidR="002551F3">
              <w:rPr>
                <w:sz w:val="20"/>
                <w:lang w:val="en-US"/>
              </w:rPr>
              <w:t>0</w:t>
            </w:r>
            <w:r w:rsidRPr="002721D1">
              <w:rPr>
                <w:sz w:val="20"/>
                <w:lang w:val="en-US"/>
              </w:rPr>
              <w:t xml:space="preserve">.1. The </w:t>
            </w:r>
            <w:r w:rsidR="00053474" w:rsidRPr="002721D1">
              <w:rPr>
                <w:sz w:val="20"/>
                <w:lang w:val="en-US"/>
              </w:rPr>
              <w:t>SERVICE PROVIDER</w:t>
            </w:r>
            <w:r w:rsidR="004A3E79">
              <w:rPr>
                <w:sz w:val="20"/>
                <w:lang w:val="en-US"/>
              </w:rPr>
              <w:t xml:space="preserve"> (Contractor)</w:t>
            </w:r>
            <w:r w:rsidR="00053474" w:rsidRPr="002721D1">
              <w:rPr>
                <w:sz w:val="20"/>
                <w:lang w:val="en-US"/>
              </w:rPr>
              <w:t xml:space="preserve"> </w:t>
            </w:r>
            <w:r w:rsidRPr="002721D1">
              <w:rPr>
                <w:sz w:val="20"/>
                <w:lang w:val="en-US"/>
              </w:rPr>
              <w:t xml:space="preserve">confirms that at the time of conclusion of the </w:t>
            </w:r>
            <w:r w:rsidR="004A3E79">
              <w:rPr>
                <w:sz w:val="20"/>
                <w:lang w:val="en-US"/>
              </w:rPr>
              <w:t>Warehousing Agreement</w:t>
            </w:r>
            <w:r w:rsidRPr="002721D1">
              <w:rPr>
                <w:sz w:val="20"/>
                <w:lang w:val="en-US"/>
              </w:rPr>
              <w:t>, he is familiar wi</w:t>
            </w:r>
            <w:r w:rsidR="004A3E79">
              <w:rPr>
                <w:sz w:val="20"/>
                <w:lang w:val="en-US"/>
              </w:rPr>
              <w:t xml:space="preserve">th all the documents that are </w:t>
            </w:r>
            <w:r w:rsidRPr="002721D1">
              <w:rPr>
                <w:sz w:val="20"/>
                <w:lang w:val="en-US"/>
              </w:rPr>
              <w:t xml:space="preserve">provided </w:t>
            </w:r>
            <w:r w:rsidR="00053474">
              <w:rPr>
                <w:sz w:val="20"/>
                <w:lang w:val="en-US"/>
              </w:rPr>
              <w:t>by</w:t>
            </w:r>
            <w:r w:rsidRPr="002721D1">
              <w:rPr>
                <w:sz w:val="20"/>
                <w:lang w:val="en-US"/>
              </w:rPr>
              <w:t xml:space="preserve"> the </w:t>
            </w:r>
            <w:r w:rsidR="00053474" w:rsidRPr="002721D1">
              <w:rPr>
                <w:sz w:val="20"/>
                <w:lang w:val="en-US"/>
              </w:rPr>
              <w:t>CUSTOMER</w:t>
            </w:r>
            <w:r w:rsidR="004A3E79">
              <w:rPr>
                <w:sz w:val="20"/>
                <w:lang w:val="en-US"/>
              </w:rPr>
              <w:t xml:space="preserve"> (Company)</w:t>
            </w:r>
            <w:r w:rsidRPr="002721D1">
              <w:rPr>
                <w:sz w:val="20"/>
                <w:lang w:val="en-US"/>
              </w:rPr>
              <w:t xml:space="preserve"> by clicking on the links specified in the </w:t>
            </w:r>
            <w:r w:rsidR="00BA1CF7">
              <w:rPr>
                <w:sz w:val="20"/>
                <w:lang w:val="en-US"/>
              </w:rPr>
              <w:t>WAREHOUSING GTC</w:t>
            </w:r>
            <w:r w:rsidR="00BA1CF7" w:rsidRPr="0053741E">
              <w:rPr>
                <w:sz w:val="20"/>
                <w:lang w:val="en-US"/>
              </w:rPr>
              <w:t xml:space="preserve"> </w:t>
            </w:r>
            <w:r w:rsidRPr="002721D1">
              <w:rPr>
                <w:sz w:val="20"/>
                <w:lang w:val="en-US"/>
              </w:rPr>
              <w:t>(hereinafter referred to as the SIBUR</w:t>
            </w:r>
            <w:r w:rsidR="00BA1CF7">
              <w:rPr>
                <w:sz w:val="20"/>
                <w:lang w:val="en-US"/>
              </w:rPr>
              <w:t xml:space="preserve">’s </w:t>
            </w:r>
            <w:r w:rsidRPr="002721D1">
              <w:rPr>
                <w:sz w:val="20"/>
                <w:lang w:val="en-US"/>
              </w:rPr>
              <w:t xml:space="preserve">Contractual Terms). SIBUR's Contractual terms are an integral part of the </w:t>
            </w:r>
            <w:r w:rsidR="004A3E79">
              <w:rPr>
                <w:sz w:val="20"/>
                <w:lang w:val="en-US"/>
              </w:rPr>
              <w:t>Warehousing Agreement</w:t>
            </w:r>
            <w:r w:rsidRPr="002721D1">
              <w:rPr>
                <w:sz w:val="20"/>
                <w:lang w:val="en-US"/>
              </w:rPr>
              <w:t>.</w:t>
            </w:r>
          </w:p>
          <w:p w14:paraId="00F7D551" w14:textId="5668C885" w:rsidR="00717931" w:rsidRPr="0053741E" w:rsidRDefault="00717931" w:rsidP="00717931">
            <w:pPr>
              <w:tabs>
                <w:tab w:val="left" w:pos="720"/>
              </w:tabs>
              <w:spacing w:line="360" w:lineRule="auto"/>
              <w:jc w:val="both"/>
              <w:rPr>
                <w:sz w:val="20"/>
                <w:lang w:val="en-US"/>
              </w:rPr>
            </w:pPr>
            <w:r w:rsidRPr="0053741E">
              <w:rPr>
                <w:sz w:val="20"/>
                <w:lang w:val="en-US"/>
              </w:rPr>
              <w:t>2</w:t>
            </w:r>
            <w:r w:rsidR="002551F3">
              <w:rPr>
                <w:sz w:val="20"/>
                <w:lang w:val="en-US"/>
              </w:rPr>
              <w:t>0</w:t>
            </w:r>
            <w:r w:rsidRPr="0053741E">
              <w:rPr>
                <w:sz w:val="20"/>
                <w:lang w:val="en-US"/>
              </w:rPr>
              <w:t xml:space="preserve">.2. The signing of the </w:t>
            </w:r>
            <w:r w:rsidR="00BA1CF7">
              <w:rPr>
                <w:sz w:val="20"/>
                <w:lang w:val="en-US"/>
              </w:rPr>
              <w:t>Warehousing Agreement</w:t>
            </w:r>
            <w:r w:rsidRPr="0053741E">
              <w:rPr>
                <w:sz w:val="20"/>
                <w:lang w:val="en-US"/>
              </w:rPr>
              <w:t xml:space="preserve"> means the joining of the </w:t>
            </w:r>
            <w:r w:rsidR="00BA1CF7" w:rsidRPr="002721D1">
              <w:rPr>
                <w:sz w:val="20"/>
                <w:lang w:val="en-US"/>
              </w:rPr>
              <w:t xml:space="preserve">SERVICE PROVIDER </w:t>
            </w:r>
            <w:r w:rsidRPr="0053741E">
              <w:rPr>
                <w:sz w:val="20"/>
                <w:lang w:val="en-US"/>
              </w:rPr>
              <w:t xml:space="preserve">to the </w:t>
            </w:r>
            <w:r w:rsidR="00BA1CF7" w:rsidRPr="002721D1">
              <w:rPr>
                <w:sz w:val="20"/>
                <w:lang w:val="en-US"/>
              </w:rPr>
              <w:t>SIBUR's Contractual terms</w:t>
            </w:r>
            <w:r w:rsidRPr="0053741E">
              <w:rPr>
                <w:sz w:val="20"/>
                <w:lang w:val="en-US"/>
              </w:rPr>
              <w:t xml:space="preserve">. If the terms of the </w:t>
            </w:r>
            <w:r w:rsidR="00BA1CF7">
              <w:rPr>
                <w:sz w:val="20"/>
                <w:lang w:val="en-US"/>
              </w:rPr>
              <w:t>WAREHOUSING GTC</w:t>
            </w:r>
            <w:r w:rsidR="00BA1CF7" w:rsidRPr="0053741E">
              <w:rPr>
                <w:sz w:val="20"/>
                <w:lang w:val="en-US"/>
              </w:rPr>
              <w:t xml:space="preserve"> </w:t>
            </w:r>
            <w:r w:rsidR="00BA1CF7">
              <w:rPr>
                <w:sz w:val="20"/>
                <w:lang w:val="en-US"/>
              </w:rPr>
              <w:t>and/or the Warehousing Agreement</w:t>
            </w:r>
            <w:r w:rsidR="00BA1CF7" w:rsidRPr="0053741E">
              <w:rPr>
                <w:sz w:val="20"/>
                <w:lang w:val="en-US"/>
              </w:rPr>
              <w:t xml:space="preserve"> </w:t>
            </w:r>
            <w:r w:rsidRPr="0053741E">
              <w:rPr>
                <w:sz w:val="20"/>
                <w:lang w:val="en-US"/>
              </w:rPr>
              <w:t xml:space="preserve">differ from the </w:t>
            </w:r>
            <w:r w:rsidR="00BA1CF7" w:rsidRPr="002721D1">
              <w:rPr>
                <w:sz w:val="20"/>
                <w:lang w:val="en-US"/>
              </w:rPr>
              <w:t>SIBUR's Contractual terms</w:t>
            </w:r>
            <w:r w:rsidRPr="0053741E">
              <w:rPr>
                <w:sz w:val="20"/>
                <w:lang w:val="en-US"/>
              </w:rPr>
              <w:t xml:space="preserve">, the Parties are guided by the </w:t>
            </w:r>
            <w:r w:rsidR="00BA1CF7" w:rsidRPr="002721D1">
              <w:rPr>
                <w:sz w:val="20"/>
                <w:lang w:val="en-US"/>
              </w:rPr>
              <w:t>SIBUR's Contractual terms</w:t>
            </w:r>
            <w:r w:rsidRPr="0053741E">
              <w:rPr>
                <w:sz w:val="20"/>
                <w:lang w:val="en-US"/>
              </w:rPr>
              <w:t>.</w:t>
            </w:r>
          </w:p>
          <w:p w14:paraId="3EBF24DF" w14:textId="55B2F957" w:rsidR="00717931"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.3. Non-compliance by the </w:t>
            </w:r>
            <w:r w:rsidR="00BA1CF7" w:rsidRPr="002721D1">
              <w:rPr>
                <w:sz w:val="20"/>
                <w:lang w:val="en-US"/>
              </w:rPr>
              <w:t xml:space="preserve">SERVICE PROVIDER </w:t>
            </w:r>
            <w:r w:rsidRPr="00FA76C5">
              <w:rPr>
                <w:sz w:val="20"/>
                <w:lang w:val="en-US"/>
              </w:rPr>
              <w:t xml:space="preserve">and/or third parties engaged by the </w:t>
            </w:r>
            <w:r w:rsidR="00BA1CF7" w:rsidRPr="002721D1">
              <w:rPr>
                <w:sz w:val="20"/>
                <w:lang w:val="en-US"/>
              </w:rPr>
              <w:t xml:space="preserve">SERVICE PROVIDER </w:t>
            </w:r>
            <w:r w:rsidRPr="00FA76C5">
              <w:rPr>
                <w:sz w:val="20"/>
                <w:lang w:val="en-US"/>
              </w:rPr>
              <w:t xml:space="preserve">with the </w:t>
            </w:r>
            <w:r w:rsidR="00A1485D" w:rsidRPr="002721D1">
              <w:rPr>
                <w:sz w:val="20"/>
                <w:lang w:val="en-US"/>
              </w:rPr>
              <w:t>SIBUR's Contractual terms</w:t>
            </w:r>
            <w:r w:rsidRPr="00FA76C5">
              <w:rPr>
                <w:sz w:val="20"/>
                <w:lang w:val="en-US"/>
              </w:rPr>
              <w:t xml:space="preserve">is a material violation of the terms of the </w:t>
            </w:r>
            <w:r w:rsidR="00A1485D">
              <w:rPr>
                <w:sz w:val="20"/>
                <w:lang w:val="en-US"/>
              </w:rPr>
              <w:t>Warehousing Agreement</w:t>
            </w:r>
            <w:r w:rsidRPr="00FA76C5">
              <w:rPr>
                <w:sz w:val="20"/>
                <w:lang w:val="en-US"/>
              </w:rPr>
              <w:t>.</w:t>
            </w:r>
          </w:p>
          <w:p w14:paraId="45F64B71" w14:textId="6D2DB0DB" w:rsidR="00717931"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.4. The </w:t>
            </w:r>
            <w:r w:rsidR="00A1485D" w:rsidRPr="002721D1">
              <w:rPr>
                <w:sz w:val="20"/>
                <w:lang w:val="en-US"/>
              </w:rPr>
              <w:t>SIBUR's Contractual terms</w:t>
            </w:r>
            <w:r w:rsidR="00A1485D">
              <w:rPr>
                <w:sz w:val="20"/>
                <w:lang w:val="en-US"/>
              </w:rPr>
              <w:t xml:space="preserve"> </w:t>
            </w:r>
            <w:r w:rsidRPr="00FA76C5">
              <w:rPr>
                <w:sz w:val="20"/>
                <w:lang w:val="en-US"/>
              </w:rPr>
              <w:t xml:space="preserve">ensures that its employees and third parties engaged by the </w:t>
            </w:r>
            <w:r w:rsidR="00A1485D" w:rsidRPr="002721D1">
              <w:rPr>
                <w:sz w:val="20"/>
                <w:lang w:val="en-US"/>
              </w:rPr>
              <w:t>SIBUR's Contractual terms</w:t>
            </w:r>
            <w:r w:rsidRPr="00FA76C5">
              <w:rPr>
                <w:sz w:val="20"/>
                <w:lang w:val="en-US"/>
              </w:rPr>
              <w:t xml:space="preserve"> for the performance of the </w:t>
            </w:r>
            <w:r w:rsidR="00A1485D">
              <w:rPr>
                <w:sz w:val="20"/>
                <w:lang w:val="en-US"/>
              </w:rPr>
              <w:t>Warehousing Agreement</w:t>
            </w:r>
            <w:r w:rsidR="00A1485D" w:rsidRPr="00FA76C5">
              <w:rPr>
                <w:sz w:val="20"/>
                <w:lang w:val="en-US"/>
              </w:rPr>
              <w:t xml:space="preserve"> </w:t>
            </w:r>
            <w:r w:rsidRPr="00FA76C5">
              <w:rPr>
                <w:sz w:val="20"/>
                <w:lang w:val="en-US"/>
              </w:rPr>
              <w:t xml:space="preserve">(including individuals engaged by the </w:t>
            </w:r>
            <w:r w:rsidR="00A1485D" w:rsidRPr="002721D1">
              <w:rPr>
                <w:sz w:val="20"/>
                <w:lang w:val="en-US"/>
              </w:rPr>
              <w:t>SIBUR's Contractual terms</w:t>
            </w:r>
            <w:r w:rsidR="00A1485D">
              <w:rPr>
                <w:sz w:val="20"/>
                <w:lang w:val="en-US"/>
              </w:rPr>
              <w:t xml:space="preserve"> </w:t>
            </w:r>
            <w:r w:rsidRPr="00FA76C5">
              <w:rPr>
                <w:sz w:val="20"/>
                <w:lang w:val="en-US"/>
              </w:rPr>
              <w:t xml:space="preserve">on the basis of contracts) are acquainted with the </w:t>
            </w:r>
            <w:r w:rsidR="00A1485D" w:rsidRPr="002721D1">
              <w:rPr>
                <w:sz w:val="20"/>
                <w:lang w:val="en-US"/>
              </w:rPr>
              <w:t>SIBUR's Contractual terms</w:t>
            </w:r>
            <w:r w:rsidRPr="00FA76C5">
              <w:rPr>
                <w:sz w:val="20"/>
                <w:lang w:val="en-US"/>
              </w:rPr>
              <w:t>.</w:t>
            </w:r>
          </w:p>
          <w:p w14:paraId="4B05A61A" w14:textId="4BB596EC" w:rsidR="00D83BBA"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.5. In case of changes in SIBUR's Contractual Terms after the conclusion of the </w:t>
            </w:r>
            <w:r w:rsidR="00A1485D">
              <w:rPr>
                <w:sz w:val="20"/>
                <w:lang w:val="en-US"/>
              </w:rPr>
              <w:t>Warehousing Agreement</w:t>
            </w:r>
            <w:r w:rsidRPr="00FA76C5">
              <w:rPr>
                <w:sz w:val="20"/>
                <w:lang w:val="en-US"/>
              </w:rPr>
              <w:t>, the Parties are guided by the new version of such SIBUR</w:t>
            </w:r>
            <w:r w:rsidR="00A1485D">
              <w:rPr>
                <w:sz w:val="20"/>
                <w:lang w:val="en-US"/>
              </w:rPr>
              <w:t>’s</w:t>
            </w:r>
            <w:r w:rsidRPr="00FA76C5">
              <w:rPr>
                <w:sz w:val="20"/>
                <w:lang w:val="en-US"/>
              </w:rPr>
              <w:t xml:space="preserve"> Contractual Terms from the date of its posting on the SIBUR website, unless another date is specified in the new version of SIBUR's Contractual Terms. The Company guarantees the permanent placement of all editions of SIBUR's Contractual Terms on the SIBUR website. The </w:t>
            </w:r>
            <w:r w:rsidR="00A1485D">
              <w:rPr>
                <w:sz w:val="20"/>
                <w:lang w:val="en-US"/>
              </w:rPr>
              <w:t>SERVICE PROVIDER</w:t>
            </w:r>
            <w:r w:rsidR="00A1485D" w:rsidRPr="00FA76C5">
              <w:rPr>
                <w:sz w:val="20"/>
                <w:lang w:val="en-US"/>
              </w:rPr>
              <w:t xml:space="preserve"> </w:t>
            </w:r>
            <w:r w:rsidRPr="00FA76C5">
              <w:rPr>
                <w:sz w:val="20"/>
                <w:lang w:val="en-US"/>
              </w:rPr>
              <w:t xml:space="preserve">independently monitors changes in SIBUR's Contractual Terms on the SIBUR website and ensures that its employees and third parties engaged by the </w:t>
            </w:r>
            <w:r w:rsidR="00A1485D">
              <w:rPr>
                <w:sz w:val="20"/>
                <w:lang w:val="en-US"/>
              </w:rPr>
              <w:t>SERVICE PROVIDER</w:t>
            </w:r>
            <w:r w:rsidRPr="00FA76C5">
              <w:rPr>
                <w:sz w:val="20"/>
                <w:lang w:val="en-US"/>
              </w:rPr>
              <w:t xml:space="preserve"> to fulfill the </w:t>
            </w:r>
            <w:r w:rsidR="004A3E79">
              <w:rPr>
                <w:sz w:val="20"/>
                <w:lang w:val="en-US"/>
              </w:rPr>
              <w:t>Warehousing Agrement</w:t>
            </w:r>
            <w:r w:rsidRPr="00FA76C5">
              <w:rPr>
                <w:sz w:val="20"/>
                <w:lang w:val="en-US"/>
              </w:rPr>
              <w:t xml:space="preserve"> are familiar with the new versions of SIBUR's Contractual Terms.</w:t>
            </w:r>
          </w:p>
          <w:p w14:paraId="1D446438" w14:textId="36CA0B9F" w:rsidR="00717931" w:rsidRPr="0053741E" w:rsidRDefault="00717931" w:rsidP="002721D1">
            <w:pPr>
              <w:rPr>
                <w:sz w:val="20"/>
                <w:lang w:val="en-US"/>
              </w:rPr>
            </w:pPr>
            <w:r w:rsidRPr="002721D1">
              <w:rPr>
                <w:sz w:val="20"/>
                <w:lang w:val="en-US"/>
              </w:rPr>
              <w:t>Table of contents/</w:t>
            </w:r>
            <w:r w:rsidR="00890471">
              <w:t xml:space="preserve"> </w:t>
            </w:r>
            <w:r w:rsidR="00890471" w:rsidRPr="00890471">
              <w:rPr>
                <w:sz w:val="20"/>
                <w:lang w:val="en-US"/>
              </w:rPr>
              <w:t>İçindekiler</w:t>
            </w:r>
            <w:r w:rsidRPr="002721D1">
              <w:rPr>
                <w:sz w:val="20"/>
                <w:lang w:val="en-US"/>
              </w:rPr>
              <w:t>:</w:t>
            </w:r>
          </w:p>
        </w:tc>
        <w:tc>
          <w:tcPr>
            <w:tcW w:w="2500" w:type="pct"/>
          </w:tcPr>
          <w:p w14:paraId="53E3A094" w14:textId="71C69402" w:rsidR="00890471" w:rsidRPr="00890471"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 xml:space="preserve">.1. </w:t>
            </w:r>
            <w:r w:rsidR="004C7543" w:rsidRPr="004C7543">
              <w:rPr>
                <w:sz w:val="20"/>
                <w:lang w:val="en-US"/>
              </w:rPr>
              <w:t>HİZMET SAĞLAYICI (Yüklenici), Depolama Sözleşmesi'nin imzalanması sırasında, MÜŞTERİ (Şirket) tarafından DEPOLAMA GŞK'sinde belirtilen bağlantılara tıklayarak sağlanan tüm belgelere (bundan böyle SIBUR'un Sözleşme Şartları olarak anılacaktır) aşina olduğunu teyit eder. SIBUR'un Sözleşme Şartları, Depolama Sözleşmesinin ayrılmaz bir parçasıdır.</w:t>
            </w:r>
          </w:p>
          <w:p w14:paraId="701B010A" w14:textId="49C5DF04" w:rsidR="00D83BBA"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 xml:space="preserve">.2. </w:t>
            </w:r>
            <w:r w:rsidR="004C7543" w:rsidRPr="004C7543">
              <w:rPr>
                <w:sz w:val="20"/>
                <w:lang w:val="en-US"/>
              </w:rPr>
              <w:t>Depolama Sözleşmesi'nin imzalanması, HİZMET SAĞLAYICI'nın SIBUR'un Sözleşme şartlarına katılması anlamına gelir. DEPOLAMA GŞK ve/veya Depolama Sözleşmesi'nin şartlarının SIBUR'un Sözleşme şartlarından farklı olması halinde, Taraflar SIBUR'un Sözleşme şartlarına göre yönlendirilir.</w:t>
            </w:r>
          </w:p>
          <w:p w14:paraId="59080D84" w14:textId="77777777" w:rsidR="004B3C9D" w:rsidRDefault="004B3C9D" w:rsidP="00890471">
            <w:pPr>
              <w:tabs>
                <w:tab w:val="left" w:pos="720"/>
              </w:tabs>
              <w:spacing w:line="360" w:lineRule="auto"/>
              <w:jc w:val="both"/>
              <w:rPr>
                <w:sz w:val="20"/>
                <w:lang w:val="en-US"/>
              </w:rPr>
            </w:pPr>
          </w:p>
          <w:p w14:paraId="1BFEB288" w14:textId="2AB1A31B" w:rsidR="004B3C9D" w:rsidRPr="00890471"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 xml:space="preserve">.3. </w:t>
            </w:r>
            <w:r w:rsidR="004C7543" w:rsidRPr="004C7543">
              <w:rPr>
                <w:sz w:val="20"/>
                <w:lang w:val="en-US"/>
              </w:rPr>
              <w:t>HİZMET SAĞLAYICI ve/veya HİZMET SAĞLAYICI tarafından görevlendirilen üçüncü tarafların SIBUR'un Sözleşme şartlarına uymaması, Depolama Sözleşmesi şartlarının önemli bir ihlalidir.</w:t>
            </w:r>
          </w:p>
          <w:p w14:paraId="1D72CE72" w14:textId="7BCAFB3A" w:rsidR="00890471" w:rsidRPr="00890471"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.4. Hizmet Sağlayıcı, çalışanlarının ve Hizmet Sağlayıcı tarafından Sözleşmenin ifası için görevlendirilen üçüncü şahısların (Hizmet Sağlayıcı tarafından medeni hukuk sözleşmeleri temelinde tutulan kişiler dahil) SIBUR'un Sözleşme Koşullarından haberdar olmasını sağlar.</w:t>
            </w:r>
          </w:p>
          <w:p w14:paraId="63C5855E" w14:textId="3514D7A8" w:rsidR="00890471" w:rsidRPr="0053741E"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.5. Sözleşmenin imzalanmasından sonra SIBUR'un Sözleşme Hükümlerinde değişiklik olması durumunda, SIBUR'un yeni versiyonunda başka bir tarih belirtilmediği sürece, Taraflar SIBUR web sitesinde yayınlandığı tarihten itibaren söz konusu SIBUR Sözleşme Hükümlerinin yeni versiyonuna göre yönlendirilirler. Sözleşme şartları. Şirket, SIBUR'un Sözleşme Koşullarının tüm sürümlerinin SIBUR web sitesine kalıcı olarak yerleştirilmesini garanti eder. Karşı Taraf, SIBUR'un Sözleşme Koşullarındaki değişiklikleri SIBUR web sitesinde bağımsız olarak izler ve çalışanlarının ve Hizmet Sağlayıcı tarafından Sözleşmeyi yerine getirmekle görevlendirilen üçüncü tarafların SIBUR'un Sözleşme Koşullarının yeni versiyonlarına aşina olmasını sağlar.</w:t>
            </w:r>
          </w:p>
        </w:tc>
      </w:tr>
      <w:tr w:rsidR="00717931" w:rsidRPr="00BE674B" w14:paraId="0539E6D4" w14:textId="77777777" w:rsidTr="00717931">
        <w:tc>
          <w:tcPr>
            <w:tcW w:w="2500" w:type="pct"/>
          </w:tcPr>
          <w:p w14:paraId="3B459E53" w14:textId="11FBDF76" w:rsidR="00717931" w:rsidRPr="00BE674B" w:rsidRDefault="00717931" w:rsidP="00717931">
            <w:pPr>
              <w:tabs>
                <w:tab w:val="left" w:pos="720"/>
              </w:tabs>
              <w:spacing w:line="360" w:lineRule="auto"/>
              <w:jc w:val="both"/>
              <w:rPr>
                <w:sz w:val="20"/>
                <w:lang w:val="en-US"/>
              </w:rPr>
            </w:pPr>
            <w:r w:rsidRPr="00BE674B">
              <w:rPr>
                <w:sz w:val="20"/>
                <w:lang w:val="en-US"/>
              </w:rPr>
              <w:t>Name</w:t>
            </w:r>
            <w:r w:rsidR="00890471">
              <w:rPr>
                <w:sz w:val="20"/>
                <w:lang w:val="en-US"/>
              </w:rPr>
              <w:t>/</w:t>
            </w:r>
            <w:r w:rsidR="00890471">
              <w:t xml:space="preserve"> </w:t>
            </w:r>
            <w:r w:rsidR="00890471" w:rsidRPr="00890471">
              <w:rPr>
                <w:sz w:val="20"/>
                <w:lang w:val="en-US"/>
              </w:rPr>
              <w:t>İsim</w:t>
            </w:r>
          </w:p>
        </w:tc>
        <w:tc>
          <w:tcPr>
            <w:tcW w:w="2500" w:type="pct"/>
          </w:tcPr>
          <w:p w14:paraId="78D7ADF7" w14:textId="353D2EFE" w:rsidR="00717931" w:rsidRPr="00BE674B" w:rsidRDefault="00717931" w:rsidP="00717931">
            <w:pPr>
              <w:tabs>
                <w:tab w:val="left" w:pos="720"/>
              </w:tabs>
              <w:spacing w:line="360" w:lineRule="auto"/>
              <w:jc w:val="both"/>
              <w:rPr>
                <w:sz w:val="20"/>
                <w:lang w:val="en-US"/>
              </w:rPr>
            </w:pPr>
            <w:r w:rsidRPr="00BE674B">
              <w:rPr>
                <w:sz w:val="20"/>
                <w:lang w:val="en-US"/>
              </w:rPr>
              <w:t>Link</w:t>
            </w:r>
            <w:r w:rsidR="00890471">
              <w:rPr>
                <w:sz w:val="20"/>
                <w:lang w:val="en-US"/>
              </w:rPr>
              <w:t>/</w:t>
            </w:r>
            <w:r w:rsidR="00890471">
              <w:t xml:space="preserve"> </w:t>
            </w:r>
            <w:r w:rsidR="00890471" w:rsidRPr="00890471">
              <w:rPr>
                <w:sz w:val="20"/>
                <w:lang w:val="en-US"/>
              </w:rPr>
              <w:t>Bağlantı</w:t>
            </w:r>
          </w:p>
        </w:tc>
      </w:tr>
      <w:tr w:rsidR="00717931" w:rsidRPr="00BE674B" w14:paraId="138608ED" w14:textId="77777777" w:rsidTr="00717931">
        <w:tc>
          <w:tcPr>
            <w:tcW w:w="2500" w:type="pct"/>
          </w:tcPr>
          <w:p w14:paraId="1958FD81" w14:textId="56416841" w:rsidR="00717931" w:rsidRPr="000E0E39" w:rsidRDefault="00717931" w:rsidP="00717931">
            <w:pPr>
              <w:tabs>
                <w:tab w:val="left" w:pos="720"/>
              </w:tabs>
              <w:spacing w:line="360" w:lineRule="auto"/>
              <w:jc w:val="both"/>
              <w:rPr>
                <w:sz w:val="20"/>
                <w:lang w:val="en-US"/>
              </w:rPr>
            </w:pPr>
            <w:r w:rsidRPr="00BE674B">
              <w:rPr>
                <w:sz w:val="20"/>
                <w:lang w:val="en-US"/>
              </w:rPr>
              <w:t>1. General Terms of Confidentiality of the SIBUR Group of Companies</w:t>
            </w:r>
            <w:r w:rsidR="000E0E39" w:rsidRPr="002721D1">
              <w:rPr>
                <w:sz w:val="20"/>
                <w:lang w:val="en-US"/>
              </w:rPr>
              <w:t xml:space="preserve">/ SIBUR </w:t>
            </w:r>
            <w:r w:rsidR="000E0E39" w:rsidRPr="002721D1">
              <w:rPr>
                <w:rFonts w:hint="eastAsia"/>
                <w:sz w:val="20"/>
                <w:lang w:val="en-US"/>
              </w:rPr>
              <w:t>Ş</w:t>
            </w:r>
            <w:r w:rsidR="000E0E39" w:rsidRPr="002721D1">
              <w:rPr>
                <w:sz w:val="20"/>
                <w:lang w:val="en-US"/>
              </w:rPr>
              <w:t>irketler Grubu Genel Gizlilik Ko</w:t>
            </w:r>
            <w:r w:rsidR="000E0E39" w:rsidRPr="002721D1">
              <w:rPr>
                <w:rFonts w:hint="eastAsia"/>
                <w:sz w:val="20"/>
                <w:lang w:val="en-US"/>
              </w:rPr>
              <w:t>ş</w:t>
            </w:r>
            <w:r w:rsidR="000E0E39" w:rsidRPr="002721D1">
              <w:rPr>
                <w:sz w:val="20"/>
                <w:lang w:val="en-US"/>
              </w:rPr>
              <w:t>ullar</w:t>
            </w:r>
            <w:r w:rsidR="000E0E39" w:rsidRPr="002721D1">
              <w:rPr>
                <w:rFonts w:hint="eastAsia"/>
                <w:sz w:val="20"/>
                <w:lang w:val="en-US"/>
              </w:rPr>
              <w:t>ı</w:t>
            </w:r>
          </w:p>
        </w:tc>
        <w:tc>
          <w:tcPr>
            <w:tcW w:w="2500" w:type="pct"/>
          </w:tcPr>
          <w:p w14:paraId="0601F0F8" w14:textId="77777777" w:rsidR="00717931" w:rsidRPr="0053741E" w:rsidRDefault="00A6392A" w:rsidP="00717931">
            <w:pPr>
              <w:tabs>
                <w:tab w:val="left" w:pos="720"/>
              </w:tabs>
              <w:spacing w:line="360" w:lineRule="auto"/>
              <w:jc w:val="both"/>
              <w:rPr>
                <w:sz w:val="20"/>
                <w:lang w:val="en-US"/>
              </w:rPr>
            </w:pPr>
            <w:hyperlink r:id="rId24" w:history="1">
              <w:r w:rsidR="00717931" w:rsidRPr="0053741E">
                <w:rPr>
                  <w:rStyle w:val="af"/>
                  <w:sz w:val="20"/>
                  <w:lang w:val="en-US"/>
                </w:rPr>
                <w:t>https://www.sibur.ru/about/SIBURs-contract-terms-and-conditions/general_terms_of_confidentiality/</w:t>
              </w:r>
            </w:hyperlink>
          </w:p>
        </w:tc>
      </w:tr>
      <w:tr w:rsidR="00717931" w:rsidRPr="00BE674B" w14:paraId="2D4022E2" w14:textId="77777777" w:rsidTr="00717931">
        <w:tc>
          <w:tcPr>
            <w:tcW w:w="2500" w:type="pct"/>
          </w:tcPr>
          <w:p w14:paraId="181133BB" w14:textId="20D851D4" w:rsidR="00717931" w:rsidRPr="000E0E39" w:rsidRDefault="00717931" w:rsidP="00717931">
            <w:pPr>
              <w:tabs>
                <w:tab w:val="left" w:pos="720"/>
              </w:tabs>
              <w:spacing w:line="360" w:lineRule="auto"/>
              <w:jc w:val="both"/>
              <w:rPr>
                <w:sz w:val="20"/>
                <w:lang w:val="en-US"/>
              </w:rPr>
            </w:pPr>
            <w:r w:rsidRPr="00BE674B">
              <w:rPr>
                <w:sz w:val="20"/>
                <w:lang w:val="en-US"/>
              </w:rPr>
              <w:t>2. Regulations on personal data</w:t>
            </w:r>
            <w:r w:rsidR="000E0E39" w:rsidRPr="002721D1">
              <w:rPr>
                <w:sz w:val="20"/>
                <w:lang w:val="en-US"/>
              </w:rPr>
              <w:t xml:space="preserve">/ </w:t>
            </w:r>
            <w:r w:rsidR="000E0E39">
              <w:rPr>
                <w:sz w:val="20"/>
                <w:lang w:val="en-US"/>
              </w:rPr>
              <w:t>K</w:t>
            </w:r>
            <w:r w:rsidR="000E0E39" w:rsidRPr="002721D1">
              <w:rPr>
                <w:sz w:val="20"/>
                <w:lang w:val="en-US"/>
              </w:rPr>
              <w:t>i</w:t>
            </w:r>
            <w:r w:rsidR="000E0E39" w:rsidRPr="002721D1">
              <w:rPr>
                <w:rFonts w:hint="eastAsia"/>
                <w:sz w:val="20"/>
                <w:lang w:val="en-US"/>
              </w:rPr>
              <w:t>ş</w:t>
            </w:r>
            <w:r w:rsidR="000E0E39" w:rsidRPr="002721D1">
              <w:rPr>
                <w:sz w:val="20"/>
                <w:lang w:val="en-US"/>
              </w:rPr>
              <w:t>isel verilere ili</w:t>
            </w:r>
            <w:r w:rsidR="000E0E39" w:rsidRPr="002721D1">
              <w:rPr>
                <w:rFonts w:hint="eastAsia"/>
                <w:sz w:val="20"/>
                <w:lang w:val="en-US"/>
              </w:rPr>
              <w:t>ş</w:t>
            </w:r>
            <w:r w:rsidR="000E0E39" w:rsidRPr="002721D1">
              <w:rPr>
                <w:sz w:val="20"/>
                <w:lang w:val="en-US"/>
              </w:rPr>
              <w:t>kin düzenlemeler</w:t>
            </w:r>
          </w:p>
        </w:tc>
        <w:tc>
          <w:tcPr>
            <w:tcW w:w="2500" w:type="pct"/>
          </w:tcPr>
          <w:p w14:paraId="66FA5949" w14:textId="77777777" w:rsidR="00717931" w:rsidRPr="0053741E" w:rsidRDefault="00A6392A" w:rsidP="00717931">
            <w:pPr>
              <w:tabs>
                <w:tab w:val="left" w:pos="720"/>
              </w:tabs>
              <w:spacing w:line="360" w:lineRule="auto"/>
              <w:jc w:val="both"/>
              <w:rPr>
                <w:sz w:val="20"/>
                <w:lang w:val="en-US"/>
              </w:rPr>
            </w:pPr>
            <w:hyperlink r:id="rId25" w:history="1">
              <w:r w:rsidR="00717931" w:rsidRPr="0053741E">
                <w:rPr>
                  <w:rStyle w:val="af"/>
                  <w:sz w:val="20"/>
                  <w:lang w:val="en-US"/>
                </w:rPr>
                <w:t>https://www.sibur.ru/about/SIBURs-contract-terms-and-conditions/personal_data_policy/</w:t>
              </w:r>
            </w:hyperlink>
          </w:p>
        </w:tc>
      </w:tr>
      <w:tr w:rsidR="00717931" w:rsidRPr="00BE674B" w14:paraId="642C1F7D" w14:textId="77777777" w:rsidTr="00717931">
        <w:tc>
          <w:tcPr>
            <w:tcW w:w="2500" w:type="pct"/>
          </w:tcPr>
          <w:p w14:paraId="4F537726" w14:textId="1564C069" w:rsidR="00717931" w:rsidRPr="006D4D9D" w:rsidRDefault="00A1485D" w:rsidP="00717931">
            <w:pPr>
              <w:tabs>
                <w:tab w:val="left" w:pos="720"/>
              </w:tabs>
              <w:spacing w:line="360" w:lineRule="auto"/>
              <w:jc w:val="both"/>
              <w:rPr>
                <w:sz w:val="20"/>
                <w:lang w:val="en-US"/>
              </w:rPr>
            </w:pPr>
            <w:r>
              <w:rPr>
                <w:sz w:val="20"/>
                <w:lang w:val="en-US"/>
              </w:rPr>
              <w:t>3</w:t>
            </w:r>
            <w:r w:rsidR="00717931" w:rsidRPr="00BE674B">
              <w:rPr>
                <w:sz w:val="20"/>
                <w:lang w:val="en-US"/>
              </w:rPr>
              <w:t xml:space="preserve">. </w:t>
            </w:r>
            <w:r w:rsidR="00053474">
              <w:rPr>
                <w:sz w:val="20"/>
                <w:lang w:val="en-US"/>
              </w:rPr>
              <w:t>Representations</w:t>
            </w:r>
            <w:r w:rsidR="00717931" w:rsidRPr="00BE674B">
              <w:rPr>
                <w:sz w:val="20"/>
                <w:lang w:val="en-US"/>
              </w:rPr>
              <w:t xml:space="preserve"> about the circumstances</w:t>
            </w:r>
            <w:r w:rsidR="006D4D9D" w:rsidRPr="002721D1">
              <w:rPr>
                <w:sz w:val="20"/>
                <w:lang w:val="en-US"/>
              </w:rPr>
              <w:t>/</w:t>
            </w:r>
            <w:r w:rsidR="006D4D9D">
              <w:t xml:space="preserve"> </w:t>
            </w:r>
            <w:r w:rsidR="006D4D9D" w:rsidRPr="002721D1">
              <w:rPr>
                <w:sz w:val="20"/>
                <w:lang w:val="en-US"/>
              </w:rPr>
              <w:t>Koşullarla ilgili güvenceler</w:t>
            </w:r>
          </w:p>
        </w:tc>
        <w:tc>
          <w:tcPr>
            <w:tcW w:w="2500" w:type="pct"/>
          </w:tcPr>
          <w:p w14:paraId="500ED5C7" w14:textId="77777777" w:rsidR="00717931" w:rsidRPr="0053741E" w:rsidRDefault="00A6392A" w:rsidP="00717931">
            <w:pPr>
              <w:tabs>
                <w:tab w:val="left" w:pos="720"/>
              </w:tabs>
              <w:spacing w:line="360" w:lineRule="auto"/>
              <w:jc w:val="both"/>
              <w:rPr>
                <w:sz w:val="20"/>
                <w:lang w:val="en-US"/>
              </w:rPr>
            </w:pPr>
            <w:hyperlink r:id="rId26" w:history="1">
              <w:r w:rsidR="00717931" w:rsidRPr="0053741E">
                <w:rPr>
                  <w:rStyle w:val="af"/>
                  <w:sz w:val="20"/>
                  <w:lang w:val="en-US"/>
                </w:rPr>
                <w:t>https://www.sibur.ru/about/SIBURs-contract-terms-and-conditions/warranties_and_representations/</w:t>
              </w:r>
            </w:hyperlink>
          </w:p>
        </w:tc>
      </w:tr>
      <w:tr w:rsidR="00717931" w:rsidRPr="00BE674B" w14:paraId="485ACEF1" w14:textId="77777777" w:rsidTr="00717931">
        <w:tc>
          <w:tcPr>
            <w:tcW w:w="2500" w:type="pct"/>
          </w:tcPr>
          <w:p w14:paraId="0BC0E358" w14:textId="553645CC" w:rsidR="00717931" w:rsidRPr="006D4D9D" w:rsidRDefault="00A1485D" w:rsidP="00717931">
            <w:pPr>
              <w:tabs>
                <w:tab w:val="left" w:pos="720"/>
              </w:tabs>
              <w:spacing w:line="360" w:lineRule="auto"/>
              <w:jc w:val="both"/>
              <w:rPr>
                <w:sz w:val="20"/>
                <w:lang w:val="en-US"/>
              </w:rPr>
            </w:pPr>
            <w:r>
              <w:rPr>
                <w:sz w:val="20"/>
                <w:lang w:val="en-US"/>
              </w:rPr>
              <w:t>4</w:t>
            </w:r>
            <w:r w:rsidR="00717931" w:rsidRPr="00BE674B">
              <w:rPr>
                <w:sz w:val="20"/>
                <w:lang w:val="en-US"/>
              </w:rPr>
              <w:t>. Force majeure circumstances</w:t>
            </w:r>
            <w:r w:rsidR="006D4D9D" w:rsidRPr="002721D1">
              <w:rPr>
                <w:sz w:val="20"/>
                <w:lang w:val="en-US"/>
              </w:rPr>
              <w:t>/ Mücbir sebepler</w:t>
            </w:r>
          </w:p>
        </w:tc>
        <w:tc>
          <w:tcPr>
            <w:tcW w:w="2500" w:type="pct"/>
          </w:tcPr>
          <w:p w14:paraId="01DE4DC9" w14:textId="77777777" w:rsidR="00717931" w:rsidRPr="0053741E" w:rsidRDefault="00A6392A" w:rsidP="00717931">
            <w:pPr>
              <w:tabs>
                <w:tab w:val="left" w:pos="720"/>
              </w:tabs>
              <w:spacing w:line="360" w:lineRule="auto"/>
              <w:jc w:val="both"/>
              <w:rPr>
                <w:sz w:val="20"/>
                <w:lang w:val="en-US"/>
              </w:rPr>
            </w:pPr>
            <w:hyperlink r:id="rId27" w:history="1">
              <w:r w:rsidR="00717931" w:rsidRPr="0053741E">
                <w:rPr>
                  <w:rStyle w:val="af"/>
                  <w:sz w:val="20"/>
                  <w:lang w:val="en-US"/>
                </w:rPr>
                <w:t>https://www.sibur.ru/about/SIBURs-contract-terms-and-conditions/force_majeure/</w:t>
              </w:r>
            </w:hyperlink>
          </w:p>
        </w:tc>
      </w:tr>
      <w:tr w:rsidR="00717931" w:rsidRPr="00951106" w14:paraId="054A16D3" w14:textId="77777777" w:rsidTr="00717931">
        <w:tc>
          <w:tcPr>
            <w:tcW w:w="2500" w:type="pct"/>
          </w:tcPr>
          <w:p w14:paraId="34225E91" w14:textId="1E209228" w:rsidR="00717931" w:rsidRPr="002721D1" w:rsidRDefault="00A1485D" w:rsidP="00717931">
            <w:pPr>
              <w:tabs>
                <w:tab w:val="left" w:pos="720"/>
              </w:tabs>
              <w:spacing w:line="360" w:lineRule="auto"/>
              <w:jc w:val="both"/>
              <w:rPr>
                <w:sz w:val="20"/>
                <w:lang w:val="ru-RU"/>
              </w:rPr>
            </w:pPr>
            <w:r>
              <w:rPr>
                <w:sz w:val="20"/>
                <w:lang w:val="en-US"/>
              </w:rPr>
              <w:t>5</w:t>
            </w:r>
            <w:r w:rsidR="00717931" w:rsidRPr="00BE674B">
              <w:rPr>
                <w:sz w:val="20"/>
                <w:lang w:val="en-US"/>
              </w:rPr>
              <w:t>. Compliance requirements</w:t>
            </w:r>
            <w:r w:rsidR="006D4D9D">
              <w:rPr>
                <w:sz w:val="20"/>
                <w:lang w:val="ru-RU"/>
              </w:rPr>
              <w:t>/</w:t>
            </w:r>
            <w:r w:rsidR="006D4D9D" w:rsidRPr="006D4D9D">
              <w:rPr>
                <w:sz w:val="20"/>
                <w:lang w:val="ru-RU"/>
              </w:rPr>
              <w:t>Uyumluluk gereksinimleri</w:t>
            </w:r>
          </w:p>
        </w:tc>
        <w:tc>
          <w:tcPr>
            <w:tcW w:w="2500" w:type="pct"/>
          </w:tcPr>
          <w:p w14:paraId="2592A17E" w14:textId="6293C359" w:rsidR="00717931" w:rsidRPr="002721D1" w:rsidRDefault="00A1485D" w:rsidP="00717931">
            <w:pPr>
              <w:tabs>
                <w:tab w:val="left" w:pos="720"/>
              </w:tabs>
              <w:spacing w:line="360" w:lineRule="auto"/>
              <w:jc w:val="both"/>
              <w:rPr>
                <w:sz w:val="20"/>
                <w:lang w:val="ru-RU"/>
              </w:rPr>
            </w:pPr>
            <w:r w:rsidRPr="00821A10">
              <w:rPr>
                <w:rStyle w:val="af"/>
                <w:sz w:val="20"/>
                <w:lang w:val="en-US"/>
              </w:rPr>
              <w:t>https</w:t>
            </w:r>
            <w:r w:rsidRPr="00821A10">
              <w:rPr>
                <w:rStyle w:val="af"/>
                <w:sz w:val="20"/>
                <w:lang w:val="ru-RU"/>
              </w:rPr>
              <w:t>://</w:t>
            </w:r>
            <w:r w:rsidRPr="00821A10">
              <w:rPr>
                <w:rStyle w:val="af"/>
                <w:sz w:val="20"/>
                <w:lang w:val="en-US"/>
              </w:rPr>
              <w:t>www</w:t>
            </w:r>
            <w:r w:rsidRPr="00821A10">
              <w:rPr>
                <w:rStyle w:val="af"/>
                <w:sz w:val="20"/>
                <w:lang w:val="ru-RU"/>
              </w:rPr>
              <w:t>.</w:t>
            </w:r>
            <w:r w:rsidRPr="00821A10">
              <w:rPr>
                <w:rStyle w:val="af"/>
                <w:sz w:val="20"/>
                <w:lang w:val="en-US"/>
              </w:rPr>
              <w:t>sibur</w:t>
            </w:r>
            <w:r w:rsidRPr="00821A10">
              <w:rPr>
                <w:rStyle w:val="af"/>
                <w:sz w:val="20"/>
                <w:lang w:val="ru-RU"/>
              </w:rPr>
              <w:t>.</w:t>
            </w:r>
            <w:r w:rsidRPr="00821A10">
              <w:rPr>
                <w:rStyle w:val="af"/>
                <w:sz w:val="20"/>
                <w:lang w:val="en-US"/>
              </w:rPr>
              <w:t>ru</w:t>
            </w:r>
            <w:r w:rsidRPr="00821A10">
              <w:rPr>
                <w:rStyle w:val="af"/>
                <w:sz w:val="20"/>
                <w:lang w:val="ru-RU"/>
              </w:rPr>
              <w:t>/</w:t>
            </w:r>
            <w:r w:rsidRPr="00821A10">
              <w:rPr>
                <w:rStyle w:val="af"/>
                <w:sz w:val="20"/>
                <w:lang w:val="en-US"/>
              </w:rPr>
              <w:t>en</w:t>
            </w:r>
            <w:r w:rsidRPr="00821A10">
              <w:rPr>
                <w:rStyle w:val="af"/>
                <w:sz w:val="20"/>
                <w:lang w:val="ru-RU"/>
              </w:rPr>
              <w:t>/</w:t>
            </w:r>
            <w:r w:rsidRPr="00821A10">
              <w:rPr>
                <w:rStyle w:val="af"/>
                <w:sz w:val="20"/>
                <w:lang w:val="en-US"/>
              </w:rPr>
              <w:t>about</w:t>
            </w:r>
            <w:r w:rsidRPr="00821A10">
              <w:rPr>
                <w:rStyle w:val="af"/>
                <w:sz w:val="20"/>
                <w:lang w:val="ru-RU"/>
              </w:rPr>
              <w:t>/</w:t>
            </w:r>
            <w:r w:rsidRPr="00821A10">
              <w:rPr>
                <w:rStyle w:val="af"/>
                <w:sz w:val="20"/>
                <w:lang w:val="en-US"/>
              </w:rPr>
              <w:t>corporate</w:t>
            </w:r>
            <w:r w:rsidRPr="00821A10">
              <w:rPr>
                <w:rStyle w:val="af"/>
                <w:sz w:val="20"/>
                <w:lang w:val="ru-RU"/>
              </w:rPr>
              <w:t>/</w:t>
            </w:r>
            <w:r w:rsidRPr="00821A10">
              <w:rPr>
                <w:rStyle w:val="af"/>
                <w:sz w:val="20"/>
                <w:lang w:val="en-US"/>
              </w:rPr>
              <w:t>compliance</w:t>
            </w:r>
            <w:r w:rsidRPr="00821A10">
              <w:rPr>
                <w:rStyle w:val="af"/>
                <w:sz w:val="20"/>
                <w:lang w:val="ru-RU"/>
              </w:rPr>
              <w:t>/</w:t>
            </w:r>
          </w:p>
        </w:tc>
      </w:tr>
      <w:tr w:rsidR="00717931" w:rsidRPr="00BE674B" w14:paraId="22D0B339" w14:textId="77777777" w:rsidTr="00717931">
        <w:tc>
          <w:tcPr>
            <w:tcW w:w="2500" w:type="pct"/>
          </w:tcPr>
          <w:p w14:paraId="065A4B09" w14:textId="59BA1DB9" w:rsidR="00717931" w:rsidRPr="006D4D9D" w:rsidRDefault="00A1485D" w:rsidP="00717931">
            <w:pPr>
              <w:tabs>
                <w:tab w:val="left" w:pos="720"/>
              </w:tabs>
              <w:spacing w:line="360" w:lineRule="auto"/>
              <w:jc w:val="both"/>
              <w:rPr>
                <w:sz w:val="20"/>
                <w:lang w:val="en-US"/>
              </w:rPr>
            </w:pPr>
            <w:r>
              <w:rPr>
                <w:sz w:val="20"/>
                <w:lang w:val="en-US"/>
              </w:rPr>
              <w:t>6</w:t>
            </w:r>
            <w:r w:rsidR="00717931" w:rsidRPr="00BE674B">
              <w:rPr>
                <w:sz w:val="20"/>
                <w:lang w:val="en-US"/>
              </w:rPr>
              <w:t>. Requirements for the provision of equipment/computer systems for the execution of the Contract</w:t>
            </w:r>
            <w:r w:rsidR="006D4D9D" w:rsidRPr="002721D1">
              <w:rPr>
                <w:sz w:val="20"/>
                <w:lang w:val="en-US"/>
              </w:rPr>
              <w:t>/</w:t>
            </w:r>
            <w:r w:rsidR="006D4D9D">
              <w:t xml:space="preserve"> </w:t>
            </w:r>
            <w:r w:rsidR="006D4D9D" w:rsidRPr="006D4D9D">
              <w:rPr>
                <w:sz w:val="20"/>
                <w:lang w:val="en-US"/>
              </w:rPr>
              <w:t>Sözleşmenin ifası için ekipman/bilgisayar sistemlerinin sağlanmasına ilişkin gereklilikler</w:t>
            </w:r>
          </w:p>
        </w:tc>
        <w:tc>
          <w:tcPr>
            <w:tcW w:w="2500" w:type="pct"/>
          </w:tcPr>
          <w:p w14:paraId="50FD5C74" w14:textId="54132DBA" w:rsidR="00717931" w:rsidRPr="00821A10" w:rsidRDefault="00A1485D" w:rsidP="00717931">
            <w:pPr>
              <w:tabs>
                <w:tab w:val="left" w:pos="720"/>
              </w:tabs>
              <w:spacing w:line="360" w:lineRule="auto"/>
              <w:jc w:val="both"/>
              <w:rPr>
                <w:rStyle w:val="af"/>
              </w:rPr>
            </w:pPr>
            <w:r w:rsidRPr="00821A10">
              <w:rPr>
                <w:rStyle w:val="af"/>
                <w:sz w:val="20"/>
                <w:lang w:val="en-US"/>
              </w:rPr>
              <w:t>https://www.sibur.ru/en/about/SIBURs-contract-terms-and-conditions/requirements-for-the-provision-of-the-equipment</w:t>
            </w:r>
          </w:p>
        </w:tc>
      </w:tr>
      <w:tr w:rsidR="00717931" w:rsidRPr="00BE674B" w14:paraId="2E1499EB" w14:textId="77777777" w:rsidTr="00717931">
        <w:tc>
          <w:tcPr>
            <w:tcW w:w="2500" w:type="pct"/>
          </w:tcPr>
          <w:p w14:paraId="3B784675" w14:textId="20B417C4" w:rsidR="00717931" w:rsidRPr="006D4D9D" w:rsidRDefault="00A1485D" w:rsidP="00717931">
            <w:pPr>
              <w:tabs>
                <w:tab w:val="left" w:pos="720"/>
              </w:tabs>
              <w:spacing w:line="360" w:lineRule="auto"/>
              <w:jc w:val="both"/>
              <w:rPr>
                <w:sz w:val="20"/>
                <w:lang w:val="en-US"/>
              </w:rPr>
            </w:pPr>
            <w:r>
              <w:rPr>
                <w:sz w:val="20"/>
                <w:lang w:val="en-US"/>
              </w:rPr>
              <w:t>7</w:t>
            </w:r>
            <w:r w:rsidR="00717931" w:rsidRPr="00BE674B">
              <w:rPr>
                <w:sz w:val="20"/>
                <w:lang w:val="en-US"/>
              </w:rPr>
              <w:t xml:space="preserve">. Requirements of the Enterprise in the </w:t>
            </w:r>
            <w:r w:rsidR="00053474">
              <w:rPr>
                <w:sz w:val="20"/>
                <w:lang w:val="en-US"/>
              </w:rPr>
              <w:t>health</w:t>
            </w:r>
            <w:r w:rsidR="006D4D9D" w:rsidRPr="002721D1">
              <w:rPr>
                <w:sz w:val="20"/>
                <w:lang w:val="en-US"/>
              </w:rPr>
              <w:t>/</w:t>
            </w:r>
            <w:r w:rsidR="006D4D9D">
              <w:t xml:space="preserve"> </w:t>
            </w:r>
            <w:r w:rsidR="006D4D9D" w:rsidRPr="006D4D9D">
              <w:rPr>
                <w:sz w:val="20"/>
                <w:lang w:val="en-US"/>
              </w:rPr>
              <w:t xml:space="preserve">Requirements of the Enterprise in the </w:t>
            </w:r>
            <w:r w:rsidR="00053474">
              <w:rPr>
                <w:sz w:val="20"/>
                <w:lang w:val="en-US"/>
              </w:rPr>
              <w:t>health</w:t>
            </w:r>
          </w:p>
        </w:tc>
        <w:tc>
          <w:tcPr>
            <w:tcW w:w="2500" w:type="pct"/>
          </w:tcPr>
          <w:p w14:paraId="1033CB8D" w14:textId="0459D3EE" w:rsidR="00717931" w:rsidRPr="0053741E" w:rsidRDefault="00A1485D" w:rsidP="00717931">
            <w:pPr>
              <w:tabs>
                <w:tab w:val="left" w:pos="720"/>
              </w:tabs>
              <w:spacing w:line="360" w:lineRule="auto"/>
              <w:jc w:val="both"/>
              <w:rPr>
                <w:sz w:val="20"/>
                <w:lang w:val="en-US"/>
              </w:rPr>
            </w:pPr>
            <w:r w:rsidRPr="00821A10">
              <w:rPr>
                <w:rStyle w:val="af"/>
                <w:sz w:val="20"/>
                <w:lang w:val="en-US"/>
              </w:rPr>
              <w:t>https://www.sibur.ru/en/about/SIBURs-contract-terms-and-conditions/hse-requirements</w:t>
            </w:r>
          </w:p>
        </w:tc>
      </w:tr>
      <w:tr w:rsidR="00E15323" w:rsidRPr="00BE674B" w14:paraId="4F447EFF" w14:textId="77777777" w:rsidTr="00D83BBA">
        <w:tc>
          <w:tcPr>
            <w:tcW w:w="2500" w:type="pct"/>
          </w:tcPr>
          <w:p w14:paraId="5660A767" w14:textId="77777777" w:rsidR="00A1485D" w:rsidRDefault="00A1485D"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en-US"/>
              </w:rPr>
            </w:pPr>
          </w:p>
          <w:p w14:paraId="573523B9" w14:textId="20D2E9D0" w:rsidR="00D83BBA" w:rsidRPr="00BE674B" w:rsidRDefault="00A54831"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b w:val="0"/>
                <w:u w:val="single"/>
                <w:lang w:val="en-US"/>
              </w:rPr>
            </w:pPr>
            <w:r w:rsidRPr="00BE674B">
              <w:rPr>
                <w:lang w:val="en-US"/>
              </w:rPr>
              <w:t>2</w:t>
            </w:r>
            <w:r w:rsidR="002551F3">
              <w:rPr>
                <w:lang w:val="en-US"/>
              </w:rPr>
              <w:t>1</w:t>
            </w:r>
            <w:r w:rsidRPr="00BE674B">
              <w:rPr>
                <w:lang w:val="en-US"/>
              </w:rPr>
              <w:t>.</w:t>
            </w:r>
            <w:r w:rsidRPr="00BE674B">
              <w:rPr>
                <w:lang w:val="en-US"/>
              </w:rPr>
              <w:tab/>
              <w:t xml:space="preserve"> </w:t>
            </w:r>
            <w:r w:rsidRPr="00BE674B">
              <w:rPr>
                <w:u w:val="single"/>
                <w:lang w:val="en-US"/>
              </w:rPr>
              <w:t>Liability</w:t>
            </w:r>
          </w:p>
        </w:tc>
        <w:tc>
          <w:tcPr>
            <w:tcW w:w="2500" w:type="pct"/>
          </w:tcPr>
          <w:p w14:paraId="2018BA18" w14:textId="77777777" w:rsidR="00A1485D" w:rsidRDefault="00A1485D"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tr"/>
              </w:rPr>
            </w:pPr>
          </w:p>
          <w:p w14:paraId="2CA84AA6" w14:textId="0523FA13" w:rsidR="00D83BBA" w:rsidRPr="00BE674B" w:rsidRDefault="00A54831"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en-US"/>
              </w:rPr>
            </w:pPr>
            <w:r w:rsidRPr="00BE674B">
              <w:rPr>
                <w:lang w:val="tr"/>
              </w:rPr>
              <w:t>2</w:t>
            </w:r>
            <w:r w:rsidR="004C7543">
              <w:rPr>
                <w:lang w:val="tr"/>
              </w:rPr>
              <w:t>1</w:t>
            </w:r>
            <w:r w:rsidRPr="00BE674B">
              <w:rPr>
                <w:lang w:val="tr"/>
              </w:rPr>
              <w:t>.</w:t>
            </w:r>
            <w:r w:rsidRPr="00BE674B">
              <w:rPr>
                <w:lang w:val="tr"/>
              </w:rPr>
              <w:tab/>
              <w:t xml:space="preserve"> </w:t>
            </w:r>
            <w:r w:rsidRPr="00BE674B">
              <w:rPr>
                <w:u w:val="single"/>
                <w:lang w:val="tr"/>
              </w:rPr>
              <w:t>Sorumluluk</w:t>
            </w:r>
          </w:p>
        </w:tc>
      </w:tr>
      <w:tr w:rsidR="00E15323" w:rsidRPr="00BE674B" w14:paraId="680A5172" w14:textId="77777777" w:rsidTr="00D83BBA">
        <w:tc>
          <w:tcPr>
            <w:tcW w:w="2500" w:type="pct"/>
          </w:tcPr>
          <w:p w14:paraId="11C8DB6D" w14:textId="77777777" w:rsidR="00D83BBA" w:rsidRPr="00BE674B" w:rsidRDefault="00D83BBA" w:rsidP="00360BB4">
            <w:pPr>
              <w:autoSpaceDE w:val="0"/>
              <w:autoSpaceDN w:val="0"/>
              <w:adjustRightInd w:val="0"/>
              <w:spacing w:line="360" w:lineRule="auto"/>
              <w:jc w:val="both"/>
              <w:rPr>
                <w:b/>
                <w:sz w:val="20"/>
                <w:lang w:val="en-US"/>
              </w:rPr>
            </w:pPr>
          </w:p>
        </w:tc>
        <w:tc>
          <w:tcPr>
            <w:tcW w:w="2500" w:type="pct"/>
          </w:tcPr>
          <w:p w14:paraId="61968F74" w14:textId="77777777" w:rsidR="00D83BBA" w:rsidRPr="00BE674B" w:rsidRDefault="00D83BBA" w:rsidP="00360BB4">
            <w:pPr>
              <w:autoSpaceDE w:val="0"/>
              <w:autoSpaceDN w:val="0"/>
              <w:adjustRightInd w:val="0"/>
              <w:spacing w:line="360" w:lineRule="auto"/>
              <w:jc w:val="both"/>
              <w:rPr>
                <w:b/>
                <w:sz w:val="20"/>
                <w:lang w:val="en-US"/>
              </w:rPr>
            </w:pPr>
          </w:p>
        </w:tc>
      </w:tr>
      <w:tr w:rsidR="00E15323" w:rsidRPr="00951106" w14:paraId="3D155BDA" w14:textId="77777777" w:rsidTr="00D83BBA">
        <w:tc>
          <w:tcPr>
            <w:tcW w:w="2500" w:type="pct"/>
          </w:tcPr>
          <w:p w14:paraId="6EE3695D" w14:textId="37A8FC1C" w:rsidR="00D83BBA" w:rsidRPr="00BE674B" w:rsidRDefault="00A54831" w:rsidP="00A1485D">
            <w:pPr>
              <w:autoSpaceDE w:val="0"/>
              <w:autoSpaceDN w:val="0"/>
              <w:adjustRightInd w:val="0"/>
              <w:spacing w:line="360" w:lineRule="auto"/>
              <w:jc w:val="both"/>
              <w:rPr>
                <w:sz w:val="20"/>
                <w:lang w:val="en-US"/>
              </w:rPr>
            </w:pPr>
            <w:r w:rsidRPr="00BE674B">
              <w:rPr>
                <w:sz w:val="20"/>
                <w:lang w:val="en-US"/>
              </w:rPr>
              <w:t>2</w:t>
            </w:r>
            <w:r w:rsidR="002551F3">
              <w:rPr>
                <w:sz w:val="20"/>
                <w:lang w:val="en-US"/>
              </w:rPr>
              <w:t>1</w:t>
            </w:r>
            <w:r w:rsidRPr="00BE674B">
              <w:rPr>
                <w:sz w:val="20"/>
                <w:lang w:val="en-US"/>
              </w:rPr>
              <w:t>.1</w:t>
            </w:r>
            <w:r w:rsidRPr="00BE674B">
              <w:rPr>
                <w:sz w:val="20"/>
                <w:lang w:val="en-US"/>
              </w:rPr>
              <w:tab/>
              <w:t>The SERVICE PROVIDER shall be liable to the CUSTOMER, for any loss, destruction, pollution or damage to the Product or its packaging, non-compliance with the technical provisions and instructions in the Operations Manual, incurred by the CUSTOMER and, caused by acts of the SERVICE PROVIDER, its personnel or its subcontractors and/or its subcontractors personnel during the period when risk and responsibility attaching to the Products are with/for the SERVICE PROVIDER.</w:t>
            </w:r>
            <w:r w:rsidR="00053474">
              <w:rPr>
                <w:sz w:val="20"/>
                <w:lang w:val="en-US"/>
              </w:rPr>
              <w:t xml:space="preserve"> The SERVICE PROVICER shall be liable for any damages, expenses, losses incurred by the CUSTOMER due to non-compliance of the SERVICE PROVIDER with th</w:t>
            </w:r>
            <w:r w:rsidR="00A1485D">
              <w:rPr>
                <w:sz w:val="20"/>
                <w:lang w:val="en-US"/>
              </w:rPr>
              <w:t xml:space="preserve">e Warehousing Agreement and/or the </w:t>
            </w:r>
            <w:r w:rsidR="00A1485D">
              <w:rPr>
                <w:sz w:val="20"/>
                <w:szCs w:val="22"/>
                <w:lang w:val="en-US"/>
              </w:rPr>
              <w:t>WAREHOUSING GTC</w:t>
            </w:r>
            <w:r w:rsidR="00053474">
              <w:rPr>
                <w:sz w:val="20"/>
                <w:lang w:val="en-US"/>
              </w:rPr>
              <w:t>.</w:t>
            </w:r>
          </w:p>
        </w:tc>
        <w:tc>
          <w:tcPr>
            <w:tcW w:w="2500" w:type="pct"/>
          </w:tcPr>
          <w:p w14:paraId="254E04A8" w14:textId="259EEA22" w:rsidR="00D83BBA" w:rsidRPr="00BE674B" w:rsidRDefault="00A54831" w:rsidP="008B5BFF">
            <w:pPr>
              <w:autoSpaceDE w:val="0"/>
              <w:autoSpaceDN w:val="0"/>
              <w:adjustRightInd w:val="0"/>
              <w:spacing w:line="360" w:lineRule="auto"/>
              <w:jc w:val="both"/>
              <w:rPr>
                <w:sz w:val="20"/>
                <w:lang w:val="tr"/>
              </w:rPr>
            </w:pPr>
            <w:r w:rsidRPr="00BE674B">
              <w:rPr>
                <w:sz w:val="20"/>
                <w:lang w:val="tr"/>
              </w:rPr>
              <w:t>2</w:t>
            </w:r>
            <w:r w:rsidR="004C7543">
              <w:rPr>
                <w:sz w:val="20"/>
                <w:lang w:val="tr"/>
              </w:rPr>
              <w:t>1</w:t>
            </w:r>
            <w:r w:rsidRPr="00BE674B">
              <w:rPr>
                <w:sz w:val="20"/>
                <w:lang w:val="tr"/>
              </w:rPr>
              <w:t>.1</w:t>
            </w:r>
            <w:r w:rsidRPr="00BE674B">
              <w:rPr>
                <w:sz w:val="20"/>
                <w:lang w:val="tr"/>
              </w:rPr>
              <w:tab/>
              <w:t xml:space="preserve">HİZMET SAĞLAYICI, Ürünlere ilişkin risk ve sorumluluğun HİZMET SAĞLAYICI'da olduğu süre boyunca, MÜŞTERİ'nin maruz kaldığı ve HİZMET SAĞLAYICI'nın, personelinin veya alt yüklenicilerinin ve/veya alt yüklenicilerinin personelinin eylemlerinden kaynaklanan, Ürün'de veya ambalajında meydana gelen her türlü doğrudan kayıp, tahribat, kirlilik veya hasardan, İşletme El Kitabı'nda yer alan teknik hükümlere ve talimatlara uyulmamasından MÜŞTERİ'ye karşı sorumludur. </w:t>
            </w:r>
            <w:r w:rsidR="00053474">
              <w:rPr>
                <w:sz w:val="20"/>
                <w:lang w:val="tr"/>
              </w:rPr>
              <w:t xml:space="preserve"> </w:t>
            </w:r>
            <w:r w:rsidR="00053474" w:rsidRPr="002E2845">
              <w:rPr>
                <w:sz w:val="20"/>
                <w:lang w:val="tr"/>
              </w:rPr>
              <w:t>HİZMET SAĞLAYICI, MÜŞTERİ'nin HİZMET SAĞLAYICI'nın işbu Sözleşme'ye uymaması nedeniyle uğradığı her türlü zarar, masraf ve kayıptan sorumlu olacaktır.</w:t>
            </w:r>
          </w:p>
        </w:tc>
      </w:tr>
      <w:tr w:rsidR="00E15323" w:rsidRPr="00951106" w14:paraId="33FA2616" w14:textId="77777777" w:rsidTr="00D83BBA">
        <w:tc>
          <w:tcPr>
            <w:tcW w:w="2500" w:type="pct"/>
          </w:tcPr>
          <w:p w14:paraId="77718439" w14:textId="77777777" w:rsidR="00D83BBA" w:rsidRPr="00BE674B" w:rsidRDefault="00D83BBA" w:rsidP="00360BB4">
            <w:pPr>
              <w:autoSpaceDE w:val="0"/>
              <w:autoSpaceDN w:val="0"/>
              <w:adjustRightInd w:val="0"/>
              <w:spacing w:line="360" w:lineRule="auto"/>
              <w:jc w:val="both"/>
              <w:rPr>
                <w:sz w:val="20"/>
                <w:lang w:val="tr"/>
              </w:rPr>
            </w:pPr>
          </w:p>
        </w:tc>
        <w:tc>
          <w:tcPr>
            <w:tcW w:w="2500" w:type="pct"/>
          </w:tcPr>
          <w:p w14:paraId="58EA6A3A" w14:textId="77777777" w:rsidR="00D83BBA" w:rsidRPr="00BE674B" w:rsidRDefault="00D83BBA" w:rsidP="00360BB4">
            <w:pPr>
              <w:autoSpaceDE w:val="0"/>
              <w:autoSpaceDN w:val="0"/>
              <w:adjustRightInd w:val="0"/>
              <w:spacing w:line="360" w:lineRule="auto"/>
              <w:jc w:val="both"/>
              <w:rPr>
                <w:sz w:val="20"/>
                <w:lang w:val="tr"/>
              </w:rPr>
            </w:pPr>
          </w:p>
        </w:tc>
      </w:tr>
      <w:tr w:rsidR="00E15323" w:rsidRPr="00BE674B" w14:paraId="1859C848" w14:textId="77777777" w:rsidTr="00D83BBA">
        <w:tc>
          <w:tcPr>
            <w:tcW w:w="2500" w:type="pct"/>
          </w:tcPr>
          <w:p w14:paraId="1E93ECDE" w14:textId="73390BD1" w:rsidR="00D83BBA" w:rsidRPr="00BE674B" w:rsidRDefault="00A54831" w:rsidP="00A1485D">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 xml:space="preserve">.2 </w:t>
            </w:r>
            <w:r w:rsidRPr="00BE674B">
              <w:rPr>
                <w:sz w:val="20"/>
                <w:lang w:val="en-US"/>
              </w:rPr>
              <w:tab/>
              <w:t>The SERVICE PROVIDER shall indemnify and hold harmless the CUSTOMER from</w:t>
            </w:r>
            <w:r w:rsidR="00053474">
              <w:rPr>
                <w:sz w:val="20"/>
                <w:lang w:val="en-US"/>
              </w:rPr>
              <w:t xml:space="preserve"> any</w:t>
            </w:r>
            <w:r w:rsidR="00D47C1E">
              <w:rPr>
                <w:sz w:val="20"/>
                <w:lang w:val="en-US"/>
              </w:rPr>
              <w:t xml:space="preserve"> </w:t>
            </w:r>
            <w:r w:rsidRPr="00BE674B">
              <w:rPr>
                <w:sz w:val="20"/>
                <w:lang w:val="en-US"/>
              </w:rPr>
              <w:t xml:space="preserve">claims </w:t>
            </w:r>
            <w:r w:rsidR="00053474">
              <w:rPr>
                <w:sz w:val="20"/>
                <w:lang w:val="en-US"/>
              </w:rPr>
              <w:t xml:space="preserve">of the </w:t>
            </w:r>
            <w:r w:rsidRPr="00BE674B">
              <w:rPr>
                <w:sz w:val="20"/>
                <w:lang w:val="en-US"/>
              </w:rPr>
              <w:t xml:space="preserve">Third Parties,  resulting from </w:t>
            </w:r>
            <w:r w:rsidR="00A1485D">
              <w:rPr>
                <w:sz w:val="20"/>
                <w:lang w:val="en-US"/>
              </w:rPr>
              <w:t xml:space="preserve">Services </w:t>
            </w:r>
            <w:r w:rsidRPr="00BE674B">
              <w:rPr>
                <w:sz w:val="20"/>
                <w:lang w:val="en-US"/>
              </w:rPr>
              <w:t xml:space="preserve">rendered to the </w:t>
            </w:r>
            <w:r w:rsidR="00A1485D">
              <w:rPr>
                <w:sz w:val="20"/>
                <w:lang w:val="en-US"/>
              </w:rPr>
              <w:t>CUSTOMER</w:t>
            </w:r>
            <w:r w:rsidR="00A1485D" w:rsidRPr="00BE674B">
              <w:rPr>
                <w:sz w:val="20"/>
                <w:lang w:val="en-US"/>
              </w:rPr>
              <w:t xml:space="preserve"> </w:t>
            </w:r>
            <w:r w:rsidRPr="00BE674B">
              <w:rPr>
                <w:sz w:val="20"/>
                <w:lang w:val="en-US"/>
              </w:rPr>
              <w:t xml:space="preserve">under this </w:t>
            </w:r>
            <w:r w:rsidR="00492C45">
              <w:rPr>
                <w:sz w:val="20"/>
                <w:lang w:val="en-US"/>
              </w:rPr>
              <w:t>WAREHOUSING GTC</w:t>
            </w:r>
            <w:r w:rsidRPr="00BE674B">
              <w:rPr>
                <w:sz w:val="20"/>
                <w:lang w:val="en-US"/>
              </w:rPr>
              <w:t>.</w:t>
            </w:r>
          </w:p>
        </w:tc>
        <w:tc>
          <w:tcPr>
            <w:tcW w:w="2500" w:type="pct"/>
          </w:tcPr>
          <w:p w14:paraId="2BF2B014" w14:textId="32E5958B" w:rsidR="00D83BBA" w:rsidRPr="00BE674B" w:rsidRDefault="00A54831" w:rsidP="008B5BFF">
            <w:pPr>
              <w:pStyle w:val="a9"/>
              <w:pBdr>
                <w:bottom w:val="none" w:sz="0" w:space="0" w:color="auto"/>
              </w:pBdr>
              <w:tabs>
                <w:tab w:val="left" w:pos="709"/>
              </w:tabs>
              <w:spacing w:line="360" w:lineRule="auto"/>
              <w:jc w:val="both"/>
              <w:rPr>
                <w:sz w:val="20"/>
                <w:lang w:val="tr"/>
              </w:rPr>
            </w:pPr>
            <w:r w:rsidRPr="00BE674B">
              <w:rPr>
                <w:sz w:val="20"/>
                <w:lang w:val="tr"/>
              </w:rPr>
              <w:t>2</w:t>
            </w:r>
            <w:r w:rsidR="004C7543">
              <w:rPr>
                <w:sz w:val="20"/>
                <w:lang w:val="tr"/>
              </w:rPr>
              <w:t>1</w:t>
            </w:r>
            <w:r w:rsidRPr="00BE674B">
              <w:rPr>
                <w:sz w:val="20"/>
                <w:lang w:val="tr"/>
              </w:rPr>
              <w:t xml:space="preserve">.2 </w:t>
            </w:r>
            <w:r w:rsidRPr="00BE674B">
              <w:rPr>
                <w:sz w:val="20"/>
                <w:lang w:val="tr"/>
              </w:rPr>
              <w:tab/>
            </w:r>
            <w:r w:rsidR="00053474" w:rsidRPr="00053474">
              <w:rPr>
                <w:sz w:val="20"/>
                <w:lang w:val="tr"/>
              </w:rPr>
              <w:t>HİZMET SAĞLAYICI, işbu DEPOLAMA GŞK kapsamında Müşteriye sunulan hizmetlerden kaynaklanan Üçüncü Tarafların her türlü talebine karşı MÜŞTERİ'yi tazmin edecek ve zarar görmesini engelleyecektir.</w:t>
            </w:r>
            <w:r w:rsidRPr="00BE674B">
              <w:rPr>
                <w:sz w:val="20"/>
                <w:lang w:val="tr"/>
              </w:rPr>
              <w:t>.</w:t>
            </w:r>
          </w:p>
        </w:tc>
      </w:tr>
      <w:tr w:rsidR="00E15323" w:rsidRPr="00BE674B" w14:paraId="5604CEE5" w14:textId="77777777" w:rsidTr="00D83BBA">
        <w:tc>
          <w:tcPr>
            <w:tcW w:w="2500" w:type="pct"/>
          </w:tcPr>
          <w:p w14:paraId="476543E7" w14:textId="77777777" w:rsidR="00D83BBA" w:rsidRPr="00BE674B" w:rsidRDefault="00D83BBA" w:rsidP="00360BB4">
            <w:pPr>
              <w:pStyle w:val="a9"/>
              <w:pBdr>
                <w:bottom w:val="none" w:sz="0" w:space="0" w:color="auto"/>
              </w:pBdr>
              <w:tabs>
                <w:tab w:val="left" w:pos="709"/>
              </w:tabs>
              <w:spacing w:line="360" w:lineRule="auto"/>
              <w:jc w:val="both"/>
              <w:rPr>
                <w:sz w:val="20"/>
                <w:lang w:val="tr"/>
              </w:rPr>
            </w:pPr>
          </w:p>
        </w:tc>
        <w:tc>
          <w:tcPr>
            <w:tcW w:w="2500" w:type="pct"/>
          </w:tcPr>
          <w:p w14:paraId="12EAD547" w14:textId="77777777" w:rsidR="00D83BBA" w:rsidRPr="00BE674B" w:rsidRDefault="00D83BBA" w:rsidP="00360BB4">
            <w:pPr>
              <w:pStyle w:val="a9"/>
              <w:pBdr>
                <w:bottom w:val="none" w:sz="0" w:space="0" w:color="auto"/>
              </w:pBdr>
              <w:tabs>
                <w:tab w:val="left" w:pos="709"/>
              </w:tabs>
              <w:spacing w:line="360" w:lineRule="auto"/>
              <w:jc w:val="both"/>
              <w:rPr>
                <w:sz w:val="20"/>
                <w:lang w:val="tr"/>
              </w:rPr>
            </w:pPr>
          </w:p>
        </w:tc>
      </w:tr>
      <w:tr w:rsidR="00E15323" w:rsidRPr="00BE674B" w14:paraId="35205A2F" w14:textId="77777777" w:rsidTr="00D83BBA">
        <w:tc>
          <w:tcPr>
            <w:tcW w:w="2500" w:type="pct"/>
          </w:tcPr>
          <w:p w14:paraId="118219AF" w14:textId="13EBE4C2" w:rsidR="00D83BBA" w:rsidRPr="0053741E" w:rsidRDefault="00A54831" w:rsidP="00360BB4">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.3</w:t>
            </w:r>
            <w:r w:rsidRPr="00BE674B">
              <w:rPr>
                <w:sz w:val="20"/>
                <w:lang w:val="en-US"/>
              </w:rPr>
              <w:tab/>
              <w:t>The SERVICE PROVIDER in addition to the applicable laws an</w:t>
            </w:r>
            <w:r w:rsidR="00CF3580">
              <w:rPr>
                <w:sz w:val="20"/>
                <w:lang w:val="en-US"/>
              </w:rPr>
              <w:t>d liability set out in the sub-C</w:t>
            </w:r>
            <w:r w:rsidRPr="00BE674B">
              <w:rPr>
                <w:sz w:val="20"/>
                <w:lang w:val="en-US"/>
              </w:rPr>
              <w:t>lauses 2</w:t>
            </w:r>
            <w:r w:rsidR="002551F3">
              <w:rPr>
                <w:sz w:val="20"/>
                <w:lang w:val="en-US"/>
              </w:rPr>
              <w:t>1</w:t>
            </w:r>
            <w:r w:rsidRPr="00BE674B">
              <w:rPr>
                <w:sz w:val="20"/>
                <w:lang w:val="en-US"/>
              </w:rPr>
              <w:t>.1 and 2</w:t>
            </w:r>
            <w:r w:rsidR="00A1485D">
              <w:rPr>
                <w:sz w:val="20"/>
                <w:lang w:val="en-US"/>
              </w:rPr>
              <w:t>1</w:t>
            </w:r>
            <w:r w:rsidRPr="00BE674B">
              <w:rPr>
                <w:sz w:val="20"/>
                <w:lang w:val="en-US"/>
              </w:rPr>
              <w:t>.2</w:t>
            </w:r>
            <w:r w:rsidR="00EE4881">
              <w:rPr>
                <w:sz w:val="20"/>
                <w:lang w:val="en-US"/>
              </w:rPr>
              <w:t>, and wihout prejudice to any other rights and/or remedies available to the CUSTOMER,</w:t>
            </w:r>
            <w:r w:rsidR="00EE4881" w:rsidRPr="00BE674B">
              <w:rPr>
                <w:sz w:val="20"/>
                <w:lang w:val="en-US"/>
              </w:rPr>
              <w:t xml:space="preserve"> </w:t>
            </w:r>
            <w:r w:rsidRPr="00BE674B">
              <w:rPr>
                <w:sz w:val="20"/>
                <w:lang w:val="en-US"/>
              </w:rPr>
              <w:t xml:space="preserve"> undertakes voluntarily the obligations to pay the penalty </w:t>
            </w:r>
            <w:r w:rsidR="00B8363A" w:rsidRPr="009B0852">
              <w:rPr>
                <w:sz w:val="20"/>
                <w:lang w:val="en-US"/>
              </w:rPr>
              <w:t>calculated as stated herein:</w:t>
            </w:r>
          </w:p>
        </w:tc>
        <w:tc>
          <w:tcPr>
            <w:tcW w:w="2500" w:type="pct"/>
          </w:tcPr>
          <w:p w14:paraId="47201708" w14:textId="656CC77C" w:rsidR="00D83BBA" w:rsidRPr="00FA76C5" w:rsidRDefault="00A54831" w:rsidP="00360BB4">
            <w:pPr>
              <w:pStyle w:val="a9"/>
              <w:pBdr>
                <w:bottom w:val="none" w:sz="0" w:space="0" w:color="auto"/>
              </w:pBdr>
              <w:tabs>
                <w:tab w:val="left" w:pos="709"/>
              </w:tabs>
              <w:spacing w:line="360" w:lineRule="auto"/>
              <w:jc w:val="both"/>
              <w:rPr>
                <w:sz w:val="20"/>
                <w:lang w:val="en-US"/>
              </w:rPr>
            </w:pPr>
            <w:r w:rsidRPr="0053741E">
              <w:rPr>
                <w:sz w:val="20"/>
                <w:lang w:val="tr"/>
              </w:rPr>
              <w:t>2</w:t>
            </w:r>
            <w:r w:rsidR="004C7543">
              <w:rPr>
                <w:sz w:val="20"/>
                <w:lang w:val="tr"/>
              </w:rPr>
              <w:t>1</w:t>
            </w:r>
            <w:r w:rsidRPr="0053741E">
              <w:rPr>
                <w:sz w:val="20"/>
                <w:lang w:val="tr"/>
              </w:rPr>
              <w:t>.3</w:t>
            </w:r>
            <w:r w:rsidRPr="0053741E">
              <w:rPr>
                <w:sz w:val="20"/>
                <w:lang w:val="tr"/>
              </w:rPr>
              <w:tab/>
              <w:t>HİZMET SAĞLAYICI, yürürlükteki yasalara ve 2</w:t>
            </w:r>
            <w:r w:rsidR="005331A0">
              <w:rPr>
                <w:sz w:val="20"/>
                <w:lang w:val="tr"/>
              </w:rPr>
              <w:t>1</w:t>
            </w:r>
            <w:r w:rsidRPr="0053741E">
              <w:rPr>
                <w:sz w:val="20"/>
                <w:lang w:val="tr"/>
              </w:rPr>
              <w:t>.1 ve 2</w:t>
            </w:r>
            <w:r w:rsidR="005331A0">
              <w:rPr>
                <w:sz w:val="20"/>
                <w:lang w:val="tr"/>
              </w:rPr>
              <w:t>1</w:t>
            </w:r>
            <w:r w:rsidRPr="0053741E">
              <w:rPr>
                <w:sz w:val="20"/>
                <w:lang w:val="tr"/>
              </w:rPr>
              <w:t xml:space="preserve">.2 alt maddelerinde belirtilen yükümlülüklere ek olarak, </w:t>
            </w:r>
            <w:r w:rsidR="00B8363A" w:rsidRPr="009B0852">
              <w:rPr>
                <w:sz w:val="20"/>
                <w:lang w:val="tr"/>
              </w:rPr>
              <w:t xml:space="preserve">ve MÜŞTERİ'nin sahip olduğu diğer haklara ve/veya çözüm yollarına halel getirmeksizin, burada belirtildiği şekilde hesaplanan cezayı </w:t>
            </w:r>
            <w:r w:rsidRPr="0053741E">
              <w:rPr>
                <w:sz w:val="20"/>
                <w:lang w:val="tr"/>
              </w:rPr>
              <w:t>ödeme yükümlülüğünü gönüllü olarak üstlenir:</w:t>
            </w:r>
          </w:p>
        </w:tc>
      </w:tr>
    </w:tbl>
    <w:p w14:paraId="6D2E4612" w14:textId="77777777" w:rsidR="00F207C6" w:rsidRPr="00BE674B" w:rsidRDefault="00F207C6" w:rsidP="00C90DF8"/>
    <w:tbl>
      <w:tblPr>
        <w:tblStyle w:val="afb"/>
        <w:tblW w:w="10823" w:type="dxa"/>
        <w:tblInd w:w="-905" w:type="dxa"/>
        <w:tblLayout w:type="fixed"/>
        <w:tblLook w:val="04A0" w:firstRow="1" w:lastRow="0" w:firstColumn="1" w:lastColumn="0" w:noHBand="0" w:noVBand="1"/>
      </w:tblPr>
      <w:tblGrid>
        <w:gridCol w:w="758"/>
        <w:gridCol w:w="6946"/>
        <w:gridCol w:w="3119"/>
      </w:tblGrid>
      <w:tr w:rsidR="00E15323" w:rsidRPr="00BE674B" w14:paraId="44D77DF1" w14:textId="77777777" w:rsidTr="00821A10">
        <w:trPr>
          <w:trHeight w:val="545"/>
        </w:trPr>
        <w:tc>
          <w:tcPr>
            <w:tcW w:w="758" w:type="dxa"/>
            <w:shd w:val="clear" w:color="auto" w:fill="auto"/>
          </w:tcPr>
          <w:p w14:paraId="5254C5A1" w14:textId="77777777" w:rsidR="00924388" w:rsidRPr="00BE674B" w:rsidRDefault="00A54831" w:rsidP="00ED6C5D">
            <w:pPr>
              <w:pStyle w:val="a9"/>
              <w:pBdr>
                <w:bottom w:val="none" w:sz="0" w:space="0" w:color="auto"/>
              </w:pBdr>
              <w:tabs>
                <w:tab w:val="left" w:pos="709"/>
              </w:tabs>
              <w:spacing w:line="360" w:lineRule="auto"/>
              <w:ind w:left="705" w:hanging="705"/>
              <w:jc w:val="both"/>
              <w:rPr>
                <w:b/>
                <w:bCs/>
                <w:sz w:val="20"/>
                <w:szCs w:val="20"/>
                <w:lang w:val="de-DE"/>
              </w:rPr>
            </w:pPr>
            <w:r w:rsidRPr="00BE674B">
              <w:rPr>
                <w:b/>
                <w:bCs/>
                <w:sz w:val="20"/>
                <w:szCs w:val="20"/>
                <w:lang w:val="tr"/>
              </w:rPr>
              <w:t xml:space="preserve">Nr. / </w:t>
            </w:r>
            <w:r w:rsidR="00C90DF8" w:rsidRPr="00BE674B">
              <w:rPr>
                <w:b/>
                <w:bCs/>
                <w:sz w:val="20"/>
                <w:szCs w:val="20"/>
                <w:lang w:val="tr"/>
              </w:rPr>
              <w:t>No:</w:t>
            </w:r>
          </w:p>
        </w:tc>
        <w:tc>
          <w:tcPr>
            <w:tcW w:w="6946" w:type="dxa"/>
            <w:shd w:val="clear" w:color="auto" w:fill="auto"/>
            <w:noWrap/>
            <w:hideMark/>
          </w:tcPr>
          <w:p w14:paraId="192E94D9" w14:textId="77777777" w:rsidR="00924388" w:rsidRPr="00BE674B" w:rsidRDefault="00A54831" w:rsidP="00ED6C5D">
            <w:pPr>
              <w:pStyle w:val="a9"/>
              <w:pBdr>
                <w:bottom w:val="none" w:sz="0" w:space="0" w:color="auto"/>
              </w:pBdr>
              <w:tabs>
                <w:tab w:val="left" w:pos="709"/>
              </w:tabs>
              <w:spacing w:line="360" w:lineRule="auto"/>
              <w:ind w:left="705" w:hanging="705"/>
              <w:rPr>
                <w:b/>
                <w:bCs/>
                <w:sz w:val="20"/>
                <w:szCs w:val="20"/>
                <w:lang w:val="ru-RU"/>
              </w:rPr>
            </w:pPr>
            <w:r w:rsidRPr="00BE674B">
              <w:rPr>
                <w:b/>
                <w:bCs/>
                <w:sz w:val="20"/>
                <w:szCs w:val="20"/>
                <w:lang w:val="tr"/>
              </w:rPr>
              <w:t xml:space="preserve">The Violation / </w:t>
            </w:r>
            <w:r w:rsidR="00C90DF8" w:rsidRPr="00BE674B">
              <w:rPr>
                <w:b/>
                <w:bCs/>
                <w:sz w:val="20"/>
                <w:szCs w:val="20"/>
                <w:lang w:val="tr"/>
              </w:rPr>
              <w:t>İhlal</w:t>
            </w:r>
          </w:p>
        </w:tc>
        <w:tc>
          <w:tcPr>
            <w:tcW w:w="3119" w:type="dxa"/>
            <w:shd w:val="clear" w:color="auto" w:fill="auto"/>
            <w:noWrap/>
            <w:hideMark/>
          </w:tcPr>
          <w:p w14:paraId="2B10F6C4" w14:textId="27A7583F" w:rsidR="00924388" w:rsidRPr="00821A10" w:rsidRDefault="00B8363A" w:rsidP="00821A10">
            <w:pPr>
              <w:pStyle w:val="a9"/>
              <w:pBdr>
                <w:bottom w:val="none" w:sz="0" w:space="0" w:color="auto"/>
              </w:pBdr>
              <w:tabs>
                <w:tab w:val="left" w:pos="709"/>
              </w:tabs>
              <w:spacing w:line="360" w:lineRule="auto"/>
              <w:ind w:left="705" w:hanging="705"/>
              <w:rPr>
                <w:b/>
                <w:bCs/>
                <w:sz w:val="20"/>
                <w:szCs w:val="20"/>
                <w:lang w:val="tr"/>
              </w:rPr>
            </w:pPr>
            <w:r w:rsidRPr="002E2845">
              <w:rPr>
                <w:b/>
                <w:bCs/>
                <w:sz w:val="20"/>
                <w:szCs w:val="20"/>
                <w:lang w:val="tr"/>
              </w:rPr>
              <w:t xml:space="preserve"> Calculation</w:t>
            </w:r>
            <w:r>
              <w:rPr>
                <w:b/>
                <w:bCs/>
                <w:sz w:val="20"/>
                <w:szCs w:val="20"/>
                <w:lang w:val="tr"/>
              </w:rPr>
              <w:t xml:space="preserve"> / </w:t>
            </w:r>
            <w:r w:rsidRPr="002E2845">
              <w:rPr>
                <w:b/>
                <w:bCs/>
                <w:sz w:val="20"/>
                <w:szCs w:val="20"/>
                <w:lang w:val="tr"/>
              </w:rPr>
              <w:t>Hesaplama</w:t>
            </w:r>
          </w:p>
        </w:tc>
      </w:tr>
      <w:tr w:rsidR="00E15323" w:rsidRPr="00BE674B" w14:paraId="54823710" w14:textId="77777777" w:rsidTr="00821A10">
        <w:trPr>
          <w:trHeight w:val="600"/>
        </w:trPr>
        <w:tc>
          <w:tcPr>
            <w:tcW w:w="758" w:type="dxa"/>
            <w:shd w:val="clear" w:color="auto" w:fill="auto"/>
          </w:tcPr>
          <w:p w14:paraId="1A075DF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w:t>
            </w:r>
          </w:p>
        </w:tc>
        <w:tc>
          <w:tcPr>
            <w:tcW w:w="6946" w:type="dxa"/>
            <w:shd w:val="clear" w:color="auto" w:fill="auto"/>
            <w:noWrap/>
            <w:hideMark/>
          </w:tcPr>
          <w:p w14:paraId="27ADB224"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Revealing the lack of Goods during storage  / </w:t>
            </w:r>
            <w:r w:rsidR="00C90DF8" w:rsidRPr="00BE674B">
              <w:rPr>
                <w:sz w:val="20"/>
                <w:szCs w:val="20"/>
                <w:lang w:val="tr"/>
              </w:rPr>
              <w:t xml:space="preserve">Depolama sırasında Malların eksikliğinin ortaya çıkarılması </w:t>
            </w:r>
          </w:p>
        </w:tc>
        <w:tc>
          <w:tcPr>
            <w:tcW w:w="3119" w:type="dxa"/>
            <w:shd w:val="clear" w:color="auto" w:fill="auto"/>
            <w:noWrap/>
            <w:hideMark/>
          </w:tcPr>
          <w:p w14:paraId="4D97D2E3" w14:textId="192DC534" w:rsidR="00924388" w:rsidRPr="00BE674B" w:rsidRDefault="00A54831" w:rsidP="00ED6C5D">
            <w:pPr>
              <w:pStyle w:val="a9"/>
              <w:pBdr>
                <w:bottom w:val="none" w:sz="0" w:space="0" w:color="auto"/>
              </w:pBdr>
              <w:tabs>
                <w:tab w:val="left" w:pos="0"/>
              </w:tabs>
              <w:spacing w:line="360" w:lineRule="auto"/>
              <w:ind w:left="33" w:right="171"/>
              <w:jc w:val="left"/>
              <w:rPr>
                <w:sz w:val="20"/>
                <w:szCs w:val="20"/>
                <w:lang w:val="en-US"/>
              </w:rPr>
            </w:pPr>
            <w:r w:rsidRPr="00BE674B">
              <w:rPr>
                <w:sz w:val="20"/>
                <w:szCs w:val="20"/>
                <w:lang w:val="tr"/>
              </w:rPr>
              <w:t xml:space="preserve">compensation of losses in the amount of the invoice value of the Goods received at </w:t>
            </w:r>
            <w:r w:rsidR="00B8363A">
              <w:rPr>
                <w:sz w:val="20"/>
                <w:szCs w:val="20"/>
                <w:lang w:val="tr"/>
              </w:rPr>
              <w:t>W</w:t>
            </w:r>
            <w:r w:rsidRPr="00BE674B">
              <w:rPr>
                <w:sz w:val="20"/>
                <w:szCs w:val="20"/>
                <w:lang w:val="tr"/>
              </w:rPr>
              <w:t xml:space="preserve">arehouse location. / </w:t>
            </w:r>
            <w:r w:rsidR="00C90DF8" w:rsidRPr="00BE674B">
              <w:rPr>
                <w:sz w:val="20"/>
                <w:szCs w:val="20"/>
                <w:lang w:val="tr"/>
              </w:rPr>
              <w:t>Depo yerinde teslim alınan Malların fatura değeri tutarındaki kayıpların tazmini</w:t>
            </w:r>
          </w:p>
        </w:tc>
      </w:tr>
      <w:tr w:rsidR="00E15323" w:rsidRPr="00BE674B" w14:paraId="50CCB454" w14:textId="77777777" w:rsidTr="00821A10">
        <w:trPr>
          <w:trHeight w:val="945"/>
        </w:trPr>
        <w:tc>
          <w:tcPr>
            <w:tcW w:w="758" w:type="dxa"/>
            <w:shd w:val="clear" w:color="auto" w:fill="auto"/>
          </w:tcPr>
          <w:p w14:paraId="22875088"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p>
        </w:tc>
        <w:tc>
          <w:tcPr>
            <w:tcW w:w="6946" w:type="dxa"/>
            <w:shd w:val="clear" w:color="auto" w:fill="auto"/>
            <w:hideMark/>
          </w:tcPr>
          <w:p w14:paraId="3C294494" w14:textId="57C49638"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Damage, pollution,</w:t>
            </w:r>
            <w:r w:rsidR="000024C8" w:rsidRPr="002721D1">
              <w:rPr>
                <w:sz w:val="20"/>
                <w:szCs w:val="20"/>
                <w:lang w:val="en-US"/>
              </w:rPr>
              <w:t xml:space="preserve"> violation of the geometry,</w:t>
            </w:r>
            <w:r w:rsidRPr="0053741E">
              <w:rPr>
                <w:sz w:val="20"/>
                <w:szCs w:val="20"/>
                <w:lang w:val="en-US"/>
              </w:rPr>
              <w:t xml:space="preserve"> moistening of the outer packaging of cargo without violating the integrity of the packaging of sacks (</w:t>
            </w:r>
            <w:r w:rsidR="007E75DF" w:rsidRPr="007E75DF">
              <w:rPr>
                <w:sz w:val="20"/>
                <w:szCs w:val="20"/>
                <w:lang w:val="en-US"/>
              </w:rPr>
              <w:t>including but not limited to</w:t>
            </w:r>
            <w:r w:rsidR="007E75DF" w:rsidRPr="002721D1">
              <w:rPr>
                <w:sz w:val="20"/>
                <w:szCs w:val="20"/>
                <w:lang w:val="en-US"/>
              </w:rPr>
              <w:t xml:space="preserve"> </w:t>
            </w:r>
            <w:r w:rsidRPr="0053741E">
              <w:rPr>
                <w:sz w:val="20"/>
                <w:szCs w:val="20"/>
                <w:lang w:val="en-US"/>
              </w:rPr>
              <w:t>briquettes</w:t>
            </w:r>
            <w:r w:rsidR="00D47C1E">
              <w:rPr>
                <w:sz w:val="20"/>
                <w:szCs w:val="20"/>
                <w:lang w:val="en-US"/>
              </w:rPr>
              <w:t>, bags</w:t>
            </w:r>
            <w:r w:rsidRPr="0053741E">
              <w:rPr>
                <w:sz w:val="20"/>
                <w:szCs w:val="20"/>
                <w:lang w:val="en-US"/>
              </w:rPr>
              <w:t>, big bags, flexible containers (IBCs)).</w:t>
            </w:r>
          </w:p>
          <w:p w14:paraId="1638AD12"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*The condition of the cargo is indicated in the Non-conformance Acts issued by the SERVICE PROVIDER.</w:t>
            </w:r>
          </w:p>
          <w:p w14:paraId="17545413" w14:textId="2BC3D390"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amount of the penalty is calculated based on the volume of damaged cargo units, as specified </w:t>
            </w:r>
            <w:r w:rsidR="00B8363A">
              <w:rPr>
                <w:sz w:val="20"/>
                <w:szCs w:val="20"/>
                <w:lang w:val="en-US"/>
              </w:rPr>
              <w:t>herein</w:t>
            </w:r>
            <w:r w:rsidR="00D47C1E">
              <w:rPr>
                <w:sz w:val="20"/>
                <w:szCs w:val="20"/>
                <w:lang w:val="en-US"/>
              </w:rPr>
              <w:t xml:space="preserve"> </w:t>
            </w:r>
            <w:r w:rsidRPr="00FA76C5">
              <w:rPr>
                <w:sz w:val="20"/>
                <w:szCs w:val="20"/>
                <w:lang w:val="en-US"/>
              </w:rPr>
              <w:t>(in the table).</w:t>
            </w:r>
          </w:p>
          <w:p w14:paraId="192A09C9" w14:textId="39C7B669"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7CC6364A" w14:textId="72C60961"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 xml:space="preserve">Çuvalların (briketler, büyük torbalar, esnek kaplar (IBC'ler)) ambalaj bütünlüğünü ihlal etmeden yükün dış ambalajının hasar görmesi, kirlenmesi, </w:t>
            </w:r>
            <w:r w:rsidR="00890471" w:rsidRPr="00890471">
              <w:rPr>
                <w:sz w:val="20"/>
                <w:szCs w:val="20"/>
                <w:lang w:val="tr"/>
              </w:rPr>
              <w:t>geometri ihlali,</w:t>
            </w:r>
            <w:r w:rsidR="00890471">
              <w:rPr>
                <w:sz w:val="20"/>
                <w:szCs w:val="20"/>
                <w:lang w:val="tr"/>
              </w:rPr>
              <w:t xml:space="preserve"> </w:t>
            </w:r>
            <w:r w:rsidRPr="00FA76C5">
              <w:rPr>
                <w:sz w:val="20"/>
                <w:szCs w:val="20"/>
                <w:lang w:val="tr"/>
              </w:rPr>
              <w:t>nemlenmesi.</w:t>
            </w:r>
          </w:p>
          <w:p w14:paraId="5B1D9FA8" w14:textId="77777777"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*Yükün durumu, HİZMET SAĞLAYICI tarafından düzenlenen Uygunsuzluk Tutanaklarında belirtilmiştir.</w:t>
            </w:r>
          </w:p>
          <w:p w14:paraId="1A82C3BB" w14:textId="77777777" w:rsidR="00C90DF8" w:rsidRPr="00117AE9"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92015E">
              <w:rPr>
                <w:sz w:val="20"/>
                <w:szCs w:val="20"/>
                <w:lang w:val="tr"/>
              </w:rPr>
              <w:t>Ceza miktarı, yukarıda (tabloda) belirtildiği gibi hasarlı yük birimlerinin hacmine göre hesaplanır.</w:t>
            </w:r>
          </w:p>
          <w:p w14:paraId="259B8C4A" w14:textId="77777777" w:rsidR="00924388" w:rsidRPr="009038E0"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9038E0">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5B9AD1AD" w14:textId="596783A6" w:rsidR="002958B6" w:rsidRPr="00BE674B" w:rsidRDefault="002958B6"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Penalty 10% of the invoice va</w:t>
            </w:r>
            <w:r w:rsidR="00F0022B" w:rsidRPr="00BE674B">
              <w:rPr>
                <w:sz w:val="20"/>
                <w:szCs w:val="20"/>
                <w:lang w:val="tr"/>
              </w:rPr>
              <w:t xml:space="preserve">lue of the Goods in the damaged </w:t>
            </w:r>
            <w:r w:rsidR="00A1485D">
              <w:rPr>
                <w:sz w:val="20"/>
                <w:szCs w:val="20"/>
                <w:lang w:val="tr"/>
              </w:rPr>
              <w:t>C</w:t>
            </w:r>
            <w:r w:rsidR="00F0022B" w:rsidRPr="00BE674B">
              <w:rPr>
                <w:sz w:val="20"/>
                <w:szCs w:val="20"/>
                <w:lang w:val="tr"/>
              </w:rPr>
              <w:t xml:space="preserve">argo </w:t>
            </w:r>
            <w:r w:rsidR="00A1485D">
              <w:rPr>
                <w:sz w:val="20"/>
                <w:szCs w:val="20"/>
                <w:lang w:val="tr"/>
              </w:rPr>
              <w:t>U</w:t>
            </w:r>
            <w:r w:rsidR="00F0022B" w:rsidRPr="00BE674B">
              <w:rPr>
                <w:sz w:val="20"/>
                <w:szCs w:val="20"/>
                <w:lang w:val="tr"/>
              </w:rPr>
              <w:t>nit (pallet, big bag, ect)</w:t>
            </w:r>
          </w:p>
          <w:p w14:paraId="253CCA7C" w14:textId="68D55C3C" w:rsidR="002958B6" w:rsidRPr="0053741E" w:rsidRDefault="0070200D" w:rsidP="00ED6C5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tr"/>
              </w:rPr>
              <w:t>Ceza Hasarlı kargo birimindeki Malların fatura değerinin% 10'u (palet, büyük çanta vb.)</w:t>
            </w:r>
          </w:p>
          <w:p w14:paraId="5B61C4EE" w14:textId="3C33D485" w:rsidR="00924388" w:rsidRPr="00FA76C5" w:rsidRDefault="00924388" w:rsidP="00ED6C5D">
            <w:pPr>
              <w:pStyle w:val="a9"/>
              <w:pBdr>
                <w:bottom w:val="none" w:sz="0" w:space="0" w:color="auto"/>
              </w:pBdr>
              <w:tabs>
                <w:tab w:val="left" w:pos="0"/>
              </w:tabs>
              <w:spacing w:line="360" w:lineRule="auto"/>
              <w:ind w:left="33" w:right="-109"/>
              <w:jc w:val="left"/>
              <w:rPr>
                <w:sz w:val="20"/>
                <w:szCs w:val="20"/>
                <w:lang w:val="en-US"/>
              </w:rPr>
            </w:pPr>
          </w:p>
        </w:tc>
      </w:tr>
      <w:tr w:rsidR="00E15323" w:rsidRPr="00951106" w14:paraId="754B8A91" w14:textId="77777777" w:rsidTr="00821A10">
        <w:trPr>
          <w:trHeight w:val="900"/>
        </w:trPr>
        <w:tc>
          <w:tcPr>
            <w:tcW w:w="758" w:type="dxa"/>
            <w:shd w:val="clear" w:color="auto" w:fill="auto"/>
          </w:tcPr>
          <w:p w14:paraId="582EDA7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3</w:t>
            </w:r>
          </w:p>
        </w:tc>
        <w:tc>
          <w:tcPr>
            <w:tcW w:w="6946" w:type="dxa"/>
            <w:shd w:val="clear" w:color="auto" w:fill="auto"/>
            <w:hideMark/>
          </w:tcPr>
          <w:p w14:paraId="18812E21" w14:textId="05352CF6"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Damage of </w:t>
            </w:r>
            <w:r w:rsidR="007E75DF" w:rsidRPr="0053741E">
              <w:rPr>
                <w:sz w:val="20"/>
                <w:szCs w:val="20"/>
                <w:lang w:val="en-US"/>
              </w:rPr>
              <w:t>packaging</w:t>
            </w:r>
            <w:r w:rsidR="007E75DF">
              <w:rPr>
                <w:sz w:val="20"/>
                <w:szCs w:val="20"/>
                <w:lang w:val="en-US"/>
              </w:rPr>
              <w:t xml:space="preserve"> of </w:t>
            </w:r>
            <w:r w:rsidRPr="00BE674B">
              <w:rPr>
                <w:sz w:val="20"/>
                <w:szCs w:val="20"/>
                <w:lang w:val="en-US"/>
              </w:rPr>
              <w:t>sacks (</w:t>
            </w:r>
            <w:r w:rsidR="007E75DF" w:rsidRPr="007E75DF">
              <w:rPr>
                <w:sz w:val="20"/>
                <w:szCs w:val="20"/>
                <w:lang w:val="en-US"/>
              </w:rPr>
              <w:t>including but not limited to</w:t>
            </w:r>
            <w:r w:rsidR="007E75DF" w:rsidRPr="00BE674B">
              <w:rPr>
                <w:sz w:val="20"/>
                <w:szCs w:val="20"/>
                <w:lang w:val="en-US"/>
              </w:rPr>
              <w:t xml:space="preserve"> </w:t>
            </w:r>
            <w:r w:rsidR="007E75DF">
              <w:rPr>
                <w:sz w:val="20"/>
                <w:szCs w:val="20"/>
                <w:lang w:val="en-US"/>
              </w:rPr>
              <w:t xml:space="preserve"> bags, </w:t>
            </w:r>
            <w:r w:rsidRPr="00BE674B">
              <w:rPr>
                <w:sz w:val="20"/>
                <w:szCs w:val="20"/>
                <w:lang w:val="en-US"/>
              </w:rPr>
              <w:t>briquettes, crates, inner liners, pallets</w:t>
            </w:r>
            <w:r w:rsidR="005F1B76" w:rsidRPr="002721D1">
              <w:rPr>
                <w:sz w:val="20"/>
                <w:szCs w:val="20"/>
                <w:lang w:val="en-US"/>
              </w:rPr>
              <w:t xml:space="preserve"> </w:t>
            </w:r>
            <w:r w:rsidR="005F1B76">
              <w:rPr>
                <w:sz w:val="20"/>
                <w:szCs w:val="20"/>
                <w:lang w:val="en-US"/>
              </w:rPr>
              <w:t>ect</w:t>
            </w:r>
            <w:r w:rsidRPr="00BE674B">
              <w:rPr>
                <w:sz w:val="20"/>
                <w:szCs w:val="20"/>
                <w:lang w:val="en-US"/>
              </w:rPr>
              <w:t>) if there is spillage or visible damage of cargo inside the package</w:t>
            </w:r>
          </w:p>
          <w:p w14:paraId="2ED3625C"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The condition of the cargo is indicated in the Non-conformance Acts, executed by the SERVICE PROVIDER.</w:t>
            </w:r>
          </w:p>
          <w:p w14:paraId="7E712A00"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The amount of the penalty is calculated based on the volume of damaged cargo units, as specified above.</w:t>
            </w:r>
          </w:p>
          <w:p w14:paraId="5665463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parties have agreed to calculate the weight of the damaged cargo by weighing.   / </w:t>
            </w:r>
          </w:p>
          <w:p w14:paraId="0644CFA8"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Çuvalların (briketler, sandıklar, iç astarlar, paletler) hasar görmesi, dökülme veya paketin içindeki yükte görünür hasar varsa </w:t>
            </w:r>
          </w:p>
          <w:p w14:paraId="18DF21AC"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Yükün durumu, HİZMET SAĞLAYICI tarafından düzenlenen Uygunsuzluk Tutanaklarında belirtilmektedir.</w:t>
            </w:r>
          </w:p>
          <w:p w14:paraId="431B7B75"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Ceza miktarı, yukarıda belirtildiği gibi hasarlı yük birimlerinin hacmine göre hesaplanır.</w:t>
            </w:r>
          </w:p>
          <w:p w14:paraId="105C0548"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7DAA56CE" w14:textId="587EF6CF" w:rsidR="0070200D" w:rsidRPr="00FA76C5" w:rsidRDefault="0070200D"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en-US"/>
              </w:rPr>
              <w:t xml:space="preserve">Penalty of 50% of the invoice value of the cargo in the damaged package or </w:t>
            </w:r>
            <w:r w:rsidRPr="00BE674B">
              <w:rPr>
                <w:sz w:val="20"/>
                <w:szCs w:val="20"/>
                <w:lang w:val="tr"/>
              </w:rPr>
              <w:t xml:space="preserve">cargo unit </w:t>
            </w:r>
            <w:r w:rsidRPr="002721D1">
              <w:rPr>
                <w:sz w:val="20"/>
                <w:szCs w:val="20"/>
                <w:lang w:val="en-US"/>
              </w:rPr>
              <w:t>(</w:t>
            </w:r>
            <w:r w:rsidRPr="0053741E">
              <w:rPr>
                <w:sz w:val="20"/>
                <w:szCs w:val="20"/>
                <w:lang w:val="en-US"/>
              </w:rPr>
              <w:t xml:space="preserve">bag, sack, </w:t>
            </w:r>
            <w:r w:rsidRPr="00FA76C5">
              <w:rPr>
                <w:sz w:val="20"/>
                <w:szCs w:val="20"/>
                <w:lang w:val="en-US"/>
              </w:rPr>
              <w:t>big bag,</w:t>
            </w:r>
            <w:r w:rsidRPr="00FA76C5">
              <w:rPr>
                <w:sz w:val="20"/>
                <w:szCs w:val="20"/>
                <w:lang w:val="tr"/>
              </w:rPr>
              <w:t xml:space="preserve"> e</w:t>
            </w:r>
            <w:r w:rsidR="00A1485D">
              <w:rPr>
                <w:sz w:val="20"/>
                <w:szCs w:val="20"/>
                <w:lang w:val="tr"/>
              </w:rPr>
              <w:t>tc</w:t>
            </w:r>
            <w:r w:rsidRPr="00FA76C5">
              <w:rPr>
                <w:sz w:val="20"/>
                <w:szCs w:val="20"/>
                <w:lang w:val="en-US"/>
              </w:rPr>
              <w:t xml:space="preserve">) </w:t>
            </w:r>
          </w:p>
          <w:p w14:paraId="35436377" w14:textId="42A4096B" w:rsidR="00924388" w:rsidRPr="002721D1" w:rsidRDefault="0070200D" w:rsidP="004B51F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tr"/>
              </w:rPr>
              <w:t xml:space="preserve">Hasarlı paket veya kargo birimindeki (torba, çuval, büyük çanta vb.) kargonun fatura değerinin %50'si kadar ceza </w:t>
            </w:r>
          </w:p>
        </w:tc>
      </w:tr>
      <w:tr w:rsidR="00E15323" w:rsidRPr="00BE674B" w14:paraId="4ECB7F9A" w14:textId="77777777" w:rsidTr="00821A10">
        <w:trPr>
          <w:trHeight w:val="945"/>
        </w:trPr>
        <w:tc>
          <w:tcPr>
            <w:tcW w:w="758" w:type="dxa"/>
            <w:shd w:val="clear" w:color="auto" w:fill="auto"/>
          </w:tcPr>
          <w:p w14:paraId="6E0FE1AC" w14:textId="77777777" w:rsidR="00924388" w:rsidRPr="0053741E"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53741E">
              <w:rPr>
                <w:sz w:val="20"/>
                <w:szCs w:val="20"/>
                <w:lang w:val="tr"/>
              </w:rPr>
              <w:t>4</w:t>
            </w:r>
          </w:p>
        </w:tc>
        <w:tc>
          <w:tcPr>
            <w:tcW w:w="6946" w:type="dxa"/>
            <w:shd w:val="clear" w:color="auto" w:fill="auto"/>
            <w:hideMark/>
          </w:tcPr>
          <w:p w14:paraId="72516D35"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Contamination, dampening of packages of bags (briquettes, IBCs, pallets) inside the outer package without damage to the integrity of the package of bags (briquettes, IBCs)</w:t>
            </w:r>
          </w:p>
          <w:p w14:paraId="38D76F7C"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The condition of the cargo is indicated in the Non-conformance Acts issued by the SERVICE PROVIDER.</w:t>
            </w:r>
          </w:p>
          <w:p w14:paraId="3BDCAACF"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The amount of forfeit is calculated based on the volume of damaged cargo units, as specified above (in the table).</w:t>
            </w:r>
          </w:p>
          <w:p w14:paraId="1B919AF9" w14:textId="77777777"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3BF2F8C8" w14:textId="77777777" w:rsidR="00C90DF8" w:rsidRPr="0092015E"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Torba ambalaj (briketler, IBC'ler) bütünlüğünde bozulma olmadan dış ambalajının (briketler, IBC'ler, paletler)</w:t>
            </w:r>
            <w:r w:rsidRPr="0092015E">
              <w:rPr>
                <w:sz w:val="20"/>
                <w:szCs w:val="20"/>
                <w:lang w:val="tr"/>
              </w:rPr>
              <w:t xml:space="preserve"> kirlenmesi, rutubeti</w:t>
            </w:r>
          </w:p>
          <w:p w14:paraId="733EDE94" w14:textId="77777777" w:rsidR="00C90DF8" w:rsidRPr="009038E0"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117AE9">
              <w:rPr>
                <w:sz w:val="20"/>
                <w:szCs w:val="20"/>
                <w:lang w:val="tr"/>
              </w:rPr>
              <w:t>* Yükün durumu, HİZMET SAĞLAYICI tarafından düzenlenen Uygunsuzluk Tutanaklarında belirtilmektedir.</w:t>
            </w:r>
          </w:p>
          <w:p w14:paraId="4DEDD05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Ceza miktarı, yukarıda (tabloda) belirtildiği gibi hasarlı yük birimlerinin hacmine göre hesaplanır.</w:t>
            </w:r>
          </w:p>
          <w:p w14:paraId="375FA90D" w14:textId="77777777" w:rsidR="00924388" w:rsidRPr="0053741E"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1EB3A0E4" w14:textId="77777777" w:rsidR="00B7700E" w:rsidRPr="0053741E" w:rsidRDefault="00B7700E" w:rsidP="00ED6C5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en-US"/>
              </w:rPr>
              <w:t xml:space="preserve">30% of the </w:t>
            </w:r>
            <w:r w:rsidRPr="0053741E">
              <w:rPr>
                <w:sz w:val="20"/>
                <w:szCs w:val="20"/>
                <w:lang w:val="en-US"/>
              </w:rPr>
              <w:t>invoice value</w:t>
            </w:r>
            <w:r w:rsidRPr="002721D1">
              <w:rPr>
                <w:sz w:val="20"/>
                <w:szCs w:val="20"/>
                <w:lang w:val="en-US"/>
              </w:rPr>
              <w:t xml:space="preserve">  of the cargo in a contaminated, moistened package</w:t>
            </w:r>
            <w:r w:rsidRPr="0053741E">
              <w:rPr>
                <w:sz w:val="20"/>
                <w:szCs w:val="20"/>
                <w:lang w:val="tr"/>
              </w:rPr>
              <w:t xml:space="preserve"> </w:t>
            </w:r>
          </w:p>
          <w:p w14:paraId="02C34366" w14:textId="77777777" w:rsidR="00B7700E" w:rsidRPr="002721D1" w:rsidRDefault="00B7700E" w:rsidP="00B7700E">
            <w:pPr>
              <w:rPr>
                <w:sz w:val="20"/>
                <w:szCs w:val="20"/>
                <w:lang w:val="en-US"/>
              </w:rPr>
            </w:pPr>
          </w:p>
          <w:p w14:paraId="17FD5AA7" w14:textId="69856553" w:rsidR="00B7700E" w:rsidRPr="002721D1" w:rsidRDefault="00B7700E" w:rsidP="00B7700E">
            <w:pPr>
              <w:rPr>
                <w:sz w:val="20"/>
                <w:szCs w:val="20"/>
                <w:lang w:val="en-US"/>
              </w:rPr>
            </w:pPr>
            <w:r w:rsidRPr="002721D1">
              <w:rPr>
                <w:sz w:val="20"/>
                <w:szCs w:val="20"/>
                <w:lang w:val="en-US"/>
              </w:rPr>
              <w:t>Kirlenmiş, nemlendirilmiş bir pakette kargonun fatura değerinin% 30'u</w:t>
            </w:r>
          </w:p>
          <w:p w14:paraId="598ACB91" w14:textId="77777777" w:rsidR="00B7700E" w:rsidRPr="002721D1" w:rsidRDefault="00B7700E" w:rsidP="00ED6C5D">
            <w:pPr>
              <w:pStyle w:val="a9"/>
              <w:pBdr>
                <w:bottom w:val="none" w:sz="0" w:space="0" w:color="auto"/>
              </w:pBdr>
              <w:tabs>
                <w:tab w:val="left" w:pos="0"/>
              </w:tabs>
              <w:spacing w:line="360" w:lineRule="auto"/>
              <w:ind w:left="33" w:right="-109"/>
              <w:jc w:val="left"/>
              <w:rPr>
                <w:sz w:val="20"/>
                <w:szCs w:val="20"/>
              </w:rPr>
            </w:pPr>
          </w:p>
          <w:p w14:paraId="6BE517B6" w14:textId="5CDE5B1D" w:rsidR="00924388" w:rsidRPr="00FA76C5" w:rsidRDefault="00924388" w:rsidP="00ED6C5D">
            <w:pPr>
              <w:pStyle w:val="a9"/>
              <w:pBdr>
                <w:bottom w:val="none" w:sz="0" w:space="0" w:color="auto"/>
              </w:pBdr>
              <w:tabs>
                <w:tab w:val="left" w:pos="0"/>
              </w:tabs>
              <w:spacing w:line="360" w:lineRule="auto"/>
              <w:ind w:left="33" w:right="-109"/>
              <w:jc w:val="left"/>
              <w:rPr>
                <w:sz w:val="20"/>
                <w:szCs w:val="20"/>
              </w:rPr>
            </w:pPr>
          </w:p>
        </w:tc>
      </w:tr>
      <w:tr w:rsidR="00E15323" w:rsidRPr="00BE674B" w14:paraId="424CBCCC" w14:textId="77777777" w:rsidTr="00821A10">
        <w:trPr>
          <w:trHeight w:val="600"/>
        </w:trPr>
        <w:tc>
          <w:tcPr>
            <w:tcW w:w="758" w:type="dxa"/>
            <w:shd w:val="clear" w:color="auto" w:fill="auto"/>
          </w:tcPr>
          <w:p w14:paraId="6FEB12BB"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rPr>
            </w:pPr>
            <w:r w:rsidRPr="00BE674B">
              <w:rPr>
                <w:sz w:val="20"/>
                <w:szCs w:val="20"/>
                <w:lang w:val="tr"/>
              </w:rPr>
              <w:t>5</w:t>
            </w:r>
          </w:p>
        </w:tc>
        <w:tc>
          <w:tcPr>
            <w:tcW w:w="6946" w:type="dxa"/>
            <w:shd w:val="clear" w:color="auto" w:fill="auto"/>
            <w:hideMark/>
          </w:tcPr>
          <w:p w14:paraId="283A7D55" w14:textId="73D22B57" w:rsidR="00924388" w:rsidRPr="00BE674B" w:rsidRDefault="008419E9"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Violation of the notification terms</w:t>
            </w:r>
            <w:r>
              <w:rPr>
                <w:sz w:val="20"/>
                <w:szCs w:val="20"/>
                <w:lang w:val="tr"/>
              </w:rPr>
              <w:t xml:space="preserve"> (including but not limited</w:t>
            </w:r>
            <w:r w:rsidR="00A1485D">
              <w:rPr>
                <w:sz w:val="20"/>
                <w:szCs w:val="20"/>
                <w:lang w:val="tr"/>
              </w:rPr>
              <w:t xml:space="preserve"> to,</w:t>
            </w:r>
            <w:r>
              <w:rPr>
                <w:sz w:val="20"/>
                <w:szCs w:val="20"/>
                <w:lang w:val="tr"/>
              </w:rPr>
              <w:t xml:space="preserve"> all operationally important notification, upcomimg overloaded (90% from agreed capacities), </w:t>
            </w:r>
            <w:r w:rsidR="00A1485D">
              <w:rPr>
                <w:sz w:val="20"/>
                <w:szCs w:val="20"/>
                <w:lang w:val="tr"/>
              </w:rPr>
              <w:t>etc</w:t>
            </w:r>
            <w:r>
              <w:rPr>
                <w:sz w:val="20"/>
                <w:szCs w:val="20"/>
                <w:lang w:val="tr"/>
              </w:rPr>
              <w:t xml:space="preserve">) </w:t>
            </w:r>
            <w:r w:rsidRPr="00BE674B">
              <w:rPr>
                <w:sz w:val="20"/>
                <w:szCs w:val="20"/>
                <w:lang w:val="tr"/>
              </w:rPr>
              <w:t xml:space="preserve"> / Bildirim şartlarının ihlali</w:t>
            </w:r>
            <w:r>
              <w:rPr>
                <w:sz w:val="20"/>
                <w:szCs w:val="20"/>
                <w:lang w:val="tr"/>
              </w:rPr>
              <w:t xml:space="preserve"> (</w:t>
            </w:r>
            <w:r w:rsidRPr="000E55D9">
              <w:rPr>
                <w:sz w:val="20"/>
                <w:szCs w:val="20"/>
                <w:lang w:val="tr"/>
              </w:rPr>
              <w:t>operasyonel olarak önemli tüm bildirimler dahil ancak bunlarla sınırlı olmamak üzere, yaklaşan aşırı yüklenme (kararlaştırılan kapasitelerden% 90), vb.)</w:t>
            </w:r>
          </w:p>
        </w:tc>
        <w:tc>
          <w:tcPr>
            <w:tcW w:w="3119" w:type="dxa"/>
            <w:shd w:val="clear" w:color="auto" w:fill="auto"/>
            <w:noWrap/>
            <w:hideMark/>
          </w:tcPr>
          <w:p w14:paraId="66E6E0D8"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day of violation of the notification terms / </w:t>
            </w:r>
            <w:r w:rsidR="00C90DF8" w:rsidRPr="00BE674B">
              <w:rPr>
                <w:sz w:val="20"/>
                <w:szCs w:val="20"/>
                <w:lang w:val="tr"/>
              </w:rPr>
              <w:t>Bildirim şartlarının ihlal edildiği her gün için 50 ABD doları</w:t>
            </w:r>
          </w:p>
        </w:tc>
      </w:tr>
      <w:tr w:rsidR="00E15323" w:rsidRPr="00BE674B" w14:paraId="477E24E5" w14:textId="77777777" w:rsidTr="00821A10">
        <w:trPr>
          <w:trHeight w:val="600"/>
        </w:trPr>
        <w:tc>
          <w:tcPr>
            <w:tcW w:w="758" w:type="dxa"/>
            <w:shd w:val="clear" w:color="auto" w:fill="auto"/>
          </w:tcPr>
          <w:p w14:paraId="14F3C16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6</w:t>
            </w:r>
          </w:p>
        </w:tc>
        <w:tc>
          <w:tcPr>
            <w:tcW w:w="6946" w:type="dxa"/>
            <w:shd w:val="clear" w:color="auto" w:fill="auto"/>
          </w:tcPr>
          <w:p w14:paraId="664EE6A7" w14:textId="680CBE01"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Non-compliance of the nomenclature of Goods accepted by the SERVICE PROVIDER with the nomenclature specified in CMR (</w:t>
            </w:r>
            <w:r w:rsidR="00A1485D">
              <w:rPr>
                <w:sz w:val="20"/>
                <w:szCs w:val="20"/>
                <w:lang w:val="tr"/>
              </w:rPr>
              <w:t>Clause</w:t>
            </w:r>
            <w:r w:rsidR="00A1485D" w:rsidRPr="00BE674B">
              <w:rPr>
                <w:sz w:val="20"/>
                <w:szCs w:val="20"/>
                <w:lang w:val="tr"/>
              </w:rPr>
              <w:t xml:space="preserve"> </w:t>
            </w:r>
            <w:r w:rsidRPr="00BE674B">
              <w:rPr>
                <w:sz w:val="20"/>
                <w:szCs w:val="20"/>
                <w:lang w:val="tr"/>
              </w:rPr>
              <w:t xml:space="preserve">2.2.2 of this </w:t>
            </w:r>
            <w:r w:rsidR="00A1485D" w:rsidRPr="00BE674B">
              <w:rPr>
                <w:sz w:val="20"/>
                <w:szCs w:val="20"/>
                <w:lang w:val="tr"/>
              </w:rPr>
              <w:t xml:space="preserve">the </w:t>
            </w:r>
            <w:r w:rsidR="00A1485D">
              <w:rPr>
                <w:sz w:val="20"/>
                <w:szCs w:val="20"/>
                <w:lang w:val="tr"/>
              </w:rPr>
              <w:t>WAREHOUSING GTC</w:t>
            </w:r>
            <w:r w:rsidRPr="00BE674B">
              <w:rPr>
                <w:sz w:val="20"/>
                <w:szCs w:val="20"/>
                <w:lang w:val="tr"/>
              </w:rPr>
              <w:t xml:space="preserve">), excess of quantity of Goods accepted by the SERVICE PROVIDER over the quantity detected during storage of Goods / </w:t>
            </w:r>
            <w:r w:rsidR="00C90DF8" w:rsidRPr="00BE674B">
              <w:rPr>
                <w:sz w:val="20"/>
                <w:szCs w:val="20"/>
                <w:lang w:val="tr"/>
              </w:rPr>
              <w:t>HİZMET SAĞLAYICI tarafından kabul edilen Malların adlandırılmasının CMR'de (işbu Sözleşmenin 2.2.2 maddesi) belirtilen adlandırmaya uymaması, HİZMET SAĞLAYICI tarafından kabul edilen Malların miktarının Sözleşmede belirtilen miktardan fazla oldupunun Malların depolanma sırasında tespit edilmesi</w:t>
            </w:r>
          </w:p>
        </w:tc>
        <w:tc>
          <w:tcPr>
            <w:tcW w:w="3119" w:type="dxa"/>
            <w:shd w:val="clear" w:color="auto" w:fill="auto"/>
            <w:noWrap/>
          </w:tcPr>
          <w:p w14:paraId="7BF37FE3"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2481FE0F" w14:textId="77777777" w:rsidTr="00821A10">
        <w:trPr>
          <w:trHeight w:val="1375"/>
        </w:trPr>
        <w:tc>
          <w:tcPr>
            <w:tcW w:w="758" w:type="dxa"/>
            <w:shd w:val="clear" w:color="auto" w:fill="auto"/>
          </w:tcPr>
          <w:p w14:paraId="4D5A41BA"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7</w:t>
            </w:r>
          </w:p>
        </w:tc>
        <w:tc>
          <w:tcPr>
            <w:tcW w:w="6946" w:type="dxa"/>
            <w:shd w:val="clear" w:color="auto" w:fill="auto"/>
            <w:hideMark/>
          </w:tcPr>
          <w:p w14:paraId="1A9862ED"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take all necessary measures in order to ensure security of Goods in quality and quantity and prevent theft, receipt of Goods by third parties not authorized by the CUSTOMER, stipulated by the legislation, as well as complying with the usual business practice and the essence of storage obligations / </w:t>
            </w:r>
            <w:r w:rsidR="00C90DF8" w:rsidRPr="00BE674B">
              <w:rPr>
                <w:sz w:val="20"/>
                <w:szCs w:val="20"/>
                <w:lang w:val="tr"/>
              </w:rPr>
              <w:t>Malların kalite ve miktarının korunması ve çalınmasının önlenmesi için gerekli tüm tedbirlerin alınmaması, Malların mevzuatın öngördüğü, MÜŞTERİ tarafından yetkilendirilmemiş üçüncü kişiler tarafından teslim alınması, olağan ticari teamüllere ve depolama yükümlülüklerinin özüne uyulmaması</w:t>
            </w:r>
          </w:p>
        </w:tc>
        <w:tc>
          <w:tcPr>
            <w:tcW w:w="3119" w:type="dxa"/>
            <w:shd w:val="clear" w:color="auto" w:fill="auto"/>
            <w:noWrap/>
            <w:hideMark/>
          </w:tcPr>
          <w:p w14:paraId="6317D638" w14:textId="77777777" w:rsidR="00924388" w:rsidRPr="00BE674B" w:rsidRDefault="00A54831" w:rsidP="0030090C">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65FF224B" w14:textId="77777777" w:rsidTr="00821A10">
        <w:trPr>
          <w:trHeight w:val="600"/>
        </w:trPr>
        <w:tc>
          <w:tcPr>
            <w:tcW w:w="758" w:type="dxa"/>
            <w:shd w:val="clear" w:color="auto" w:fill="auto"/>
          </w:tcPr>
          <w:p w14:paraId="29FC458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8</w:t>
            </w:r>
          </w:p>
        </w:tc>
        <w:tc>
          <w:tcPr>
            <w:tcW w:w="6946" w:type="dxa"/>
            <w:shd w:val="clear" w:color="auto" w:fill="auto"/>
            <w:hideMark/>
          </w:tcPr>
          <w:p w14:paraId="4E03980B"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meet the necessary conditions and requirements for storage of the Goods in accordance with the specifications and technical documents for the Goods or failure to comply with the fire safety measures stipulated by the legislation during storage of the Goods / </w:t>
            </w:r>
            <w:r w:rsidR="00C90DF8" w:rsidRPr="00BE674B">
              <w:rPr>
                <w:sz w:val="20"/>
                <w:szCs w:val="20"/>
                <w:lang w:val="tr"/>
              </w:rPr>
              <w:t>Malların depolanması için gerekli koşul ve gerekliliklerin Mallara ilişkin şartname ve teknik belgelere uygun olarak yerine getirilmemesi veya Malların depolanması sırasında mevzuatın öngördüğü yangın güvenliği tedbirlerine uyulmaması</w:t>
            </w:r>
          </w:p>
        </w:tc>
        <w:tc>
          <w:tcPr>
            <w:tcW w:w="3119" w:type="dxa"/>
            <w:shd w:val="clear" w:color="auto" w:fill="auto"/>
            <w:noWrap/>
            <w:hideMark/>
          </w:tcPr>
          <w:p w14:paraId="7AECB596" w14:textId="456BB42E"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150 USD for the first violation, 300</w:t>
            </w:r>
            <w:r w:rsidR="00A1485D">
              <w:rPr>
                <w:sz w:val="20"/>
                <w:szCs w:val="20"/>
                <w:lang w:val="tr"/>
              </w:rPr>
              <w:t xml:space="preserve"> </w:t>
            </w:r>
            <w:r w:rsidRPr="00BE674B">
              <w:rPr>
                <w:sz w:val="20"/>
                <w:szCs w:val="20"/>
                <w:lang w:val="tr"/>
              </w:rPr>
              <w:t xml:space="preserve">USD for each subsequent violation / </w:t>
            </w:r>
            <w:r w:rsidR="00C90DF8" w:rsidRPr="00BE674B">
              <w:rPr>
                <w:sz w:val="20"/>
                <w:szCs w:val="20"/>
                <w:lang w:val="tr"/>
              </w:rPr>
              <w:t>İlk ihlal için 150 ABD doları, sonraki her ihlal için 300ABD doları</w:t>
            </w:r>
          </w:p>
        </w:tc>
      </w:tr>
      <w:tr w:rsidR="00E15323" w:rsidRPr="00BE674B" w14:paraId="4EFB76EE" w14:textId="77777777" w:rsidTr="00821A10">
        <w:trPr>
          <w:trHeight w:val="2433"/>
        </w:trPr>
        <w:tc>
          <w:tcPr>
            <w:tcW w:w="758" w:type="dxa"/>
            <w:shd w:val="clear" w:color="auto" w:fill="auto"/>
          </w:tcPr>
          <w:p w14:paraId="07D3792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9</w:t>
            </w:r>
          </w:p>
        </w:tc>
        <w:tc>
          <w:tcPr>
            <w:tcW w:w="6946" w:type="dxa"/>
            <w:shd w:val="clear" w:color="auto" w:fill="auto"/>
            <w:hideMark/>
          </w:tcPr>
          <w:p w14:paraId="56DC9CB2"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provide the CUSTOMER or third parties (upon the CUSTOMER's request) with access to the Warehouse and an opportunity to check the condition of the Goods in the Warehouse, to inspect, measure, weigh and count the Units, to be present during acceptance and shipment of Goods; failure to meet the demands of the CUSTOMER within the term set by the CUSTOMER if the CUSTOMER discovers improper fulfillment of obligations by SERVICE PROVIDER in respect of securing the quality and quantity of Goods / </w:t>
            </w:r>
            <w:r w:rsidR="00C90DF8" w:rsidRPr="00BE674B">
              <w:rPr>
                <w:sz w:val="20"/>
                <w:szCs w:val="20"/>
                <w:lang w:val="tr"/>
              </w:rPr>
              <w:t>MÜŞTERİ'ye veya üçüncü şahıslara (MÜŞTERİ'nin talebi üzerine) Depo'ya erişim ve Depo'daki Malların durumunu kontrol etme, Birimleri inceleme, ölçme, tartma ve sayma, Malların kabulü ve sevkiyatı sırasında hazır bulunma imkanı sağlanmaması; MÜŞTERİ'nin, HİZMET SAĞLAYICI'nın Malların kalitesini ve miktarını güvence altına alma konusundaki yükümlülüklerini uygunsuz bir şekilde yerine getirdiğini tespit etmesi durumunda, MÜŞTERİ'nin taleplerinin MÜŞTERİ tarafından belirlenen süre içinde karşılanmaması</w:t>
            </w:r>
          </w:p>
        </w:tc>
        <w:tc>
          <w:tcPr>
            <w:tcW w:w="3119" w:type="dxa"/>
            <w:shd w:val="clear" w:color="auto" w:fill="auto"/>
            <w:noWrap/>
            <w:hideMark/>
          </w:tcPr>
          <w:p w14:paraId="68744156"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125 USD for each violation / </w:t>
            </w:r>
            <w:r w:rsidR="00C90DF8" w:rsidRPr="00BE674B">
              <w:rPr>
                <w:sz w:val="20"/>
                <w:szCs w:val="20"/>
                <w:lang w:val="tr"/>
              </w:rPr>
              <w:t>Her ihlal için 125 ABD doları</w:t>
            </w:r>
          </w:p>
        </w:tc>
      </w:tr>
      <w:tr w:rsidR="00E15323" w:rsidRPr="00BE674B" w14:paraId="79CB31E7" w14:textId="77777777" w:rsidTr="00821A10">
        <w:trPr>
          <w:trHeight w:val="697"/>
        </w:trPr>
        <w:tc>
          <w:tcPr>
            <w:tcW w:w="758" w:type="dxa"/>
            <w:shd w:val="clear" w:color="auto" w:fill="auto"/>
          </w:tcPr>
          <w:p w14:paraId="200E5783"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10</w:t>
            </w:r>
          </w:p>
        </w:tc>
        <w:tc>
          <w:tcPr>
            <w:tcW w:w="6946" w:type="dxa"/>
            <w:shd w:val="clear" w:color="auto" w:fill="auto"/>
          </w:tcPr>
          <w:p w14:paraId="5F93AFF1" w14:textId="4FEC130A" w:rsidR="00145052" w:rsidRPr="00803A0C" w:rsidRDefault="00A54831" w:rsidP="00145052">
            <w:pPr>
              <w:pStyle w:val="a9"/>
              <w:tabs>
                <w:tab w:val="left" w:pos="366"/>
              </w:tabs>
              <w:spacing w:line="360" w:lineRule="auto"/>
              <w:ind w:left="366" w:right="319"/>
              <w:jc w:val="both"/>
              <w:rPr>
                <w:sz w:val="20"/>
                <w:szCs w:val="20"/>
                <w:lang w:val="en-US"/>
              </w:rPr>
            </w:pPr>
            <w:r w:rsidRPr="00803A0C">
              <w:rPr>
                <w:sz w:val="20"/>
                <w:szCs w:val="20"/>
                <w:lang w:val="tr"/>
              </w:rPr>
              <w:t>Non-providing the information to the CUSTOMER on the performed operations (receipt, shipment of Goods)</w:t>
            </w:r>
            <w:r w:rsidR="00145052" w:rsidRPr="00803A0C">
              <w:rPr>
                <w:sz w:val="20"/>
                <w:szCs w:val="20"/>
                <w:lang w:val="en-US"/>
              </w:rPr>
              <w:t>, including no response to requests from CUSTOMER via Email:</w:t>
            </w:r>
          </w:p>
          <w:p w14:paraId="3FD18F1C" w14:textId="77777777" w:rsidR="00145052" w:rsidRPr="00821A10" w:rsidRDefault="00145052" w:rsidP="00145052">
            <w:pPr>
              <w:pStyle w:val="a9"/>
              <w:tabs>
                <w:tab w:val="left" w:pos="366"/>
              </w:tabs>
              <w:spacing w:line="360" w:lineRule="auto"/>
              <w:ind w:left="366" w:right="319"/>
              <w:jc w:val="both"/>
              <w:rPr>
                <w:sz w:val="20"/>
                <w:szCs w:val="22"/>
                <w:lang w:val="en-US"/>
              </w:rPr>
            </w:pPr>
            <w:r w:rsidRPr="00821A10">
              <w:rPr>
                <w:sz w:val="20"/>
                <w:szCs w:val="22"/>
                <w:lang w:val="en-US"/>
              </w:rPr>
              <w:t>- for requests to ensure operational activities - within no more than three hours from the date of receipt of the request from the CUSTOMER;</w:t>
            </w:r>
          </w:p>
          <w:p w14:paraId="612C2F87" w14:textId="2EA347AB" w:rsidR="00890471" w:rsidRPr="00890471" w:rsidRDefault="00145052" w:rsidP="00890471">
            <w:pPr>
              <w:pStyle w:val="a9"/>
              <w:tabs>
                <w:tab w:val="left" w:pos="366"/>
              </w:tabs>
              <w:spacing w:line="360" w:lineRule="auto"/>
              <w:ind w:left="366" w:right="319"/>
              <w:jc w:val="both"/>
              <w:rPr>
                <w:sz w:val="20"/>
                <w:szCs w:val="20"/>
                <w:lang w:val="tr"/>
              </w:rPr>
            </w:pPr>
            <w:r w:rsidRPr="00821A10">
              <w:rPr>
                <w:sz w:val="20"/>
                <w:szCs w:val="22"/>
                <w:lang w:val="en-US"/>
              </w:rPr>
              <w:t xml:space="preserve">- </w:t>
            </w:r>
            <w:r w:rsidR="00B8363A" w:rsidRPr="00821A10">
              <w:rPr>
                <w:sz w:val="20"/>
                <w:szCs w:val="22"/>
                <w:lang w:val="en-US"/>
              </w:rPr>
              <w:t xml:space="preserve">for </w:t>
            </w:r>
            <w:r w:rsidRPr="00821A10">
              <w:rPr>
                <w:sz w:val="20"/>
                <w:szCs w:val="22"/>
                <w:lang w:val="en-US"/>
              </w:rPr>
              <w:t>the request of the investigation of client</w:t>
            </w:r>
            <w:r w:rsidR="00B8363A" w:rsidRPr="00821A10">
              <w:rPr>
                <w:sz w:val="20"/>
                <w:szCs w:val="22"/>
                <w:lang w:val="en-US"/>
              </w:rPr>
              <w:t>’s</w:t>
            </w:r>
            <w:r w:rsidRPr="00821A10">
              <w:rPr>
                <w:sz w:val="20"/>
                <w:szCs w:val="22"/>
                <w:lang w:val="en-US"/>
              </w:rPr>
              <w:t xml:space="preserve"> requests and contractual work -within no more than three working days from the date of receipt of the request from the CUSTOMER</w:t>
            </w:r>
            <w:r w:rsidR="00A54831" w:rsidRPr="00821A10">
              <w:rPr>
                <w:sz w:val="18"/>
                <w:szCs w:val="20"/>
                <w:lang w:val="tr"/>
              </w:rPr>
              <w:t xml:space="preserve"> </w:t>
            </w:r>
            <w:r w:rsidR="00A54831" w:rsidRPr="0053741E">
              <w:rPr>
                <w:sz w:val="20"/>
                <w:szCs w:val="20"/>
                <w:lang w:val="tr"/>
              </w:rPr>
              <w:t xml:space="preserve">/ </w:t>
            </w:r>
            <w:r w:rsidR="00C90DF8" w:rsidRPr="0053741E">
              <w:rPr>
                <w:sz w:val="20"/>
                <w:szCs w:val="20"/>
                <w:lang w:val="tr"/>
              </w:rPr>
              <w:t>Gerçekleştirilen işlemlere ilişkin güvenilir olmayan bilgiler hakkında MÜŞTERİ'ye bilgi verilmemesi (Malların teslim alı</w:t>
            </w:r>
            <w:r w:rsidR="00C90DF8" w:rsidRPr="00FA76C5">
              <w:rPr>
                <w:sz w:val="20"/>
                <w:szCs w:val="20"/>
                <w:lang w:val="tr"/>
              </w:rPr>
              <w:t>nması, sevkiyatı)</w:t>
            </w:r>
            <w:r w:rsidR="00890471">
              <w:rPr>
                <w:sz w:val="20"/>
                <w:szCs w:val="20"/>
                <w:lang w:val="tr"/>
              </w:rPr>
              <w:t xml:space="preserve"> </w:t>
            </w:r>
            <w:r w:rsidR="00890471" w:rsidRPr="00890471">
              <w:rPr>
                <w:sz w:val="20"/>
                <w:szCs w:val="20"/>
                <w:lang w:val="tr"/>
              </w:rPr>
              <w:t>MÜŞTERİ'den gelen taleplere E-posta yoluyla yanıt verilmemesi dahil:</w:t>
            </w:r>
          </w:p>
          <w:p w14:paraId="77282C26" w14:textId="77777777" w:rsidR="00890471" w:rsidRPr="00890471" w:rsidRDefault="00890471" w:rsidP="00890471">
            <w:pPr>
              <w:pStyle w:val="a9"/>
              <w:tabs>
                <w:tab w:val="left" w:pos="366"/>
              </w:tabs>
              <w:spacing w:line="360" w:lineRule="auto"/>
              <w:ind w:left="366" w:right="319"/>
              <w:jc w:val="both"/>
              <w:rPr>
                <w:sz w:val="20"/>
                <w:szCs w:val="20"/>
                <w:lang w:val="tr"/>
              </w:rPr>
            </w:pPr>
            <w:r w:rsidRPr="00890471">
              <w:rPr>
                <w:sz w:val="20"/>
                <w:szCs w:val="20"/>
                <w:lang w:val="tr"/>
              </w:rPr>
              <w:t>- operasyonel faaliyetlerin sağlanmasına yönelik talepler için - talebin MÜŞTERİ'den alındığı tarihten itibaren en geç üç saat içinde;</w:t>
            </w:r>
          </w:p>
          <w:p w14:paraId="61400844" w14:textId="5B32B367" w:rsidR="00924388" w:rsidRPr="002721D1" w:rsidRDefault="00890471" w:rsidP="002721D1">
            <w:pPr>
              <w:pStyle w:val="a9"/>
              <w:pBdr>
                <w:bottom w:val="none" w:sz="0" w:space="0" w:color="auto"/>
              </w:pBdr>
              <w:tabs>
                <w:tab w:val="left" w:pos="366"/>
              </w:tabs>
              <w:spacing w:line="360" w:lineRule="auto"/>
              <w:ind w:left="366" w:right="319"/>
              <w:jc w:val="both"/>
              <w:rPr>
                <w:sz w:val="20"/>
                <w:szCs w:val="20"/>
                <w:lang w:val="tr"/>
              </w:rPr>
            </w:pPr>
            <w:r w:rsidRPr="00890471">
              <w:rPr>
                <w:sz w:val="20"/>
                <w:szCs w:val="20"/>
                <w:lang w:val="tr"/>
              </w:rPr>
              <w:t>-Müşteri taleplerinin ve sözleşme konusu işlerin araştırılması talebi üzerine -MÜŞTERİ'den talebin alındığı tarihten itibaren en geç üç iş günü içinde /</w:t>
            </w:r>
          </w:p>
        </w:tc>
        <w:tc>
          <w:tcPr>
            <w:tcW w:w="3119" w:type="dxa"/>
            <w:shd w:val="clear" w:color="auto" w:fill="auto"/>
            <w:noWrap/>
          </w:tcPr>
          <w:p w14:paraId="708A0413" w14:textId="77682796" w:rsidR="00924388" w:rsidRPr="00FA76C5" w:rsidRDefault="00145052" w:rsidP="00ED6C5D">
            <w:pPr>
              <w:pStyle w:val="a9"/>
              <w:pBdr>
                <w:bottom w:val="none" w:sz="0" w:space="0" w:color="auto"/>
              </w:pBdr>
              <w:tabs>
                <w:tab w:val="left" w:pos="0"/>
              </w:tabs>
              <w:spacing w:line="360" w:lineRule="auto"/>
              <w:ind w:left="33" w:right="-109"/>
              <w:jc w:val="left"/>
              <w:rPr>
                <w:sz w:val="20"/>
                <w:szCs w:val="20"/>
                <w:lang w:val="en-US"/>
              </w:rPr>
            </w:pPr>
            <w:r w:rsidRPr="0053741E">
              <w:rPr>
                <w:sz w:val="20"/>
                <w:szCs w:val="20"/>
                <w:lang w:val="tr"/>
              </w:rPr>
              <w:t>3</w:t>
            </w:r>
            <w:r w:rsidR="00A54831" w:rsidRPr="00FA76C5">
              <w:rPr>
                <w:sz w:val="20"/>
                <w:szCs w:val="20"/>
                <w:lang w:val="tr"/>
              </w:rPr>
              <w:t xml:space="preserve">5 USD for each violation / </w:t>
            </w:r>
            <w:r w:rsidR="00C90DF8" w:rsidRPr="00FA76C5">
              <w:rPr>
                <w:sz w:val="20"/>
                <w:szCs w:val="20"/>
                <w:lang w:val="tr"/>
              </w:rPr>
              <w:t xml:space="preserve">Her ihlal için </w:t>
            </w:r>
            <w:r w:rsidRPr="00FA76C5">
              <w:rPr>
                <w:sz w:val="20"/>
                <w:szCs w:val="20"/>
                <w:lang w:val="tr"/>
              </w:rPr>
              <w:t>3</w:t>
            </w:r>
            <w:r w:rsidR="00C90DF8" w:rsidRPr="00FA76C5">
              <w:rPr>
                <w:sz w:val="20"/>
                <w:szCs w:val="20"/>
                <w:lang w:val="tr"/>
              </w:rPr>
              <w:t>5 ABD doları</w:t>
            </w:r>
          </w:p>
        </w:tc>
      </w:tr>
      <w:tr w:rsidR="00E15323" w:rsidRPr="00BE674B" w14:paraId="1C693CB1" w14:textId="77777777" w:rsidTr="00821A10">
        <w:trPr>
          <w:trHeight w:val="707"/>
        </w:trPr>
        <w:tc>
          <w:tcPr>
            <w:tcW w:w="758" w:type="dxa"/>
            <w:shd w:val="clear" w:color="auto" w:fill="auto"/>
          </w:tcPr>
          <w:p w14:paraId="0346656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11</w:t>
            </w:r>
          </w:p>
        </w:tc>
        <w:tc>
          <w:tcPr>
            <w:tcW w:w="6946" w:type="dxa"/>
            <w:shd w:val="clear" w:color="auto" w:fill="auto"/>
          </w:tcPr>
          <w:p w14:paraId="3EADDFD6" w14:textId="1F6E980B"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notify/not timely notification of the CUSTOMER of any changes </w:t>
            </w:r>
            <w:r w:rsidR="00A1485D">
              <w:rPr>
                <w:sz w:val="20"/>
                <w:szCs w:val="20"/>
                <w:lang w:val="tr"/>
              </w:rPr>
              <w:t>on the contact information of the SERVICE PROVIDER</w:t>
            </w:r>
            <w:r w:rsidR="00A1485D" w:rsidRPr="00BE674B">
              <w:rPr>
                <w:sz w:val="20"/>
                <w:szCs w:val="20"/>
                <w:lang w:val="tr"/>
              </w:rPr>
              <w:t xml:space="preserve"> </w:t>
            </w:r>
            <w:r w:rsidRPr="00BE674B">
              <w:rPr>
                <w:sz w:val="20"/>
                <w:szCs w:val="20"/>
                <w:lang w:val="tr"/>
              </w:rPr>
              <w:t xml:space="preserve">/ </w:t>
            </w:r>
            <w:r w:rsidR="00C90DF8" w:rsidRPr="00BE674B">
              <w:rPr>
                <w:sz w:val="20"/>
                <w:szCs w:val="20"/>
                <w:lang w:val="tr"/>
              </w:rPr>
              <w:t>Sözleşme'nin 15.6. maddesinde belirtilen bilgilerdeki değişikliklerin MÜŞTERİ'ye bildirilmemesi/zamanında bildirilmemesi</w:t>
            </w:r>
          </w:p>
        </w:tc>
        <w:tc>
          <w:tcPr>
            <w:tcW w:w="3119" w:type="dxa"/>
            <w:shd w:val="clear" w:color="auto" w:fill="auto"/>
            <w:noWrap/>
          </w:tcPr>
          <w:p w14:paraId="2F70FB66"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25 USD for each violation / </w:t>
            </w:r>
            <w:r w:rsidR="00C90DF8" w:rsidRPr="00BE674B">
              <w:rPr>
                <w:sz w:val="20"/>
                <w:szCs w:val="20"/>
                <w:lang w:val="tr"/>
              </w:rPr>
              <w:t>Her ihlal için 25 ABD doları</w:t>
            </w:r>
          </w:p>
        </w:tc>
      </w:tr>
      <w:tr w:rsidR="00E15323" w:rsidRPr="00BE674B" w14:paraId="0595383C" w14:textId="77777777" w:rsidTr="00821A10">
        <w:trPr>
          <w:trHeight w:val="689"/>
        </w:trPr>
        <w:tc>
          <w:tcPr>
            <w:tcW w:w="758" w:type="dxa"/>
            <w:shd w:val="clear" w:color="auto" w:fill="auto"/>
          </w:tcPr>
          <w:p w14:paraId="0C4A1477"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12</w:t>
            </w:r>
          </w:p>
        </w:tc>
        <w:tc>
          <w:tcPr>
            <w:tcW w:w="6946" w:type="dxa"/>
            <w:shd w:val="clear" w:color="auto" w:fill="auto"/>
          </w:tcPr>
          <w:p w14:paraId="10FFDB9F" w14:textId="70CBB2E4"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Transfer of Goods by SERVICE PROVIDER for storage to a third party without </w:t>
            </w:r>
            <w:r w:rsidR="00A1485D">
              <w:rPr>
                <w:sz w:val="20"/>
                <w:szCs w:val="20"/>
                <w:lang w:val="tr"/>
              </w:rPr>
              <w:t>prior</w:t>
            </w:r>
            <w:r w:rsidR="00A1485D" w:rsidRPr="00BE674B">
              <w:rPr>
                <w:sz w:val="20"/>
                <w:szCs w:val="20"/>
                <w:lang w:val="tr"/>
              </w:rPr>
              <w:t xml:space="preserve"> </w:t>
            </w:r>
            <w:r w:rsidRPr="00BE674B">
              <w:rPr>
                <w:sz w:val="20"/>
                <w:szCs w:val="20"/>
                <w:lang w:val="tr"/>
              </w:rPr>
              <w:t xml:space="preserve">consent of the CUSTOMER / </w:t>
            </w:r>
            <w:r w:rsidR="00C90DF8" w:rsidRPr="00BE674B">
              <w:rPr>
                <w:sz w:val="20"/>
                <w:szCs w:val="20"/>
                <w:lang w:val="tr"/>
              </w:rPr>
              <w:t>Malların MÜŞTERİ'nin önceden onayı alınmaksızın HİZMET SAĞLAYICI tarafından üçüncü bir tarafa depolanmak üzere devredilmesi</w:t>
            </w:r>
          </w:p>
        </w:tc>
        <w:tc>
          <w:tcPr>
            <w:tcW w:w="3119" w:type="dxa"/>
            <w:shd w:val="clear" w:color="auto" w:fill="auto"/>
            <w:noWrap/>
          </w:tcPr>
          <w:p w14:paraId="429913B1"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150 USD for each violation / </w:t>
            </w:r>
            <w:r w:rsidR="00C90DF8" w:rsidRPr="00BE674B">
              <w:rPr>
                <w:sz w:val="20"/>
                <w:szCs w:val="20"/>
                <w:lang w:val="tr"/>
              </w:rPr>
              <w:t>Her ihlal için 150 ABD doları</w:t>
            </w:r>
          </w:p>
        </w:tc>
      </w:tr>
      <w:tr w:rsidR="00E15323" w:rsidRPr="00BE674B" w14:paraId="6E4B74BB" w14:textId="77777777" w:rsidTr="00821A10">
        <w:trPr>
          <w:trHeight w:val="687"/>
        </w:trPr>
        <w:tc>
          <w:tcPr>
            <w:tcW w:w="758" w:type="dxa"/>
            <w:shd w:val="clear" w:color="auto" w:fill="auto"/>
          </w:tcPr>
          <w:p w14:paraId="489AFB7C"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13</w:t>
            </w:r>
          </w:p>
        </w:tc>
        <w:tc>
          <w:tcPr>
            <w:tcW w:w="6946" w:type="dxa"/>
            <w:shd w:val="clear" w:color="auto" w:fill="auto"/>
          </w:tcPr>
          <w:p w14:paraId="7CAEABE5"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Suspension of acceptance and shipment of Goods by the SERVICE PROVIDER, not initiated by the CUSTOMER and not related to the force-majeure circumstances / </w:t>
            </w:r>
            <w:r w:rsidR="00C90DF8" w:rsidRPr="00BE674B">
              <w:rPr>
                <w:sz w:val="20"/>
                <w:szCs w:val="20"/>
                <w:lang w:val="tr"/>
              </w:rPr>
              <w:t>MÜŞTERİ tarafından başlatılmayan ve mücbir sebep durumlarıyla ilgili olmayan, HİZMET SAĞLAYICI tarafından Malların kabulünün ve sevkiyatının askıya alınması</w:t>
            </w:r>
          </w:p>
        </w:tc>
        <w:tc>
          <w:tcPr>
            <w:tcW w:w="3119" w:type="dxa"/>
            <w:shd w:val="clear" w:color="auto" w:fill="auto"/>
            <w:noWrap/>
          </w:tcPr>
          <w:p w14:paraId="540566F4"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12E117AB" w14:textId="77777777" w:rsidTr="00821A10">
        <w:trPr>
          <w:trHeight w:val="900"/>
        </w:trPr>
        <w:tc>
          <w:tcPr>
            <w:tcW w:w="758" w:type="dxa"/>
            <w:shd w:val="clear" w:color="auto" w:fill="auto"/>
          </w:tcPr>
          <w:p w14:paraId="5FCA1ED2"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14</w:t>
            </w:r>
          </w:p>
        </w:tc>
        <w:tc>
          <w:tcPr>
            <w:tcW w:w="6946" w:type="dxa"/>
            <w:shd w:val="clear" w:color="auto" w:fill="auto"/>
          </w:tcPr>
          <w:p w14:paraId="680D45EA" w14:textId="71C39AD4"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Non-compliance of the actual volume of the Warehouse allocated for storage of the CUSTOMER'S Goods with the maximum storage volumes agreed upon by the Parties which results in </w:t>
            </w:r>
            <w:r w:rsidR="00F854C9" w:rsidRPr="002721D1">
              <w:rPr>
                <w:sz w:val="20"/>
                <w:szCs w:val="20"/>
                <w:lang w:val="en-US"/>
              </w:rPr>
              <w:t>delay</w:t>
            </w:r>
            <w:r w:rsidR="00F854C9" w:rsidRPr="0053741E">
              <w:rPr>
                <w:sz w:val="20"/>
                <w:szCs w:val="20"/>
                <w:lang w:val="tr"/>
              </w:rPr>
              <w:t xml:space="preserve"> </w:t>
            </w:r>
            <w:r w:rsidRPr="0053741E">
              <w:rPr>
                <w:sz w:val="20"/>
                <w:szCs w:val="20"/>
                <w:lang w:val="tr"/>
              </w:rPr>
              <w:t>to accept the Goods</w:t>
            </w:r>
            <w:r w:rsidRPr="00FA76C5">
              <w:rPr>
                <w:sz w:val="20"/>
                <w:szCs w:val="20"/>
                <w:lang w:val="tr"/>
              </w:rPr>
              <w:t xml:space="preserve"> and/or necessity to redirect the vehicle with Goods to another warehouse / </w:t>
            </w:r>
            <w:r w:rsidR="00C90DF8" w:rsidRPr="00FA76C5">
              <w:rPr>
                <w:sz w:val="20"/>
                <w:szCs w:val="20"/>
                <w:lang w:val="tr"/>
              </w:rPr>
              <w:t>MÜŞTERİ'ye ait Malların depolanması için tahsis edilen Deponun gerçek hacminin, Malların kabul edilmemesi ve/veya Malların bulunduğu aracın başka bir depoya yönlendirilmesi ile sonuçlanan, Taraflarca kararlaştırılan maksimum depolama hacimleri ile uyuşmaması</w:t>
            </w:r>
          </w:p>
        </w:tc>
        <w:tc>
          <w:tcPr>
            <w:tcW w:w="3119" w:type="dxa"/>
            <w:shd w:val="clear" w:color="auto" w:fill="auto"/>
            <w:noWrap/>
          </w:tcPr>
          <w:p w14:paraId="604003DD" w14:textId="23F031B4" w:rsidR="00924388" w:rsidRPr="0092015E" w:rsidRDefault="00A54831" w:rsidP="00FC5565">
            <w:pPr>
              <w:pStyle w:val="a9"/>
              <w:pBdr>
                <w:bottom w:val="none" w:sz="0" w:space="0" w:color="auto"/>
              </w:pBdr>
              <w:tabs>
                <w:tab w:val="left" w:pos="0"/>
              </w:tabs>
              <w:spacing w:line="360" w:lineRule="auto"/>
              <w:ind w:left="33" w:right="-109"/>
              <w:jc w:val="left"/>
              <w:rPr>
                <w:sz w:val="20"/>
                <w:szCs w:val="20"/>
                <w:lang w:val="en-US"/>
              </w:rPr>
            </w:pPr>
            <w:r w:rsidRPr="00FA76C5">
              <w:rPr>
                <w:sz w:val="20"/>
                <w:szCs w:val="20"/>
                <w:lang w:val="tr"/>
              </w:rPr>
              <w:t xml:space="preserve">100 USD </w:t>
            </w:r>
            <w:r w:rsidR="008F548C">
              <w:rPr>
                <w:sz w:val="20"/>
                <w:szCs w:val="20"/>
                <w:lang w:val="tr"/>
              </w:rPr>
              <w:t xml:space="preserve"> per  each MT of volume that wasn’t provided </w:t>
            </w:r>
            <w:r w:rsidRPr="00FA76C5">
              <w:rPr>
                <w:sz w:val="20"/>
                <w:szCs w:val="20"/>
                <w:lang w:val="tr"/>
              </w:rPr>
              <w:t xml:space="preserve">for each </w:t>
            </w:r>
            <w:r w:rsidR="008F548C">
              <w:rPr>
                <w:sz w:val="20"/>
                <w:szCs w:val="20"/>
                <w:lang w:val="tr"/>
              </w:rPr>
              <w:t xml:space="preserve">fixed </w:t>
            </w:r>
            <w:r w:rsidRPr="00FA76C5">
              <w:rPr>
                <w:sz w:val="20"/>
                <w:szCs w:val="20"/>
                <w:lang w:val="tr"/>
              </w:rPr>
              <w:t xml:space="preserve">violation, / </w:t>
            </w:r>
            <w:r w:rsidR="00C90DF8" w:rsidRPr="00FA76C5">
              <w:rPr>
                <w:sz w:val="20"/>
                <w:szCs w:val="20"/>
                <w:lang w:val="tr"/>
              </w:rPr>
              <w:t>Her bir ihlal için 1</w:t>
            </w:r>
            <w:r w:rsidR="00F854C9" w:rsidRPr="00FA76C5">
              <w:rPr>
                <w:sz w:val="20"/>
                <w:szCs w:val="20"/>
                <w:lang w:val="tr"/>
              </w:rPr>
              <w:t>0</w:t>
            </w:r>
            <w:r w:rsidR="00C90DF8" w:rsidRPr="00FA76C5">
              <w:rPr>
                <w:sz w:val="20"/>
                <w:szCs w:val="20"/>
                <w:lang w:val="tr"/>
              </w:rPr>
              <w:t>0 ABD doları, bunu aşan durumlarda HİZMET SAĞLAYI</w:t>
            </w:r>
            <w:r w:rsidR="00C90DF8" w:rsidRPr="0092015E">
              <w:rPr>
                <w:sz w:val="20"/>
                <w:szCs w:val="20"/>
                <w:lang w:val="tr"/>
              </w:rPr>
              <w:t>CI, Malların başka yere yönlendirilmesiyle bağlantılı kayıplar için MÜŞTERİ'ye tazminat öder</w:t>
            </w:r>
          </w:p>
        </w:tc>
      </w:tr>
      <w:tr w:rsidR="00E15323" w:rsidRPr="00BE674B" w14:paraId="7EC76FE3" w14:textId="77777777" w:rsidTr="00821A10">
        <w:trPr>
          <w:trHeight w:val="900"/>
        </w:trPr>
        <w:tc>
          <w:tcPr>
            <w:tcW w:w="758" w:type="dxa"/>
            <w:shd w:val="clear" w:color="auto" w:fill="auto"/>
          </w:tcPr>
          <w:p w14:paraId="6055C18D" w14:textId="07CEFD40"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15</w:t>
            </w:r>
          </w:p>
        </w:tc>
        <w:tc>
          <w:tcPr>
            <w:tcW w:w="6946" w:type="dxa"/>
            <w:shd w:val="clear" w:color="auto" w:fill="auto"/>
          </w:tcPr>
          <w:p w14:paraId="54EF3489"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ensure correct operation of measuring instruments, checking of measuring instruments in accordance with the established requirements or lack of any temperature and humidity measuring instrument (thermometer, hygrometer) / </w:t>
            </w:r>
            <w:r w:rsidR="00C90DF8" w:rsidRPr="00BE674B">
              <w:rPr>
                <w:sz w:val="20"/>
                <w:szCs w:val="20"/>
                <w:lang w:val="tr"/>
              </w:rPr>
              <w:t>Ölçüm cihazlarının doğru çalıştığından emin olunmaması, ölçüm cihazlarının belirlenen şartlara uygun olarak kontrol edilmemesi veya herhangi bir sıcaklık ve nem ölçüm cihazının (termometre, higrometre) olmaması</w:t>
            </w:r>
          </w:p>
        </w:tc>
        <w:tc>
          <w:tcPr>
            <w:tcW w:w="3119" w:type="dxa"/>
            <w:shd w:val="clear" w:color="auto" w:fill="auto"/>
            <w:noWrap/>
          </w:tcPr>
          <w:p w14:paraId="77BF3E56" w14:textId="3DB7D54D" w:rsidR="00924388" w:rsidRPr="00BE674B" w:rsidRDefault="00A54831" w:rsidP="00F854C9">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the first violation detected during the audit and </w:t>
            </w:r>
            <w:r w:rsidR="00F854C9" w:rsidRPr="00BE674B">
              <w:rPr>
                <w:sz w:val="20"/>
                <w:szCs w:val="20"/>
                <w:lang w:val="tr"/>
              </w:rPr>
              <w:t xml:space="preserve">150 </w:t>
            </w:r>
            <w:r w:rsidRPr="00BE674B">
              <w:rPr>
                <w:sz w:val="20"/>
                <w:szCs w:val="20"/>
                <w:lang w:val="tr"/>
              </w:rPr>
              <w:t xml:space="preserve">USD for each repeated violation / </w:t>
            </w:r>
            <w:r w:rsidR="00C90DF8" w:rsidRPr="00BE674B">
              <w:rPr>
                <w:sz w:val="20"/>
                <w:szCs w:val="20"/>
                <w:lang w:val="tr"/>
              </w:rPr>
              <w:t xml:space="preserve">Denetim sırasında tespit edilen ilk ihlal için 50 ABD doları ve tekrarlanan her ihlal için </w:t>
            </w:r>
            <w:r w:rsidR="00F854C9" w:rsidRPr="00BE674B">
              <w:rPr>
                <w:sz w:val="20"/>
                <w:szCs w:val="20"/>
                <w:lang w:val="tr"/>
              </w:rPr>
              <w:t xml:space="preserve">150 </w:t>
            </w:r>
            <w:r w:rsidR="00C90DF8" w:rsidRPr="00BE674B">
              <w:rPr>
                <w:sz w:val="20"/>
                <w:szCs w:val="20"/>
                <w:lang w:val="tr"/>
              </w:rPr>
              <w:t>ABD doları</w:t>
            </w:r>
          </w:p>
        </w:tc>
      </w:tr>
      <w:tr w:rsidR="00E15323" w:rsidRPr="00BE674B" w14:paraId="1F695699" w14:textId="77777777" w:rsidTr="00821A10">
        <w:trPr>
          <w:trHeight w:val="900"/>
        </w:trPr>
        <w:tc>
          <w:tcPr>
            <w:tcW w:w="758" w:type="dxa"/>
            <w:shd w:val="clear" w:color="auto" w:fill="auto"/>
          </w:tcPr>
          <w:p w14:paraId="441C410A" w14:textId="62C87121"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16</w:t>
            </w:r>
          </w:p>
        </w:tc>
        <w:tc>
          <w:tcPr>
            <w:tcW w:w="6946" w:type="dxa"/>
            <w:shd w:val="clear" w:color="auto" w:fill="auto"/>
          </w:tcPr>
          <w:p w14:paraId="0AF7F3EE" w14:textId="7536277A"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Absence of a daily filled in temperature and humidity log or absence of relevant records of data at the request of the CUSTOMER. / </w:t>
            </w:r>
            <w:r w:rsidR="00C90DF8" w:rsidRPr="00BE674B">
              <w:rPr>
                <w:sz w:val="20"/>
                <w:szCs w:val="20"/>
                <w:lang w:val="tr"/>
              </w:rPr>
              <w:t>MÜŞTERİ'nin talebi üzerine günlük olarak doldurulan sıcaklık ve nem günlüğünün olmaması veya ilgili veri kayıtlarının olmaması.</w:t>
            </w:r>
          </w:p>
        </w:tc>
        <w:tc>
          <w:tcPr>
            <w:tcW w:w="3119" w:type="dxa"/>
            <w:shd w:val="clear" w:color="auto" w:fill="auto"/>
            <w:noWrap/>
          </w:tcPr>
          <w:p w14:paraId="65559606" w14:textId="319F6970" w:rsidR="00924388" w:rsidRPr="00BE674B" w:rsidRDefault="00A54831" w:rsidP="00FC5565">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25 USD for the primary violation detected in the course of the audit and 50</w:t>
            </w:r>
            <w:r w:rsidR="00C936CC">
              <w:rPr>
                <w:sz w:val="20"/>
                <w:szCs w:val="20"/>
                <w:lang w:val="tr"/>
              </w:rPr>
              <w:t xml:space="preserve"> </w:t>
            </w:r>
            <w:r w:rsidRPr="00BE674B">
              <w:rPr>
                <w:sz w:val="20"/>
                <w:szCs w:val="20"/>
                <w:lang w:val="tr"/>
              </w:rPr>
              <w:t xml:space="preserve">USD for each repeated violation / </w:t>
            </w:r>
            <w:r w:rsidR="00C90DF8" w:rsidRPr="00BE674B">
              <w:rPr>
                <w:sz w:val="20"/>
                <w:szCs w:val="20"/>
                <w:lang w:val="tr"/>
              </w:rPr>
              <w:t>Denetim sırasında tespit edilen ilk ihlal için 25 ABD doları ve tekrarlanan her ihlal için 50</w:t>
            </w:r>
            <w:r w:rsidR="00C936CC">
              <w:rPr>
                <w:sz w:val="20"/>
                <w:szCs w:val="20"/>
                <w:lang w:val="tr"/>
              </w:rPr>
              <w:t xml:space="preserve"> </w:t>
            </w:r>
            <w:r w:rsidR="00C90DF8" w:rsidRPr="00BE674B">
              <w:rPr>
                <w:sz w:val="20"/>
                <w:szCs w:val="20"/>
                <w:lang w:val="tr"/>
              </w:rPr>
              <w:t>ABD doları</w:t>
            </w:r>
          </w:p>
        </w:tc>
      </w:tr>
      <w:tr w:rsidR="00E15323" w:rsidRPr="00BE674B" w14:paraId="5D526B41" w14:textId="77777777" w:rsidTr="00821A10">
        <w:trPr>
          <w:trHeight w:val="1270"/>
        </w:trPr>
        <w:tc>
          <w:tcPr>
            <w:tcW w:w="758" w:type="dxa"/>
            <w:shd w:val="clear" w:color="auto" w:fill="auto"/>
          </w:tcPr>
          <w:p w14:paraId="6AC1C4F2" w14:textId="4B9CB2C5"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w:t>
            </w:r>
            <w:r w:rsidR="00A23A0B">
              <w:rPr>
                <w:sz w:val="20"/>
                <w:szCs w:val="20"/>
                <w:lang w:val="tr"/>
              </w:rPr>
              <w:t>7</w:t>
            </w:r>
          </w:p>
        </w:tc>
        <w:tc>
          <w:tcPr>
            <w:tcW w:w="6946" w:type="dxa"/>
            <w:shd w:val="clear" w:color="auto" w:fill="auto"/>
          </w:tcPr>
          <w:p w14:paraId="26AD5966" w14:textId="21C44D29"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w:t>
            </w:r>
            <w:r w:rsidR="00C936CC">
              <w:rPr>
                <w:sz w:val="20"/>
                <w:szCs w:val="20"/>
                <w:lang w:val="tr"/>
              </w:rPr>
              <w:t>n-</w:t>
            </w:r>
            <w:r w:rsidRPr="00BE674B">
              <w:rPr>
                <w:sz w:val="20"/>
                <w:szCs w:val="20"/>
                <w:lang w:val="tr"/>
              </w:rPr>
              <w:t xml:space="preserve">reflect/not reflecting in a timely manner/incorrectly in the report on the movement and balances of Goods information including failure to reflect, inaccurate reflection, untimely reflection of operations on acceptance and return of Commodities from storage in IT systems.  / </w:t>
            </w:r>
            <w:r w:rsidR="00C90DF8" w:rsidRPr="00BE674B">
              <w:rPr>
                <w:sz w:val="20"/>
                <w:szCs w:val="20"/>
                <w:lang w:val="tr"/>
              </w:rPr>
              <w:t xml:space="preserve">Malların kabulü ve depodan iadesine ilişkin işlemlerin BT sistemlerine yansıtılmaması, yanlış yansıtılması, zamansız yansıtılması da dahil olmak üzere Malların hareket ve bakiyelerine ilişkin bilgilerin rapora yansıtılmaması/zamanında yansıtılmaması/yanlış yansıtılması. </w:t>
            </w:r>
          </w:p>
        </w:tc>
        <w:tc>
          <w:tcPr>
            <w:tcW w:w="3119" w:type="dxa"/>
            <w:shd w:val="clear" w:color="auto" w:fill="auto"/>
            <w:noWrap/>
          </w:tcPr>
          <w:p w14:paraId="634B5D98" w14:textId="7FEF60A5" w:rsidR="00924388" w:rsidRPr="00BE674B" w:rsidRDefault="00A54831" w:rsidP="00FC5565">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50ABD Doları</w:t>
            </w:r>
          </w:p>
        </w:tc>
      </w:tr>
      <w:tr w:rsidR="00E15323" w:rsidRPr="00BE674B" w14:paraId="0FE85069" w14:textId="77777777" w:rsidTr="00821A10">
        <w:trPr>
          <w:trHeight w:val="900"/>
        </w:trPr>
        <w:tc>
          <w:tcPr>
            <w:tcW w:w="758" w:type="dxa"/>
            <w:shd w:val="clear" w:color="auto" w:fill="auto"/>
          </w:tcPr>
          <w:p w14:paraId="3DE9910D" w14:textId="1D5B9114" w:rsidR="00924388" w:rsidRPr="00BE674B" w:rsidRDefault="00B8363A"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w:t>
            </w:r>
            <w:r w:rsidR="00A23A0B">
              <w:rPr>
                <w:sz w:val="20"/>
                <w:szCs w:val="20"/>
                <w:lang w:val="tr"/>
              </w:rPr>
              <w:t>8</w:t>
            </w:r>
          </w:p>
        </w:tc>
        <w:tc>
          <w:tcPr>
            <w:tcW w:w="6946" w:type="dxa"/>
            <w:shd w:val="clear" w:color="auto" w:fill="auto"/>
          </w:tcPr>
          <w:p w14:paraId="446E83E7" w14:textId="4FE7D904" w:rsidR="000B7F4D"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Non-compliance with reporting requirements</w:t>
            </w:r>
            <w:r w:rsidR="00F854C9" w:rsidRPr="00BE674B">
              <w:rPr>
                <w:sz w:val="20"/>
                <w:szCs w:val="20"/>
                <w:lang w:val="tr"/>
              </w:rPr>
              <w:t xml:space="preserve"> (including deadlines of reporting</w:t>
            </w:r>
            <w:r w:rsidR="00145052" w:rsidRPr="00BE674B">
              <w:rPr>
                <w:sz w:val="20"/>
                <w:szCs w:val="20"/>
                <w:lang w:val="tr"/>
              </w:rPr>
              <w:t>)</w:t>
            </w:r>
            <w:r w:rsidRPr="00BE674B">
              <w:rPr>
                <w:sz w:val="20"/>
                <w:szCs w:val="20"/>
                <w:lang w:val="tr"/>
              </w:rPr>
              <w:t xml:space="preserve"> and/or incorrect reporting (errors of any kind) sent by the SERVICE PROVIDER on a daily basis or within the terms specified for the Report on damaged Product under the present Agreemenr  (incorrect balances, assortments, errors in information about material entering the warehouse and shipment, etc.).  / </w:t>
            </w:r>
            <w:r w:rsidR="00C90DF8" w:rsidRPr="00BE674B">
              <w:rPr>
                <w:sz w:val="20"/>
                <w:szCs w:val="20"/>
                <w:lang w:val="tr"/>
              </w:rPr>
              <w:t>HİZMET SAĞLAYICI tarafından günlük olarak veya işbu Sözleşme kapsamında hasarlı Ürün Raporu için belirtilen süreler içinde gönderilen raporlama gerekliliklerine uyulmaması</w:t>
            </w:r>
            <w:r w:rsidR="00354F71">
              <w:rPr>
                <w:sz w:val="20"/>
                <w:szCs w:val="20"/>
                <w:lang w:val="tr"/>
              </w:rPr>
              <w:t xml:space="preserve"> </w:t>
            </w:r>
            <w:r w:rsidR="00354F71" w:rsidRPr="00354F71">
              <w:rPr>
                <w:sz w:val="20"/>
                <w:szCs w:val="20"/>
                <w:lang w:val="tr"/>
              </w:rPr>
              <w:t>(raporlama son tarihleri dahil)</w:t>
            </w:r>
            <w:r w:rsidR="00354F71">
              <w:rPr>
                <w:sz w:val="20"/>
                <w:szCs w:val="20"/>
                <w:lang w:val="tr"/>
              </w:rPr>
              <w:t xml:space="preserve"> </w:t>
            </w:r>
            <w:r w:rsidR="00C90DF8" w:rsidRPr="00BE674B">
              <w:rPr>
                <w:sz w:val="20"/>
                <w:szCs w:val="20"/>
                <w:lang w:val="tr"/>
              </w:rPr>
              <w:t xml:space="preserve"> ve/veya yanlış raporlama (her türlü hata) (yanlış bakiyeler, mal çeşitleri, depoya giren malzeme ve sevkiyatla ilgili bilgilerdeki hatalar, vb.) </w:t>
            </w:r>
          </w:p>
        </w:tc>
        <w:tc>
          <w:tcPr>
            <w:tcW w:w="3119" w:type="dxa"/>
            <w:shd w:val="clear" w:color="auto" w:fill="auto"/>
            <w:noWrap/>
          </w:tcPr>
          <w:p w14:paraId="5EC70923" w14:textId="507ECE67" w:rsidR="00F20938" w:rsidRPr="00BE674B" w:rsidRDefault="00F854C9"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en-US"/>
              </w:rPr>
              <w:t>3</w:t>
            </w:r>
            <w:r w:rsidR="00A54831" w:rsidRPr="00BE674B">
              <w:rPr>
                <w:sz w:val="20"/>
                <w:szCs w:val="20"/>
                <w:lang w:val="en-US"/>
              </w:rPr>
              <w:t xml:space="preserve">5 USD for each violation </w:t>
            </w:r>
          </w:p>
          <w:p w14:paraId="14B663DA" w14:textId="77777777" w:rsidR="00C90DF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en-US"/>
              </w:rPr>
              <w:t xml:space="preserve">Penalty applies for each report sent with errors. / </w:t>
            </w:r>
          </w:p>
          <w:p w14:paraId="34215765" w14:textId="2BC120AF" w:rsidR="00C90DF8" w:rsidRPr="00BE674B" w:rsidRDefault="00A54831" w:rsidP="00C90DF8">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Her ihlal için </w:t>
            </w:r>
            <w:r w:rsidR="00F854C9" w:rsidRPr="00BE674B">
              <w:rPr>
                <w:sz w:val="20"/>
                <w:szCs w:val="20"/>
                <w:lang w:val="tr"/>
              </w:rPr>
              <w:t>3</w:t>
            </w:r>
            <w:r w:rsidRPr="00BE674B">
              <w:rPr>
                <w:sz w:val="20"/>
                <w:szCs w:val="20"/>
                <w:lang w:val="tr"/>
              </w:rPr>
              <w:t xml:space="preserve">5 ABD doları </w:t>
            </w:r>
          </w:p>
          <w:p w14:paraId="7E22962E" w14:textId="77777777" w:rsidR="00924388" w:rsidRPr="00BE674B" w:rsidRDefault="00A54831" w:rsidP="00C90DF8">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Hatalı gönderilen her rapor için ceza uygulanır.</w:t>
            </w:r>
          </w:p>
        </w:tc>
      </w:tr>
      <w:tr w:rsidR="00E15323" w:rsidRPr="00BE674B" w14:paraId="79E96997" w14:textId="77777777" w:rsidTr="00821A10">
        <w:trPr>
          <w:trHeight w:val="691"/>
        </w:trPr>
        <w:tc>
          <w:tcPr>
            <w:tcW w:w="758" w:type="dxa"/>
            <w:shd w:val="clear" w:color="auto" w:fill="auto"/>
          </w:tcPr>
          <w:p w14:paraId="5E617C9F" w14:textId="5CD97EE9" w:rsidR="000B7F4D"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19</w:t>
            </w:r>
          </w:p>
        </w:tc>
        <w:tc>
          <w:tcPr>
            <w:tcW w:w="6946" w:type="dxa"/>
            <w:shd w:val="clear" w:color="auto" w:fill="auto"/>
          </w:tcPr>
          <w:p w14:paraId="1C410336" w14:textId="0F5E1193" w:rsidR="004B51FD" w:rsidRPr="00821A10" w:rsidRDefault="004B51FD" w:rsidP="002721D1">
            <w:pPr>
              <w:pStyle w:val="a9"/>
              <w:pBdr>
                <w:bottom w:val="none" w:sz="0" w:space="0" w:color="auto"/>
              </w:pBdr>
              <w:tabs>
                <w:tab w:val="left" w:pos="366"/>
              </w:tabs>
              <w:spacing w:line="360" w:lineRule="auto"/>
              <w:ind w:left="366" w:right="319"/>
              <w:jc w:val="both"/>
              <w:rPr>
                <w:sz w:val="20"/>
                <w:szCs w:val="20"/>
                <w:lang w:val="tr"/>
              </w:rPr>
            </w:pPr>
            <w:r w:rsidRPr="004B51FD">
              <w:rPr>
                <w:sz w:val="20"/>
                <w:szCs w:val="20"/>
                <w:lang w:val="tr"/>
              </w:rPr>
              <w:t>Not duly or not correct sending of the Non-Conformance Report by the SERVICE PROVIDER including but not limited to absence of required documents. Non-Co</w:t>
            </w:r>
            <w:r w:rsidR="00B8363A">
              <w:rPr>
                <w:sz w:val="20"/>
                <w:szCs w:val="20"/>
                <w:lang w:val="tr"/>
              </w:rPr>
              <w:t>nformance Report is to be drawn up</w:t>
            </w:r>
            <w:r w:rsidRPr="004B51FD">
              <w:rPr>
                <w:sz w:val="20"/>
                <w:szCs w:val="20"/>
                <w:lang w:val="tr"/>
              </w:rPr>
              <w:t xml:space="preserve"> in English.  For avoidance of doubt  under incorrect Non-Conformance Report </w:t>
            </w:r>
            <w:r w:rsidR="00C936CC">
              <w:rPr>
                <w:sz w:val="20"/>
                <w:szCs w:val="20"/>
                <w:lang w:val="tr"/>
              </w:rPr>
              <w:t>Parties</w:t>
            </w:r>
            <w:r w:rsidRPr="004B51FD">
              <w:rPr>
                <w:sz w:val="20"/>
                <w:szCs w:val="20"/>
                <w:lang w:val="tr"/>
              </w:rPr>
              <w:t xml:space="preserve"> </w:t>
            </w:r>
            <w:r w:rsidR="00C936CC">
              <w:rPr>
                <w:sz w:val="20"/>
                <w:szCs w:val="20"/>
                <w:lang w:val="tr"/>
              </w:rPr>
              <w:t>understand</w:t>
            </w:r>
            <w:r w:rsidRPr="004B51FD">
              <w:rPr>
                <w:sz w:val="20"/>
                <w:szCs w:val="20"/>
                <w:lang w:val="tr"/>
              </w:rPr>
              <w:t xml:space="preserve"> all kinds of mistakes including but not limited inconvenience with the form of Non-Conformance Report, language of Non-Conformance Repor, weight of damaged product, type of cargo unit, type of damage, absence of signature (from driver</w:t>
            </w:r>
            <w:r w:rsidR="00C936CC">
              <w:rPr>
                <w:sz w:val="20"/>
                <w:szCs w:val="20"/>
                <w:lang w:val="tr"/>
              </w:rPr>
              <w:t>’s</w:t>
            </w:r>
            <w:r w:rsidRPr="004B51FD">
              <w:rPr>
                <w:sz w:val="20"/>
                <w:szCs w:val="20"/>
                <w:lang w:val="tr"/>
              </w:rPr>
              <w:t xml:space="preserve"> side and SERVICE PROVIDER</w:t>
            </w:r>
            <w:r w:rsidR="00C936CC">
              <w:rPr>
                <w:sz w:val="20"/>
                <w:szCs w:val="20"/>
                <w:lang w:val="tr"/>
              </w:rPr>
              <w:t>’s</w:t>
            </w:r>
            <w:r w:rsidRPr="004B51FD">
              <w:rPr>
                <w:sz w:val="20"/>
                <w:szCs w:val="20"/>
                <w:lang w:val="tr"/>
              </w:rPr>
              <w:t xml:space="preserve"> side)./ / Gerekli belgelerin bulunmaması dahil ancak bunlarla sınırlı olmamak üzere, Uygunsuzluk Raporunun SERVİS SAĞLAYICI tarafından usulüne uygun olarak veya doğru şekilde gönderilmemesi. Uyumsuzluk Raporu ingilizce olarak hazırlanmalıdır. Yanlış Uyumsuzluk Raporu kapsamında şüpheye mahal vermemek için TARAFLAR, Uyumsuzluk Raporunun şekli, Uyumsuzluk Raporunun dili, hasarlı ürünün ağırlığı, kargo biriminin türü, hasarın türü, imzanın bulunmaması (sürücü tarafından ve hizmetten) dahil ancak bunlarla sınırlı olmamak üzere her türlü hatayı kabul etmezler Sağlayıcı tarafı)</w:t>
            </w:r>
            <w:r w:rsidRPr="00821A10">
              <w:rPr>
                <w:sz w:val="20"/>
                <w:szCs w:val="20"/>
                <w:lang w:val="tr"/>
              </w:rPr>
              <w:t>.</w:t>
            </w:r>
          </w:p>
          <w:p w14:paraId="5CF6CD9B" w14:textId="57C01C6B" w:rsidR="000B7F4D" w:rsidRPr="002721D1" w:rsidRDefault="000B7F4D" w:rsidP="002721D1">
            <w:pPr>
              <w:pStyle w:val="a9"/>
              <w:pBdr>
                <w:bottom w:val="none" w:sz="0" w:space="0" w:color="auto"/>
              </w:pBdr>
              <w:tabs>
                <w:tab w:val="left" w:pos="366"/>
              </w:tabs>
              <w:spacing w:line="360" w:lineRule="auto"/>
              <w:ind w:left="366" w:right="319"/>
              <w:jc w:val="both"/>
              <w:rPr>
                <w:sz w:val="20"/>
                <w:szCs w:val="20"/>
                <w:lang w:val="tr"/>
              </w:rPr>
            </w:pPr>
          </w:p>
        </w:tc>
        <w:tc>
          <w:tcPr>
            <w:tcW w:w="3119" w:type="dxa"/>
            <w:shd w:val="clear" w:color="auto" w:fill="auto"/>
            <w:noWrap/>
          </w:tcPr>
          <w:p w14:paraId="033A9817" w14:textId="592FE01E" w:rsidR="000B7F4D"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w:t>
            </w:r>
            <w:r w:rsidR="00C90DF8" w:rsidRPr="00BE674B">
              <w:rPr>
                <w:sz w:val="20"/>
                <w:szCs w:val="20"/>
                <w:lang w:val="tr"/>
              </w:rPr>
              <w:t>Her ihlal için 100 ABD doları</w:t>
            </w:r>
          </w:p>
        </w:tc>
      </w:tr>
      <w:tr w:rsidR="00E15323" w:rsidRPr="00BE674B" w14:paraId="78CFADF5" w14:textId="77777777" w:rsidTr="00821A10">
        <w:trPr>
          <w:trHeight w:val="701"/>
        </w:trPr>
        <w:tc>
          <w:tcPr>
            <w:tcW w:w="758" w:type="dxa"/>
            <w:shd w:val="clear" w:color="auto" w:fill="auto"/>
          </w:tcPr>
          <w:p w14:paraId="0A84D1C1" w14:textId="1CB5D25E" w:rsidR="00E0752C" w:rsidRPr="002721D1"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0</w:t>
            </w:r>
          </w:p>
        </w:tc>
        <w:tc>
          <w:tcPr>
            <w:tcW w:w="6946" w:type="dxa"/>
            <w:shd w:val="clear" w:color="auto" w:fill="auto"/>
          </w:tcPr>
          <w:p w14:paraId="246F81F4" w14:textId="7B5EAFF2" w:rsidR="00E0752C"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 xml:space="preserve">The performance of Product’s loading without prior verification (check) of  all required by the present </w:t>
            </w:r>
            <w:r w:rsidR="00492C45">
              <w:rPr>
                <w:sz w:val="20"/>
                <w:szCs w:val="20"/>
                <w:lang w:val="tr"/>
              </w:rPr>
              <w:t>WAREHOUSING GTC</w:t>
            </w:r>
            <w:r w:rsidRPr="00BE674B">
              <w:rPr>
                <w:sz w:val="20"/>
                <w:szCs w:val="20"/>
                <w:lang w:val="tr"/>
              </w:rPr>
              <w:t xml:space="preserve"> the Third party’s documents.  / </w:t>
            </w:r>
            <w:r w:rsidR="00C90DF8" w:rsidRPr="00BE674B">
              <w:rPr>
                <w:sz w:val="20"/>
                <w:szCs w:val="20"/>
                <w:lang w:val="tr"/>
              </w:rPr>
              <w:t xml:space="preserve">Ürün yüklemesinin, işbu Sözleşmenin gerektirdiği tüm Üçüncü taraf belgelerinin önceden doğrulanması (kontrolü) olmaksızın gerçekleştirilmesi. </w:t>
            </w:r>
          </w:p>
        </w:tc>
        <w:tc>
          <w:tcPr>
            <w:tcW w:w="3119" w:type="dxa"/>
            <w:shd w:val="clear" w:color="auto" w:fill="auto"/>
            <w:noWrap/>
          </w:tcPr>
          <w:p w14:paraId="64D920E4" w14:textId="00F7E39B" w:rsidR="00E0752C"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50</w:t>
            </w:r>
            <w:r w:rsidR="004B51FD" w:rsidRPr="00821A10">
              <w:rPr>
                <w:sz w:val="20"/>
                <w:szCs w:val="20"/>
                <w:lang w:val="tr"/>
              </w:rPr>
              <w:t xml:space="preserve"> USD</w:t>
            </w:r>
            <w:r w:rsidRPr="00BE674B">
              <w:rPr>
                <w:sz w:val="20"/>
                <w:szCs w:val="20"/>
                <w:lang w:val="tr"/>
              </w:rPr>
              <w:t xml:space="preserve"> for each violation / </w:t>
            </w:r>
            <w:r w:rsidR="00C90DF8" w:rsidRPr="00BE674B">
              <w:rPr>
                <w:sz w:val="20"/>
                <w:szCs w:val="20"/>
                <w:lang w:val="tr"/>
              </w:rPr>
              <w:t>Her ihlal için 50</w:t>
            </w:r>
            <w:r w:rsidR="004B51FD" w:rsidRPr="00821A10">
              <w:rPr>
                <w:sz w:val="20"/>
                <w:szCs w:val="20"/>
                <w:lang w:val="tr"/>
              </w:rPr>
              <w:t xml:space="preserve"> ABD doları</w:t>
            </w:r>
          </w:p>
        </w:tc>
      </w:tr>
      <w:tr w:rsidR="00E15323" w:rsidRPr="00BE674B" w14:paraId="7BADBCB5" w14:textId="77777777" w:rsidTr="00821A10">
        <w:trPr>
          <w:trHeight w:val="900"/>
        </w:trPr>
        <w:tc>
          <w:tcPr>
            <w:tcW w:w="758" w:type="dxa"/>
            <w:shd w:val="clear" w:color="auto" w:fill="auto"/>
          </w:tcPr>
          <w:p w14:paraId="525175C1" w14:textId="0654101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1</w:t>
            </w:r>
          </w:p>
        </w:tc>
        <w:tc>
          <w:tcPr>
            <w:tcW w:w="6946" w:type="dxa"/>
            <w:shd w:val="clear" w:color="auto" w:fill="auto"/>
          </w:tcPr>
          <w:p w14:paraId="1A1F60BB" w14:textId="1BF1CF0C"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Shipment of the Goods according to the Request in violation of the period specified therein.</w:t>
            </w:r>
          </w:p>
          <w:p w14:paraId="40CEA3D3"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lang w:val="en-US"/>
              </w:rPr>
            </w:pPr>
            <w:r w:rsidRPr="00BE674B">
              <w:rPr>
                <w:sz w:val="20"/>
                <w:szCs w:val="20"/>
                <w:lang w:val="en-US"/>
              </w:rPr>
              <w:t xml:space="preserve">Shipment of the Goods in violation of the terms and conditions of the Request. / </w:t>
            </w:r>
          </w:p>
          <w:p w14:paraId="526FB0D7"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Malların, Talepte belirtilen süreye aykırı olarak sevk edilmesi.</w:t>
            </w:r>
          </w:p>
          <w:p w14:paraId="21E0041F"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Malların, Talebin hüküm ve koşullarına aykırı olarak gönderilmesi.</w:t>
            </w:r>
          </w:p>
        </w:tc>
        <w:tc>
          <w:tcPr>
            <w:tcW w:w="3119" w:type="dxa"/>
            <w:shd w:val="clear" w:color="auto" w:fill="auto"/>
            <w:noWrap/>
          </w:tcPr>
          <w:p w14:paraId="2A0ACED6" w14:textId="1BE88714"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 xml:space="preserve">100 </w:t>
            </w:r>
            <w:r w:rsidR="004B51FD" w:rsidRPr="00821A10">
              <w:rPr>
                <w:sz w:val="20"/>
                <w:szCs w:val="20"/>
                <w:lang w:val="tr"/>
              </w:rPr>
              <w:t>USD</w:t>
            </w:r>
            <w:r w:rsidR="004B51FD" w:rsidRPr="00BE674B">
              <w:rPr>
                <w:sz w:val="20"/>
                <w:szCs w:val="20"/>
                <w:lang w:val="tr"/>
              </w:rPr>
              <w:t xml:space="preserve"> </w:t>
            </w:r>
            <w:r w:rsidRPr="00BE674B">
              <w:rPr>
                <w:sz w:val="20"/>
                <w:szCs w:val="20"/>
                <w:lang w:val="tr"/>
              </w:rPr>
              <w:t xml:space="preserve">for each violation / </w:t>
            </w:r>
            <w:r w:rsidR="00C90DF8" w:rsidRPr="00BE674B">
              <w:rPr>
                <w:sz w:val="20"/>
                <w:szCs w:val="20"/>
                <w:lang w:val="tr"/>
              </w:rPr>
              <w:t>Her ihlal için 100</w:t>
            </w:r>
            <w:r w:rsidR="004B51FD" w:rsidRPr="00821A10">
              <w:rPr>
                <w:sz w:val="20"/>
                <w:szCs w:val="20"/>
                <w:lang w:val="tr"/>
              </w:rPr>
              <w:t xml:space="preserve"> ABD doları</w:t>
            </w:r>
          </w:p>
        </w:tc>
      </w:tr>
      <w:tr w:rsidR="00E15323" w:rsidRPr="00BE674B" w14:paraId="36A20740" w14:textId="77777777" w:rsidTr="00821A10">
        <w:trPr>
          <w:trHeight w:val="900"/>
        </w:trPr>
        <w:tc>
          <w:tcPr>
            <w:tcW w:w="758" w:type="dxa"/>
            <w:shd w:val="clear" w:color="auto" w:fill="auto"/>
          </w:tcPr>
          <w:p w14:paraId="532D6B35" w14:textId="61FA98E0"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2</w:t>
            </w:r>
          </w:p>
        </w:tc>
        <w:tc>
          <w:tcPr>
            <w:tcW w:w="6946" w:type="dxa"/>
            <w:shd w:val="clear" w:color="auto" w:fill="auto"/>
          </w:tcPr>
          <w:p w14:paraId="1076A90C" w14:textId="1C975974"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Errors in the CMR: incorrect execution of accompanying documents for the shipment of the deposited Goods (incorrect details, cargo name, net weight and other errors). / </w:t>
            </w:r>
            <w:r w:rsidR="00C90DF8" w:rsidRPr="00BE674B">
              <w:rPr>
                <w:sz w:val="20"/>
                <w:szCs w:val="20"/>
                <w:lang w:val="tr"/>
              </w:rPr>
              <w:t>CMR'deki hatalar: tevdi edilen Malların sevkiyatı için eşlik eden belgelerin yanlış düzenlenmesi (yanlış ayrıntılar, yük adı, net ağırlık ve diğer hatalar).</w:t>
            </w:r>
          </w:p>
        </w:tc>
        <w:tc>
          <w:tcPr>
            <w:tcW w:w="3119" w:type="dxa"/>
            <w:shd w:val="clear" w:color="auto" w:fill="auto"/>
            <w:noWrap/>
          </w:tcPr>
          <w:p w14:paraId="333FEE34" w14:textId="0FA58ADB"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 xml:space="preserve">10 </w:t>
            </w:r>
            <w:r w:rsidR="004B51FD" w:rsidRPr="00821A10">
              <w:rPr>
                <w:sz w:val="20"/>
                <w:szCs w:val="20"/>
                <w:lang w:val="tr"/>
              </w:rPr>
              <w:t>USD</w:t>
            </w:r>
            <w:r w:rsidR="004B51FD" w:rsidRPr="00BE674B">
              <w:rPr>
                <w:sz w:val="20"/>
                <w:szCs w:val="20"/>
                <w:lang w:val="tr"/>
              </w:rPr>
              <w:t xml:space="preserve"> </w:t>
            </w:r>
            <w:r w:rsidRPr="00BE674B">
              <w:rPr>
                <w:sz w:val="20"/>
                <w:szCs w:val="20"/>
                <w:lang w:val="tr"/>
              </w:rPr>
              <w:t xml:space="preserve">for each violation / </w:t>
            </w:r>
            <w:r w:rsidR="00C90DF8" w:rsidRPr="00BE674B">
              <w:rPr>
                <w:sz w:val="20"/>
                <w:szCs w:val="20"/>
                <w:lang w:val="tr"/>
              </w:rPr>
              <w:t>Her ihlal için 10</w:t>
            </w:r>
            <w:r w:rsidR="004B51FD" w:rsidRPr="00821A10">
              <w:rPr>
                <w:sz w:val="20"/>
                <w:szCs w:val="20"/>
                <w:lang w:val="tr"/>
              </w:rPr>
              <w:t xml:space="preserve"> ABD doları</w:t>
            </w:r>
          </w:p>
        </w:tc>
      </w:tr>
      <w:tr w:rsidR="00E15323" w:rsidRPr="00BE674B" w14:paraId="74F2ADEC" w14:textId="77777777" w:rsidTr="00821A10">
        <w:trPr>
          <w:trHeight w:val="727"/>
        </w:trPr>
        <w:tc>
          <w:tcPr>
            <w:tcW w:w="758" w:type="dxa"/>
            <w:shd w:val="clear" w:color="auto" w:fill="auto"/>
          </w:tcPr>
          <w:p w14:paraId="00FCEB3C" w14:textId="65C7A4A3"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3</w:t>
            </w:r>
          </w:p>
        </w:tc>
        <w:tc>
          <w:tcPr>
            <w:tcW w:w="6946" w:type="dxa"/>
            <w:shd w:val="clear" w:color="auto" w:fill="auto"/>
          </w:tcPr>
          <w:p w14:paraId="01D90D21"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without the CUSTOMER's order (without a release order) or under an incorrectly executed Request; / </w:t>
            </w:r>
            <w:r w:rsidR="00C90DF8" w:rsidRPr="00BE674B">
              <w:rPr>
                <w:sz w:val="20"/>
                <w:szCs w:val="20"/>
                <w:lang w:val="tr"/>
              </w:rPr>
              <w:t>Malların, MÜŞTERİ'nin emri olmadan (Serbest Bırakma Emri olmadan) veya yanlış işlenen Talep kapsamında sevk edilmesi;</w:t>
            </w:r>
          </w:p>
        </w:tc>
        <w:tc>
          <w:tcPr>
            <w:tcW w:w="3119" w:type="dxa"/>
            <w:shd w:val="clear" w:color="auto" w:fill="auto"/>
            <w:noWrap/>
          </w:tcPr>
          <w:p w14:paraId="7ED96488" w14:textId="77777777"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821A10">
              <w:rPr>
                <w:sz w:val="20"/>
                <w:szCs w:val="20"/>
                <w:lang w:val="tr"/>
              </w:rPr>
              <w:t xml:space="preserve">150 USD  </w:t>
            </w:r>
            <w:r w:rsidRPr="00BE674B">
              <w:rPr>
                <w:sz w:val="20"/>
                <w:szCs w:val="20"/>
                <w:lang w:val="tr"/>
              </w:rPr>
              <w:t xml:space="preserve">for each violation / </w:t>
            </w:r>
            <w:r w:rsidR="00C90DF8" w:rsidRPr="00BE674B">
              <w:rPr>
                <w:sz w:val="20"/>
                <w:szCs w:val="20"/>
                <w:lang w:val="tr"/>
              </w:rPr>
              <w:t xml:space="preserve">Her ihlal için </w:t>
            </w:r>
            <w:r w:rsidR="00C90DF8" w:rsidRPr="00821A10">
              <w:rPr>
                <w:sz w:val="20"/>
                <w:szCs w:val="20"/>
                <w:lang w:val="tr"/>
              </w:rPr>
              <w:t>150 ABD doları</w:t>
            </w:r>
          </w:p>
        </w:tc>
      </w:tr>
      <w:tr w:rsidR="00E15323" w:rsidRPr="00BE674B" w14:paraId="770E7F7A" w14:textId="77777777" w:rsidTr="00821A10">
        <w:trPr>
          <w:trHeight w:val="900"/>
        </w:trPr>
        <w:tc>
          <w:tcPr>
            <w:tcW w:w="758" w:type="dxa"/>
            <w:shd w:val="clear" w:color="auto" w:fill="auto"/>
          </w:tcPr>
          <w:p w14:paraId="1D0739A3" w14:textId="3703E432"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4</w:t>
            </w:r>
          </w:p>
        </w:tc>
        <w:tc>
          <w:tcPr>
            <w:tcW w:w="6946" w:type="dxa"/>
            <w:shd w:val="clear" w:color="auto" w:fill="auto"/>
          </w:tcPr>
          <w:p w14:paraId="393AE247" w14:textId="2B5629FB"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comply with the instructions for the batches specified in the Request - failure to comply with the FIFO principle (without the </w:t>
            </w:r>
            <w:r w:rsidR="00ED7FFA" w:rsidRPr="00BE674B">
              <w:rPr>
                <w:sz w:val="20"/>
                <w:szCs w:val="20"/>
                <w:lang w:val="tr"/>
              </w:rPr>
              <w:t>CUSTOMER's</w:t>
            </w:r>
            <w:r w:rsidR="00ED7FFA" w:rsidRPr="00BE674B" w:rsidDel="00ED7FFA">
              <w:rPr>
                <w:sz w:val="20"/>
                <w:szCs w:val="20"/>
                <w:lang w:val="tr"/>
              </w:rPr>
              <w:t xml:space="preserve"> </w:t>
            </w:r>
            <w:r w:rsidRPr="00BE674B">
              <w:rPr>
                <w:sz w:val="20"/>
                <w:szCs w:val="20"/>
                <w:lang w:val="tr"/>
              </w:rPr>
              <w:t xml:space="preserve">prior written approval) / </w:t>
            </w:r>
            <w:r w:rsidR="00C90DF8" w:rsidRPr="00BE674B">
              <w:rPr>
                <w:sz w:val="20"/>
                <w:szCs w:val="20"/>
                <w:lang w:val="tr"/>
              </w:rPr>
              <w:t>Talepte belirtilen partilere ilişkin talimatlara uyulmaması - FIFO ilkesine uyulmaması (Müşterinin önceden yazılı onayı olmadan)</w:t>
            </w:r>
          </w:p>
        </w:tc>
        <w:tc>
          <w:tcPr>
            <w:tcW w:w="3119" w:type="dxa"/>
            <w:shd w:val="clear" w:color="auto" w:fill="auto"/>
            <w:noWrap/>
          </w:tcPr>
          <w:p w14:paraId="2307A33F" w14:textId="334BAB9D"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bir ihlal için 50 ABD doları</w:t>
            </w:r>
          </w:p>
        </w:tc>
      </w:tr>
      <w:tr w:rsidR="00E15323" w:rsidRPr="00BE674B" w14:paraId="6E13307C" w14:textId="77777777" w:rsidTr="00821A10">
        <w:trPr>
          <w:trHeight w:val="900"/>
        </w:trPr>
        <w:tc>
          <w:tcPr>
            <w:tcW w:w="758" w:type="dxa"/>
            <w:shd w:val="clear" w:color="auto" w:fill="auto"/>
          </w:tcPr>
          <w:p w14:paraId="023D5220" w14:textId="79036A24" w:rsidR="00352379"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5</w:t>
            </w:r>
          </w:p>
        </w:tc>
        <w:tc>
          <w:tcPr>
            <w:tcW w:w="6946" w:type="dxa"/>
            <w:shd w:val="clear" w:color="auto" w:fill="auto"/>
          </w:tcPr>
          <w:p w14:paraId="05845132" w14:textId="1852E02D" w:rsidR="00352379" w:rsidRPr="00BE674B" w:rsidRDefault="00C936CC" w:rsidP="002721D1">
            <w:pPr>
              <w:pStyle w:val="a9"/>
              <w:pBdr>
                <w:bottom w:val="none" w:sz="0" w:space="0" w:color="auto"/>
              </w:pBdr>
              <w:tabs>
                <w:tab w:val="left" w:pos="366"/>
              </w:tabs>
              <w:spacing w:line="360" w:lineRule="auto"/>
              <w:ind w:left="366" w:right="319"/>
              <w:jc w:val="both"/>
              <w:rPr>
                <w:sz w:val="20"/>
                <w:szCs w:val="20"/>
                <w:lang w:val="en-US"/>
              </w:rPr>
            </w:pPr>
            <w:r>
              <w:rPr>
                <w:sz w:val="20"/>
                <w:szCs w:val="20"/>
                <w:lang w:val="en-US"/>
              </w:rPr>
              <w:t>L</w:t>
            </w:r>
            <w:r w:rsidR="00A54831" w:rsidRPr="00BE674B">
              <w:rPr>
                <w:sz w:val="20"/>
                <w:szCs w:val="20"/>
                <w:lang w:val="en-US"/>
              </w:rPr>
              <w:t>oading more than 2 production batches of the Goods into one vehicle under the same brand</w:t>
            </w:r>
            <w:r w:rsidR="00B8363A">
              <w:rPr>
                <w:sz w:val="20"/>
                <w:szCs w:val="20"/>
                <w:lang w:val="en-US"/>
              </w:rPr>
              <w:t xml:space="preserve"> (type)</w:t>
            </w:r>
            <w:r w:rsidR="00A54831" w:rsidRPr="00BE674B">
              <w:rPr>
                <w:sz w:val="20"/>
                <w:szCs w:val="20"/>
                <w:lang w:val="en-US"/>
              </w:rPr>
              <w:t xml:space="preserve"> according to the FIFO principle, unless otherwise specified in the </w:t>
            </w:r>
            <w:r w:rsidR="00ED7FFA" w:rsidRPr="00BE674B">
              <w:rPr>
                <w:sz w:val="20"/>
                <w:szCs w:val="20"/>
                <w:lang w:val="tr"/>
              </w:rPr>
              <w:t>CUSTOMER's</w:t>
            </w:r>
            <w:r w:rsidR="00A54831" w:rsidRPr="00BE674B">
              <w:rPr>
                <w:sz w:val="20"/>
                <w:szCs w:val="20"/>
                <w:lang w:val="en-US"/>
              </w:rPr>
              <w:t xml:space="preserve"> Request (SIBUR) or without prior approval of the </w:t>
            </w:r>
            <w:r w:rsidR="00ED7FFA">
              <w:rPr>
                <w:sz w:val="20"/>
                <w:szCs w:val="20"/>
                <w:lang w:val="en-US"/>
              </w:rPr>
              <w:t>CUSTOMER</w:t>
            </w:r>
            <w:r w:rsidR="00A54831" w:rsidRPr="00BE674B">
              <w:rPr>
                <w:sz w:val="20"/>
                <w:szCs w:val="20"/>
                <w:lang w:val="en-US"/>
              </w:rPr>
              <w:t>.</w:t>
            </w:r>
          </w:p>
          <w:p w14:paraId="402BAE27"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A batch under a single quality certificate shall be deemed a production batch. / </w:t>
            </w:r>
          </w:p>
          <w:p w14:paraId="66C4E77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Müşterinin Talebinde (SIBUR) aksi belirtilmedikçe veya Müşterinin önceden onayı alınmadıkça, Malların 2'den fazla üretim partisinin FIFO prensibine göre aynı marka altında tek bir araca yüklenmesi.</w:t>
            </w:r>
          </w:p>
          <w:p w14:paraId="2AF0EB4B"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Tek bir kalite sertifikası altındaki bir parti, bir üretim partisi olarak kabul edilecektir.</w:t>
            </w:r>
          </w:p>
        </w:tc>
        <w:tc>
          <w:tcPr>
            <w:tcW w:w="3119" w:type="dxa"/>
            <w:shd w:val="clear" w:color="auto" w:fill="auto"/>
            <w:noWrap/>
          </w:tcPr>
          <w:p w14:paraId="777F6A05" w14:textId="56EED854" w:rsidR="00352379"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 xml:space="preserve">Her bir ihlal için 50 ABD doları, </w:t>
            </w:r>
          </w:p>
        </w:tc>
      </w:tr>
      <w:tr w:rsidR="00E15323" w:rsidRPr="00BE674B" w14:paraId="5B4DF566" w14:textId="77777777" w:rsidTr="00821A10">
        <w:trPr>
          <w:trHeight w:val="900"/>
        </w:trPr>
        <w:tc>
          <w:tcPr>
            <w:tcW w:w="758" w:type="dxa"/>
            <w:shd w:val="clear" w:color="auto" w:fill="auto"/>
          </w:tcPr>
          <w:p w14:paraId="7137E9D3" w14:textId="23EDE715" w:rsidR="00C05331"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6</w:t>
            </w:r>
          </w:p>
        </w:tc>
        <w:tc>
          <w:tcPr>
            <w:tcW w:w="6946" w:type="dxa"/>
            <w:shd w:val="clear" w:color="auto" w:fill="auto"/>
          </w:tcPr>
          <w:p w14:paraId="09122955" w14:textId="00632330" w:rsidR="00C05331"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comply with the instructions for the batches specified in the Request - deviation from the instructions specified in the </w:t>
            </w:r>
            <w:r w:rsidR="00ED7FFA" w:rsidRPr="00BE674B">
              <w:rPr>
                <w:sz w:val="20"/>
                <w:szCs w:val="20"/>
                <w:lang w:val="tr"/>
              </w:rPr>
              <w:t>CUSTOMER's</w:t>
            </w:r>
            <w:r w:rsidRPr="00BE674B">
              <w:rPr>
                <w:sz w:val="20"/>
                <w:szCs w:val="20"/>
                <w:lang w:val="tr"/>
              </w:rPr>
              <w:t xml:space="preserve"> Request for the shipment of the booked Goods (without the </w:t>
            </w:r>
            <w:r w:rsidR="00ED7FFA" w:rsidRPr="00BE674B">
              <w:rPr>
                <w:sz w:val="20"/>
                <w:szCs w:val="20"/>
                <w:lang w:val="tr"/>
              </w:rPr>
              <w:t>CUSTOMER's</w:t>
            </w:r>
            <w:r w:rsidRPr="00BE674B">
              <w:rPr>
                <w:sz w:val="20"/>
                <w:szCs w:val="20"/>
                <w:lang w:val="tr"/>
              </w:rPr>
              <w:t xml:space="preserve"> prior written approval) / </w:t>
            </w:r>
            <w:r w:rsidR="00C90DF8" w:rsidRPr="00BE674B">
              <w:rPr>
                <w:sz w:val="20"/>
                <w:szCs w:val="20"/>
                <w:lang w:val="tr"/>
              </w:rPr>
              <w:t>Talepte belirtilen partiler için talimatlara uyulmaması - rezervasyonu yapılan Malların sevkiyatı için Müşterinin Talebinde belirtilen talimatlardan sapma (Müşterinin önceden yazılı onayı olmadan)</w:t>
            </w:r>
          </w:p>
        </w:tc>
        <w:tc>
          <w:tcPr>
            <w:tcW w:w="3119" w:type="dxa"/>
            <w:shd w:val="clear" w:color="auto" w:fill="auto"/>
            <w:noWrap/>
          </w:tcPr>
          <w:p w14:paraId="18C86817" w14:textId="77777777" w:rsidR="00C05331"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403924DC" w14:textId="77777777" w:rsidTr="00821A10">
        <w:trPr>
          <w:trHeight w:val="900"/>
        </w:trPr>
        <w:tc>
          <w:tcPr>
            <w:tcW w:w="758" w:type="dxa"/>
            <w:shd w:val="clear" w:color="auto" w:fill="auto"/>
          </w:tcPr>
          <w:p w14:paraId="58CC28FD" w14:textId="764989ED" w:rsidR="00D25808"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w:t>
            </w:r>
            <w:r w:rsidR="00A23A0B">
              <w:rPr>
                <w:sz w:val="20"/>
                <w:szCs w:val="20"/>
                <w:lang w:val="tr"/>
              </w:rPr>
              <w:t>7</w:t>
            </w:r>
          </w:p>
        </w:tc>
        <w:tc>
          <w:tcPr>
            <w:tcW w:w="6946" w:type="dxa"/>
            <w:shd w:val="clear" w:color="auto" w:fill="auto"/>
          </w:tcPr>
          <w:p w14:paraId="2B4D5112" w14:textId="7E3D50B7"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 visible contamination and/or tampered packaging integrity, including preparation and untimely preparation of the Goods for release/shipment without prior approval by the </w:t>
            </w:r>
            <w:r w:rsidR="00ED7FFA" w:rsidRPr="00BE674B">
              <w:rPr>
                <w:sz w:val="20"/>
                <w:szCs w:val="20"/>
                <w:lang w:val="tr"/>
              </w:rPr>
              <w:t>CUSTOMER</w:t>
            </w:r>
            <w:r w:rsidRPr="00BE674B">
              <w:rPr>
                <w:sz w:val="20"/>
                <w:szCs w:val="20"/>
                <w:lang w:val="tr"/>
              </w:rPr>
              <w:t xml:space="preserve">. / </w:t>
            </w:r>
            <w:r w:rsidR="00C90DF8" w:rsidRPr="00BE674B">
              <w:rPr>
                <w:sz w:val="20"/>
                <w:szCs w:val="20"/>
                <w:lang w:val="tr"/>
              </w:rPr>
              <w:t>Malların, Müşteri tarafından önceden onaylanmadan serbest bırakma/gönderme için hazırlanması ve zamansız hazırlanması da dahil olmak üzere, gözle görülür kirlenme ve/veya ambalaj bütünlüğü bozulmuş olarak gönderilmesi.</w:t>
            </w:r>
          </w:p>
        </w:tc>
        <w:tc>
          <w:tcPr>
            <w:tcW w:w="3119" w:type="dxa"/>
            <w:shd w:val="clear" w:color="auto" w:fill="auto"/>
            <w:noWrap/>
          </w:tcPr>
          <w:p w14:paraId="502BED3D" w14:textId="58B0FBEA"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60 USD for each violation / </w:t>
            </w:r>
            <w:r w:rsidR="00C90DF8" w:rsidRPr="00BE674B">
              <w:rPr>
                <w:sz w:val="20"/>
                <w:szCs w:val="20"/>
                <w:lang w:val="tr"/>
              </w:rPr>
              <w:t xml:space="preserve">Her bir ihlal için 60 ABD doları, </w:t>
            </w:r>
          </w:p>
        </w:tc>
      </w:tr>
      <w:tr w:rsidR="00E15323" w:rsidRPr="00BE674B" w14:paraId="317278B4" w14:textId="77777777" w:rsidTr="00821A10">
        <w:trPr>
          <w:trHeight w:val="418"/>
        </w:trPr>
        <w:tc>
          <w:tcPr>
            <w:tcW w:w="758" w:type="dxa"/>
            <w:shd w:val="clear" w:color="auto" w:fill="auto"/>
          </w:tcPr>
          <w:p w14:paraId="6B47F4BF" w14:textId="18BD1415" w:rsidR="00D25808"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w:t>
            </w:r>
            <w:r w:rsidR="00A23A0B">
              <w:rPr>
                <w:sz w:val="20"/>
                <w:szCs w:val="20"/>
                <w:lang w:val="tr"/>
              </w:rPr>
              <w:t>8</w:t>
            </w:r>
          </w:p>
        </w:tc>
        <w:tc>
          <w:tcPr>
            <w:tcW w:w="6946" w:type="dxa"/>
            <w:shd w:val="clear" w:color="auto" w:fill="auto"/>
          </w:tcPr>
          <w:p w14:paraId="428521A6" w14:textId="28B815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materials without a quality certificate attached / </w:t>
            </w:r>
            <w:r w:rsidR="00C90DF8" w:rsidRPr="00BE674B">
              <w:rPr>
                <w:sz w:val="20"/>
                <w:szCs w:val="20"/>
                <w:lang w:val="tr"/>
              </w:rPr>
              <w:t>Ekinde kalite sertifikası olmayan malzemelerin sevkiyatı.</w:t>
            </w:r>
          </w:p>
        </w:tc>
        <w:tc>
          <w:tcPr>
            <w:tcW w:w="3119" w:type="dxa"/>
            <w:shd w:val="clear" w:color="auto" w:fill="auto"/>
            <w:noWrap/>
          </w:tcPr>
          <w:p w14:paraId="0868A444"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2848D1D6" w14:textId="77777777" w:rsidTr="00821A10">
        <w:trPr>
          <w:trHeight w:val="396"/>
        </w:trPr>
        <w:tc>
          <w:tcPr>
            <w:tcW w:w="758" w:type="dxa"/>
            <w:shd w:val="clear" w:color="auto" w:fill="auto"/>
          </w:tcPr>
          <w:p w14:paraId="0F8D6D7B" w14:textId="391C33AC" w:rsidR="00D25808" w:rsidRPr="00BE674B" w:rsidRDefault="00A23A0B"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29</w:t>
            </w:r>
          </w:p>
        </w:tc>
        <w:tc>
          <w:tcPr>
            <w:tcW w:w="6946" w:type="dxa"/>
            <w:shd w:val="clear" w:color="auto" w:fill="auto"/>
          </w:tcPr>
          <w:p w14:paraId="3FADC43A"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materials with a wrong quality certificate / </w:t>
            </w:r>
            <w:r w:rsidR="00C90DF8" w:rsidRPr="00BE674B">
              <w:rPr>
                <w:sz w:val="20"/>
                <w:szCs w:val="20"/>
                <w:lang w:val="tr"/>
              </w:rPr>
              <w:t>Malzemelerin yanlış kalite sertifikası ile gönderilmesi</w:t>
            </w:r>
          </w:p>
        </w:tc>
        <w:tc>
          <w:tcPr>
            <w:tcW w:w="3119" w:type="dxa"/>
            <w:shd w:val="clear" w:color="auto" w:fill="auto"/>
            <w:noWrap/>
          </w:tcPr>
          <w:p w14:paraId="084DB5EC"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626A4DA5" w14:textId="77777777" w:rsidTr="00821A10">
        <w:trPr>
          <w:trHeight w:val="900"/>
        </w:trPr>
        <w:tc>
          <w:tcPr>
            <w:tcW w:w="758" w:type="dxa"/>
            <w:shd w:val="clear" w:color="auto" w:fill="auto"/>
          </w:tcPr>
          <w:p w14:paraId="0CA6D3F0" w14:textId="09F7253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0</w:t>
            </w:r>
          </w:p>
        </w:tc>
        <w:tc>
          <w:tcPr>
            <w:tcW w:w="6946" w:type="dxa"/>
            <w:shd w:val="clear" w:color="auto" w:fill="auto"/>
          </w:tcPr>
          <w:p w14:paraId="771D65D1" w14:textId="7BC7AF9D"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Indication of more than one batch in the CMR in case of loading products in bulk (in bulk/in quantity) and mixing several lots.</w:t>
            </w:r>
          </w:p>
          <w:p w14:paraId="3DD7F5A4"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dominant batch in terms of tonnage shall be indicated in the CMR. </w:t>
            </w:r>
          </w:p>
          <w:p w14:paraId="20F77204" w14:textId="695BF071"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Transporting different batches in one bulk tipper shall be allowed upon the </w:t>
            </w:r>
            <w:r w:rsidR="00ED7FFA" w:rsidRPr="00BE674B">
              <w:rPr>
                <w:sz w:val="20"/>
                <w:szCs w:val="20"/>
                <w:lang w:val="tr"/>
              </w:rPr>
              <w:t>CUSTOMER's</w:t>
            </w:r>
            <w:r w:rsidRPr="00BE674B">
              <w:rPr>
                <w:sz w:val="20"/>
                <w:szCs w:val="20"/>
                <w:lang w:val="en-US"/>
              </w:rPr>
              <w:t xml:space="preserve"> prior approval. In case of violation, a penalty shall apply. / </w:t>
            </w:r>
          </w:p>
          <w:p w14:paraId="4FDDCA56"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Ürünlerin dökme olarak (dökme/miktar olarak) yüklenmesi ve birkaç partinin karıştırılması durumunda CMR'de birden fazla partinin belirtilmesi.</w:t>
            </w:r>
          </w:p>
          <w:p w14:paraId="0AA818A4"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Tonaj açısından baskın parti CMR'de belirtilecektir. </w:t>
            </w:r>
          </w:p>
          <w:p w14:paraId="6DC6056C"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Farklı partilerin tek bir dökme yük damperinde taşınmasına Müşterinin önceden onay vermesi halinde izin verilecektir. İhlal durumunda ceza uygulanacaktır.</w:t>
            </w:r>
          </w:p>
        </w:tc>
        <w:tc>
          <w:tcPr>
            <w:tcW w:w="3119" w:type="dxa"/>
            <w:shd w:val="clear" w:color="auto" w:fill="auto"/>
            <w:noWrap/>
          </w:tcPr>
          <w:p w14:paraId="60CAE2C3"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522EF51C" w14:textId="77777777" w:rsidTr="00821A10">
        <w:trPr>
          <w:trHeight w:val="900"/>
        </w:trPr>
        <w:tc>
          <w:tcPr>
            <w:tcW w:w="758" w:type="dxa"/>
            <w:shd w:val="clear" w:color="auto" w:fill="auto"/>
          </w:tcPr>
          <w:p w14:paraId="2331A7FB" w14:textId="07241F1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1</w:t>
            </w:r>
          </w:p>
        </w:tc>
        <w:tc>
          <w:tcPr>
            <w:tcW w:w="6946" w:type="dxa"/>
            <w:shd w:val="clear" w:color="auto" w:fill="auto"/>
          </w:tcPr>
          <w:p w14:paraId="43061762" w14:textId="56364020"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Discrepancies between the volume actually shipped to the </w:t>
            </w:r>
            <w:r w:rsidR="00ED7FFA" w:rsidRPr="00BE674B">
              <w:rPr>
                <w:sz w:val="20"/>
                <w:szCs w:val="20"/>
                <w:lang w:val="tr"/>
              </w:rPr>
              <w:t>CUSTOMER</w:t>
            </w:r>
            <w:r w:rsidR="00ED7FFA" w:rsidRPr="00BE674B">
              <w:rPr>
                <w:sz w:val="20"/>
                <w:szCs w:val="20"/>
                <w:lang w:val="en-US"/>
              </w:rPr>
              <w:t xml:space="preserve"> </w:t>
            </w:r>
            <w:r w:rsidRPr="00BE674B">
              <w:rPr>
                <w:sz w:val="20"/>
                <w:szCs w:val="20"/>
                <w:lang w:val="tr"/>
              </w:rPr>
              <w:t xml:space="preserve">(the </w:t>
            </w:r>
            <w:r w:rsidR="00ED7FFA" w:rsidRPr="00BE674B">
              <w:rPr>
                <w:sz w:val="20"/>
                <w:szCs w:val="20"/>
                <w:lang w:val="tr"/>
              </w:rPr>
              <w:t>CUSTOMER's</w:t>
            </w:r>
            <w:r w:rsidR="00ED7FFA" w:rsidRPr="00BE674B">
              <w:rPr>
                <w:sz w:val="20"/>
                <w:szCs w:val="20"/>
                <w:lang w:val="en-US"/>
              </w:rPr>
              <w:t xml:space="preserve"> </w:t>
            </w:r>
            <w:r w:rsidRPr="00BE674B">
              <w:rPr>
                <w:sz w:val="20"/>
                <w:szCs w:val="20"/>
                <w:lang w:val="tr"/>
              </w:rPr>
              <w:t xml:space="preserve">counterparty) and the volume indicated in the shipping documents (errors of bridge scales, incorrect counting of the number of bags shipped, misprints, etc.). A penalty shall apply for each shipment. / </w:t>
            </w:r>
            <w:r w:rsidR="00C90DF8" w:rsidRPr="00BE674B">
              <w:rPr>
                <w:sz w:val="20"/>
                <w:szCs w:val="20"/>
                <w:lang w:val="tr"/>
              </w:rPr>
              <w:t>Müşteriye (Müşterinin karşı tarafına) fiilen sevk edilen hacim ile sevkiyat belgelerinde belirtilen hacim arasındaki tutarsızlıklar (köprü kantarlarındaki hatalar, sevk edilen torba sayısının yanlış sayılması, yanlış baskılar, vb.) Her sevkiyat için bir ceza uygulanacaktır.</w:t>
            </w:r>
          </w:p>
        </w:tc>
        <w:tc>
          <w:tcPr>
            <w:tcW w:w="3119" w:type="dxa"/>
            <w:shd w:val="clear" w:color="auto" w:fill="auto"/>
            <w:noWrap/>
          </w:tcPr>
          <w:p w14:paraId="5BBBE437"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62AF84D8" w14:textId="77777777" w:rsidTr="00821A10">
        <w:trPr>
          <w:trHeight w:val="900"/>
        </w:trPr>
        <w:tc>
          <w:tcPr>
            <w:tcW w:w="758" w:type="dxa"/>
            <w:shd w:val="clear" w:color="auto" w:fill="auto"/>
          </w:tcPr>
          <w:p w14:paraId="6E7E18EC" w14:textId="7A46FF76"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2</w:t>
            </w:r>
          </w:p>
        </w:tc>
        <w:tc>
          <w:tcPr>
            <w:tcW w:w="6946" w:type="dxa"/>
            <w:shd w:val="clear" w:color="auto" w:fill="auto"/>
          </w:tcPr>
          <w:p w14:paraId="768F0932" w14:textId="71D6E13E" w:rsidR="00D25808" w:rsidRPr="002721D1"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Registration of containers with an inappropriate customs status (deviation from the instructions specified in the inbound order). A penalty shall apply for each bill of lading</w:t>
            </w:r>
            <w:r w:rsidR="00145052" w:rsidRPr="00BE674B">
              <w:rPr>
                <w:sz w:val="20"/>
                <w:szCs w:val="20"/>
                <w:lang w:val="tr"/>
              </w:rPr>
              <w:t>, including</w:t>
            </w:r>
            <w:r w:rsidR="00145052" w:rsidRPr="00BE674B">
              <w:t xml:space="preserve"> </w:t>
            </w:r>
            <w:r w:rsidR="00145052" w:rsidRPr="00BE674B">
              <w:rPr>
                <w:sz w:val="20"/>
                <w:szCs w:val="20"/>
                <w:lang w:val="tr"/>
              </w:rPr>
              <w:t xml:space="preserve">incorrect opening of warehouse customs declarations (not in accordance with shipping documents) </w:t>
            </w:r>
            <w:r w:rsidRPr="00BE674B">
              <w:rPr>
                <w:sz w:val="20"/>
                <w:szCs w:val="20"/>
                <w:lang w:val="tr"/>
              </w:rPr>
              <w:t xml:space="preserve">. / </w:t>
            </w:r>
            <w:r w:rsidR="00C90DF8" w:rsidRPr="00BE674B">
              <w:rPr>
                <w:sz w:val="20"/>
                <w:szCs w:val="20"/>
                <w:lang w:val="tr"/>
              </w:rPr>
              <w:t>Uygun olmayan gümrük statüsüne sahip konteynerlerin kaydedilmesi (gelen siparişte belirtilen talimatlardan sapma). Her bir konşimento için bir ceza uygulanacaktır</w:t>
            </w:r>
            <w:r w:rsidR="0086133E">
              <w:rPr>
                <w:sz w:val="20"/>
                <w:szCs w:val="20"/>
                <w:lang w:val="tr"/>
              </w:rPr>
              <w:t xml:space="preserve"> </w:t>
            </w:r>
            <w:r w:rsidR="0086133E" w:rsidRPr="0086133E">
              <w:rPr>
                <w:sz w:val="20"/>
                <w:szCs w:val="20"/>
                <w:lang w:val="tr"/>
              </w:rPr>
              <w:t>depo gümrük beyannamelerinin yanlış açılması dahil (sevkiyat belgelerine uygun olmayan)</w:t>
            </w:r>
            <w:r w:rsidR="00C90DF8" w:rsidRPr="00BE674B">
              <w:rPr>
                <w:sz w:val="20"/>
                <w:szCs w:val="20"/>
                <w:lang w:val="tr"/>
              </w:rPr>
              <w:t>.</w:t>
            </w:r>
          </w:p>
        </w:tc>
        <w:tc>
          <w:tcPr>
            <w:tcW w:w="3119" w:type="dxa"/>
            <w:shd w:val="clear" w:color="auto" w:fill="auto"/>
            <w:noWrap/>
          </w:tcPr>
          <w:p w14:paraId="6860BFEB"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3A8EC3B4" w14:textId="77777777" w:rsidTr="00821A10">
        <w:trPr>
          <w:trHeight w:val="570"/>
        </w:trPr>
        <w:tc>
          <w:tcPr>
            <w:tcW w:w="758" w:type="dxa"/>
            <w:shd w:val="clear" w:color="auto" w:fill="auto"/>
          </w:tcPr>
          <w:p w14:paraId="02883095" w14:textId="10C34B08"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3</w:t>
            </w:r>
          </w:p>
        </w:tc>
        <w:tc>
          <w:tcPr>
            <w:tcW w:w="6946" w:type="dxa"/>
            <w:shd w:val="clear" w:color="auto" w:fill="auto"/>
          </w:tcPr>
          <w:p w14:paraId="3DBC7D00" w14:textId="2F221A72"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provide a Report on </w:t>
            </w:r>
            <w:r w:rsidR="00C936CC">
              <w:rPr>
                <w:sz w:val="20"/>
                <w:szCs w:val="20"/>
                <w:lang w:val="tr"/>
              </w:rPr>
              <w:t>u</w:t>
            </w:r>
            <w:r w:rsidRPr="00BE674B">
              <w:rPr>
                <w:sz w:val="20"/>
                <w:szCs w:val="20"/>
                <w:lang w:val="tr"/>
              </w:rPr>
              <w:t xml:space="preserve">nsuitability of the Vehicle that arrived for shipment. / </w:t>
            </w:r>
            <w:r w:rsidR="00C90DF8" w:rsidRPr="00BE674B">
              <w:rPr>
                <w:sz w:val="20"/>
                <w:szCs w:val="20"/>
                <w:lang w:val="tr"/>
              </w:rPr>
              <w:t>Sevkiyat için gelen Aracın Uygun Olmadığına Dair Raporun sunulmaması.</w:t>
            </w:r>
          </w:p>
        </w:tc>
        <w:tc>
          <w:tcPr>
            <w:tcW w:w="3119" w:type="dxa"/>
            <w:shd w:val="clear" w:color="auto" w:fill="auto"/>
            <w:noWrap/>
          </w:tcPr>
          <w:p w14:paraId="03143DAD" w14:textId="77777777" w:rsidR="00D25808" w:rsidRPr="00BE674B" w:rsidRDefault="00A54831" w:rsidP="00ED6C5D">
            <w:pPr>
              <w:pStyle w:val="a9"/>
              <w:pBdr>
                <w:bottom w:val="none" w:sz="0" w:space="0" w:color="auto"/>
              </w:pBdr>
              <w:tabs>
                <w:tab w:val="left" w:pos="0"/>
              </w:tabs>
              <w:spacing w:line="360" w:lineRule="auto"/>
              <w:ind w:right="-109"/>
              <w:jc w:val="left"/>
              <w:rPr>
                <w:sz w:val="20"/>
                <w:szCs w:val="20"/>
                <w:lang w:val="en-US"/>
              </w:rPr>
            </w:pPr>
            <w:r w:rsidRPr="00BE674B">
              <w:rPr>
                <w:sz w:val="20"/>
                <w:szCs w:val="20"/>
                <w:lang w:val="tr"/>
              </w:rPr>
              <w:t xml:space="preserve">25 USD for each violation / </w:t>
            </w:r>
            <w:r w:rsidR="00C90DF8" w:rsidRPr="00BE674B">
              <w:rPr>
                <w:sz w:val="20"/>
                <w:szCs w:val="20"/>
                <w:lang w:val="tr"/>
              </w:rPr>
              <w:t>Her ihlal için 25 ABD doları</w:t>
            </w:r>
          </w:p>
        </w:tc>
      </w:tr>
      <w:tr w:rsidR="00E15323" w:rsidRPr="00BE674B" w14:paraId="4B18F438" w14:textId="77777777" w:rsidTr="00821A10">
        <w:trPr>
          <w:trHeight w:val="692"/>
        </w:trPr>
        <w:tc>
          <w:tcPr>
            <w:tcW w:w="758" w:type="dxa"/>
            <w:shd w:val="clear" w:color="auto" w:fill="auto"/>
          </w:tcPr>
          <w:p w14:paraId="11F6B087" w14:textId="4A5D4528"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4</w:t>
            </w:r>
          </w:p>
        </w:tc>
        <w:tc>
          <w:tcPr>
            <w:tcW w:w="6946" w:type="dxa"/>
            <w:shd w:val="clear" w:color="auto" w:fill="auto"/>
          </w:tcPr>
          <w:p w14:paraId="3FDEF73F"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specify the time and date in the CMR: arrival of the Vehicle, transfer of the Goods. / </w:t>
            </w:r>
            <w:r w:rsidR="00C90DF8" w:rsidRPr="00BE674B">
              <w:rPr>
                <w:sz w:val="20"/>
                <w:szCs w:val="20"/>
                <w:lang w:val="tr"/>
              </w:rPr>
              <w:t>CMR'de saat ve tarih belirtilmemesi: Aracın varışı, Malların transferi.</w:t>
            </w:r>
          </w:p>
        </w:tc>
        <w:tc>
          <w:tcPr>
            <w:tcW w:w="3119" w:type="dxa"/>
            <w:shd w:val="clear" w:color="auto" w:fill="auto"/>
            <w:noWrap/>
          </w:tcPr>
          <w:p w14:paraId="67BFFB4F"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 USD for each violation / </w:t>
            </w:r>
            <w:r w:rsidR="00C90DF8" w:rsidRPr="00BE674B">
              <w:rPr>
                <w:sz w:val="20"/>
                <w:szCs w:val="20"/>
                <w:lang w:val="tr"/>
              </w:rPr>
              <w:t>Her ihlal için 15 ABD doları</w:t>
            </w:r>
          </w:p>
        </w:tc>
      </w:tr>
      <w:tr w:rsidR="00E15323" w:rsidRPr="00BE674B" w14:paraId="2F9861F1" w14:textId="77777777" w:rsidTr="00821A10">
        <w:trPr>
          <w:trHeight w:val="985"/>
        </w:trPr>
        <w:tc>
          <w:tcPr>
            <w:tcW w:w="758" w:type="dxa"/>
            <w:shd w:val="clear" w:color="auto" w:fill="auto"/>
          </w:tcPr>
          <w:p w14:paraId="175DDF1D" w14:textId="7732DCC7"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5</w:t>
            </w:r>
          </w:p>
        </w:tc>
        <w:tc>
          <w:tcPr>
            <w:tcW w:w="6946" w:type="dxa"/>
            <w:shd w:val="clear" w:color="auto" w:fill="auto"/>
          </w:tcPr>
          <w:p w14:paraId="07451C0D"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check the commercial and technical suitability of the Vehicle that arrived for loading. / </w:t>
            </w:r>
            <w:r w:rsidR="00C90DF8" w:rsidRPr="00BE674B">
              <w:rPr>
                <w:sz w:val="20"/>
                <w:szCs w:val="20"/>
                <w:lang w:val="tr"/>
              </w:rPr>
              <w:t>Yükleme için gelen Aracın ticari ve teknik uygunluğunun kontrol edilmemesi.</w:t>
            </w:r>
          </w:p>
          <w:p w14:paraId="0151E143" w14:textId="77777777" w:rsidR="00D25808" w:rsidRPr="00BE674B" w:rsidRDefault="00D25808" w:rsidP="002721D1">
            <w:pPr>
              <w:pStyle w:val="a9"/>
              <w:pBdr>
                <w:bottom w:val="none" w:sz="0" w:space="0" w:color="auto"/>
              </w:pBdr>
              <w:tabs>
                <w:tab w:val="left" w:pos="366"/>
              </w:tabs>
              <w:spacing w:line="360" w:lineRule="auto"/>
              <w:ind w:left="366" w:right="319"/>
              <w:jc w:val="both"/>
              <w:rPr>
                <w:sz w:val="20"/>
                <w:szCs w:val="20"/>
                <w:lang w:val="en-US"/>
              </w:rPr>
            </w:pPr>
          </w:p>
        </w:tc>
        <w:tc>
          <w:tcPr>
            <w:tcW w:w="3119" w:type="dxa"/>
            <w:shd w:val="clear" w:color="auto" w:fill="auto"/>
            <w:noWrap/>
          </w:tcPr>
          <w:p w14:paraId="3D3B8635" w14:textId="13BC2036"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 USD for each violation / </w:t>
            </w:r>
            <w:r w:rsidR="00C90DF8" w:rsidRPr="00BE674B">
              <w:rPr>
                <w:sz w:val="20"/>
                <w:szCs w:val="20"/>
                <w:lang w:val="tr"/>
              </w:rPr>
              <w:t xml:space="preserve">Her ihlal için 15 ABD doları </w:t>
            </w:r>
          </w:p>
        </w:tc>
      </w:tr>
      <w:tr w:rsidR="00E15323" w:rsidRPr="00BE674B" w14:paraId="3BFFCD4C" w14:textId="77777777" w:rsidTr="00821A10">
        <w:trPr>
          <w:trHeight w:val="362"/>
        </w:trPr>
        <w:tc>
          <w:tcPr>
            <w:tcW w:w="758" w:type="dxa"/>
            <w:shd w:val="clear" w:color="auto" w:fill="auto"/>
          </w:tcPr>
          <w:p w14:paraId="03F232D2" w14:textId="332C6BEB" w:rsidR="00352379"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6</w:t>
            </w:r>
          </w:p>
        </w:tc>
        <w:tc>
          <w:tcPr>
            <w:tcW w:w="6946" w:type="dxa"/>
            <w:shd w:val="clear" w:color="auto" w:fill="auto"/>
          </w:tcPr>
          <w:p w14:paraId="7D9454B6"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Providing documents (Reports, CMR and other documents) in an unreadable form. / </w:t>
            </w:r>
            <w:r w:rsidR="00C90DF8" w:rsidRPr="00BE674B">
              <w:rPr>
                <w:sz w:val="20"/>
                <w:szCs w:val="20"/>
                <w:lang w:val="tr"/>
              </w:rPr>
              <w:t>Belgelerin (Raporlar, CMR ve diğer belgeler) okunamaz bir biçimde sağlanması.</w:t>
            </w:r>
          </w:p>
        </w:tc>
        <w:tc>
          <w:tcPr>
            <w:tcW w:w="3119" w:type="dxa"/>
            <w:shd w:val="clear" w:color="auto" w:fill="auto"/>
            <w:noWrap/>
          </w:tcPr>
          <w:p w14:paraId="3E82D3B0"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78B02638" w14:textId="77777777" w:rsidTr="00821A10">
        <w:trPr>
          <w:trHeight w:val="409"/>
        </w:trPr>
        <w:tc>
          <w:tcPr>
            <w:tcW w:w="758" w:type="dxa"/>
            <w:shd w:val="clear" w:color="auto" w:fill="auto"/>
          </w:tcPr>
          <w:p w14:paraId="5F73A597" w14:textId="4A34E7F8" w:rsidR="00352379"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w:t>
            </w:r>
            <w:r w:rsidR="00A23A0B">
              <w:rPr>
                <w:sz w:val="20"/>
                <w:szCs w:val="20"/>
                <w:lang w:val="tr"/>
              </w:rPr>
              <w:t>7</w:t>
            </w:r>
          </w:p>
        </w:tc>
        <w:tc>
          <w:tcPr>
            <w:tcW w:w="6946" w:type="dxa"/>
            <w:shd w:val="clear" w:color="auto" w:fill="auto"/>
          </w:tcPr>
          <w:p w14:paraId="72A4688B" w14:textId="1001AD9F"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Reflection of irrelevant statuses on the </w:t>
            </w:r>
            <w:r w:rsidR="000420BC" w:rsidRPr="00BE674B">
              <w:rPr>
                <w:sz w:val="20"/>
                <w:szCs w:val="20"/>
                <w:lang w:val="en-US"/>
              </w:rPr>
              <w:t xml:space="preserve">Logistics platform </w:t>
            </w:r>
            <w:r w:rsidRPr="00BE674B">
              <w:rPr>
                <w:sz w:val="20"/>
                <w:szCs w:val="20"/>
                <w:lang w:val="tr"/>
              </w:rPr>
              <w:t xml:space="preserve">platform. / </w:t>
            </w:r>
            <w:r w:rsidR="00C90DF8" w:rsidRPr="00BE674B">
              <w:rPr>
                <w:sz w:val="20"/>
                <w:szCs w:val="20"/>
                <w:lang w:val="tr"/>
              </w:rPr>
              <w:t xml:space="preserve">İlgisiz statülerin </w:t>
            </w:r>
            <w:r w:rsidR="0096714C" w:rsidRPr="00BE674B">
              <w:rPr>
                <w:sz w:val="20"/>
                <w:lang w:val="en-US"/>
              </w:rPr>
              <w:t xml:space="preserve">Logistics </w:t>
            </w:r>
            <w:r w:rsidR="00C90DF8" w:rsidRPr="00BE674B">
              <w:rPr>
                <w:sz w:val="20"/>
                <w:szCs w:val="20"/>
                <w:lang w:val="tr"/>
              </w:rPr>
              <w:t>platformuna yansıması.</w:t>
            </w:r>
          </w:p>
        </w:tc>
        <w:tc>
          <w:tcPr>
            <w:tcW w:w="3119" w:type="dxa"/>
            <w:shd w:val="clear" w:color="auto" w:fill="auto"/>
            <w:noWrap/>
          </w:tcPr>
          <w:p w14:paraId="284BA2C5"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260AFCAD" w14:textId="77777777" w:rsidTr="00821A10">
        <w:trPr>
          <w:trHeight w:val="900"/>
        </w:trPr>
        <w:tc>
          <w:tcPr>
            <w:tcW w:w="758" w:type="dxa"/>
            <w:shd w:val="clear" w:color="auto" w:fill="auto"/>
          </w:tcPr>
          <w:p w14:paraId="18B73D90" w14:textId="6AB3E783" w:rsidR="00352379"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w:t>
            </w:r>
            <w:r w:rsidR="00A23A0B">
              <w:rPr>
                <w:sz w:val="20"/>
                <w:szCs w:val="20"/>
                <w:lang w:val="tr"/>
              </w:rPr>
              <w:t>8</w:t>
            </w:r>
          </w:p>
        </w:tc>
        <w:tc>
          <w:tcPr>
            <w:tcW w:w="6946" w:type="dxa"/>
            <w:shd w:val="clear" w:color="auto" w:fill="auto"/>
          </w:tcPr>
          <w:p w14:paraId="48C183AC"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Exceeding the permissible tolerance during packing and shipment to de-bagging.</w:t>
            </w:r>
          </w:p>
          <w:p w14:paraId="75F05BE6" w14:textId="114D08CB" w:rsidR="00C936CC" w:rsidRPr="00BE674B" w:rsidRDefault="00A54831" w:rsidP="00C936CC">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Shall not exceed the rate of +/- 25 kg on average for all shipments per quarter </w:t>
            </w:r>
          </w:p>
          <w:p w14:paraId="6C0179EC" w14:textId="3E97A65A"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In this case, the </w:t>
            </w:r>
            <w:r w:rsidR="00ED7FFA" w:rsidRPr="00BE674B">
              <w:rPr>
                <w:sz w:val="20"/>
                <w:szCs w:val="20"/>
                <w:lang w:val="tr"/>
              </w:rPr>
              <w:t>CUSTOMER</w:t>
            </w:r>
            <w:r w:rsidR="00ED7FFA" w:rsidRPr="00BE674B">
              <w:rPr>
                <w:sz w:val="20"/>
                <w:szCs w:val="20"/>
                <w:lang w:val="en-US"/>
              </w:rPr>
              <w:t xml:space="preserve"> </w:t>
            </w:r>
            <w:r w:rsidRPr="00BE674B">
              <w:rPr>
                <w:sz w:val="20"/>
                <w:szCs w:val="20"/>
                <w:lang w:val="en-US"/>
              </w:rPr>
              <w:t xml:space="preserve">shall be entitled to demand compensation for losses in the amount of the invoice value in excess of the penalty amounts / </w:t>
            </w:r>
          </w:p>
          <w:p w14:paraId="0FAF32A5"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Ambalajlama sırasında izin verilen toleransın aşılması ve torbadan çıkarılması için yönlendirilme.</w:t>
            </w:r>
          </w:p>
          <w:p w14:paraId="4F36AA9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Her çeyrekte tüm sevkiyatlar için ortalama +/- 25 kg oranını aşmamalıdır </w:t>
            </w:r>
          </w:p>
          <w:p w14:paraId="7F3B946F"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Bu durumda Müşteri, cezai tutarları aşan fatura değeri tutarındaki kayıplarının tazmin edilmesini talep etme hakkına sahiptir</w:t>
            </w:r>
          </w:p>
        </w:tc>
        <w:tc>
          <w:tcPr>
            <w:tcW w:w="3119" w:type="dxa"/>
            <w:shd w:val="clear" w:color="auto" w:fill="auto"/>
            <w:noWrap/>
          </w:tcPr>
          <w:p w14:paraId="2BBA52E6"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21E03D94" w14:textId="77777777" w:rsidTr="00821A10">
        <w:trPr>
          <w:trHeight w:val="900"/>
        </w:trPr>
        <w:tc>
          <w:tcPr>
            <w:tcW w:w="758" w:type="dxa"/>
            <w:shd w:val="clear" w:color="auto" w:fill="auto"/>
          </w:tcPr>
          <w:p w14:paraId="0E8C3864" w14:textId="5AD59A31" w:rsidR="00352379" w:rsidRPr="00BE674B" w:rsidRDefault="00A23A0B"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39</w:t>
            </w:r>
          </w:p>
        </w:tc>
        <w:tc>
          <w:tcPr>
            <w:tcW w:w="6946" w:type="dxa"/>
            <w:shd w:val="clear" w:color="auto" w:fill="auto"/>
          </w:tcPr>
          <w:p w14:paraId="345C0901"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Exceeding the permissible tolerance for shipment in bulk</w:t>
            </w:r>
          </w:p>
          <w:p w14:paraId="49D23970"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+/- 0.07% on average for a silo </w:t>
            </w:r>
          </w:p>
          <w:p w14:paraId="20F261DE" w14:textId="4F893F4A"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In this case, the </w:t>
            </w:r>
            <w:r w:rsidR="00ED7FFA" w:rsidRPr="00BE674B">
              <w:rPr>
                <w:sz w:val="20"/>
                <w:szCs w:val="20"/>
                <w:lang w:val="tr"/>
              </w:rPr>
              <w:t>CUSTOMER</w:t>
            </w:r>
            <w:r w:rsidR="00ED7FFA" w:rsidRPr="00BE674B">
              <w:rPr>
                <w:sz w:val="20"/>
                <w:szCs w:val="20"/>
                <w:lang w:val="en-US"/>
              </w:rPr>
              <w:t xml:space="preserve"> </w:t>
            </w:r>
            <w:r w:rsidRPr="00BE674B">
              <w:rPr>
                <w:sz w:val="20"/>
                <w:szCs w:val="20"/>
                <w:lang w:val="en-US"/>
              </w:rPr>
              <w:t xml:space="preserve">shall be entitled to demand compensation for losses in the amount of the invoice value in excess of the penalty amounts / </w:t>
            </w:r>
          </w:p>
          <w:p w14:paraId="0DA155D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Dökme olarak sevkiyat için izin verilen toleransın aşılması</w:t>
            </w:r>
          </w:p>
          <w:p w14:paraId="016805C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Bir silo için ortalama +/- %0,07 </w:t>
            </w:r>
          </w:p>
          <w:p w14:paraId="0EB2A539"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Bu durumda Müşteri, cezai tutarları aşan fatura değeri tutarındaki kayıplarının tazmin edilmesini talep etme hakkına sahiptir</w:t>
            </w:r>
          </w:p>
        </w:tc>
        <w:tc>
          <w:tcPr>
            <w:tcW w:w="3119" w:type="dxa"/>
            <w:shd w:val="clear" w:color="auto" w:fill="auto"/>
            <w:noWrap/>
          </w:tcPr>
          <w:p w14:paraId="76792DD5"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372711" w:rsidRPr="00BE674B" w14:paraId="377D8DA3" w14:textId="77777777" w:rsidTr="00821A10">
        <w:trPr>
          <w:trHeight w:val="900"/>
        </w:trPr>
        <w:tc>
          <w:tcPr>
            <w:tcW w:w="758" w:type="dxa"/>
            <w:shd w:val="clear" w:color="auto" w:fill="auto"/>
          </w:tcPr>
          <w:p w14:paraId="45A20759" w14:textId="5F4DCC87" w:rsidR="00372711" w:rsidRPr="002721D1" w:rsidRDefault="00372711" w:rsidP="00ED6C5D">
            <w:pPr>
              <w:pStyle w:val="a9"/>
              <w:pBdr>
                <w:bottom w:val="none" w:sz="0" w:space="0" w:color="auto"/>
              </w:pBdr>
              <w:tabs>
                <w:tab w:val="left" w:pos="366"/>
              </w:tabs>
              <w:spacing w:line="360" w:lineRule="auto"/>
              <w:ind w:left="366" w:right="-109"/>
              <w:jc w:val="both"/>
              <w:rPr>
                <w:sz w:val="20"/>
                <w:szCs w:val="20"/>
                <w:lang w:val="tr"/>
              </w:rPr>
            </w:pPr>
            <w:r w:rsidRPr="002721D1">
              <w:rPr>
                <w:sz w:val="20"/>
                <w:szCs w:val="20"/>
                <w:lang w:val="tr"/>
              </w:rPr>
              <w:t>4</w:t>
            </w:r>
            <w:r w:rsidR="00A23A0B">
              <w:rPr>
                <w:sz w:val="20"/>
                <w:szCs w:val="20"/>
                <w:lang w:val="tr"/>
              </w:rPr>
              <w:t>0</w:t>
            </w:r>
          </w:p>
        </w:tc>
        <w:tc>
          <w:tcPr>
            <w:tcW w:w="6946" w:type="dxa"/>
            <w:shd w:val="clear" w:color="auto" w:fill="auto"/>
          </w:tcPr>
          <w:p w14:paraId="7400B7A6" w14:textId="10FA2F5C" w:rsidR="00372711" w:rsidRPr="00C936CC" w:rsidRDefault="00372711">
            <w:pPr>
              <w:pStyle w:val="a9"/>
              <w:pBdr>
                <w:bottom w:val="none" w:sz="0" w:space="0" w:color="auto"/>
              </w:pBdr>
              <w:tabs>
                <w:tab w:val="left" w:pos="366"/>
              </w:tabs>
              <w:spacing w:line="360" w:lineRule="auto"/>
              <w:ind w:left="366" w:right="319"/>
              <w:jc w:val="both"/>
              <w:rPr>
                <w:sz w:val="20"/>
                <w:szCs w:val="20"/>
                <w:lang w:val="en-US"/>
              </w:rPr>
            </w:pPr>
            <w:r w:rsidRPr="00821A10">
              <w:rPr>
                <w:sz w:val="20"/>
                <w:szCs w:val="20"/>
                <w:lang w:val="en-US"/>
              </w:rPr>
              <w:t xml:space="preserve">Incomplete/incorrect filling of Inbound and Outbound files according to the form of the CUSTOMER, as well as not sending Inbound/Outbound files on time (with </w:t>
            </w:r>
            <w:r w:rsidRPr="00C936CC">
              <w:rPr>
                <w:sz w:val="20"/>
                <w:szCs w:val="20"/>
                <w:lang w:val="tr"/>
              </w:rPr>
              <w:t>report on the movement and balances of Goods)</w:t>
            </w:r>
            <w:r w:rsidRPr="00C936CC">
              <w:rPr>
                <w:sz w:val="20"/>
                <w:szCs w:val="20"/>
                <w:lang w:val="en-US"/>
              </w:rPr>
              <w:t>/</w:t>
            </w:r>
            <w:r w:rsidRPr="00821A10">
              <w:rPr>
                <w:sz w:val="20"/>
                <w:szCs w:val="20"/>
              </w:rPr>
              <w:t xml:space="preserve"> </w:t>
            </w:r>
            <w:r w:rsidRPr="00C936CC">
              <w:rPr>
                <w:sz w:val="20"/>
                <w:szCs w:val="20"/>
                <w:lang w:val="en-US"/>
              </w:rPr>
              <w:t>Gelen ve Giden dosyaların MÜŞTERİ formuna göre eksik / yanlış doldurulması ve Gelen / Giden dosyaların zamanında gönderilmemesi (Malların hareketi ve bakiyeleri hakkında rapor ile)</w:t>
            </w:r>
          </w:p>
        </w:tc>
        <w:tc>
          <w:tcPr>
            <w:tcW w:w="3119" w:type="dxa"/>
            <w:shd w:val="clear" w:color="auto" w:fill="auto"/>
            <w:noWrap/>
          </w:tcPr>
          <w:p w14:paraId="5A923EBC" w14:textId="3D6050AC" w:rsidR="00372711" w:rsidRPr="002721D1" w:rsidRDefault="00372711" w:rsidP="00ED6C5D">
            <w:pPr>
              <w:pStyle w:val="a9"/>
              <w:pBdr>
                <w:bottom w:val="none" w:sz="0" w:space="0" w:color="auto"/>
              </w:pBdr>
              <w:tabs>
                <w:tab w:val="left" w:pos="0"/>
              </w:tabs>
              <w:spacing w:line="360" w:lineRule="auto"/>
              <w:ind w:left="33" w:right="-109"/>
              <w:jc w:val="left"/>
              <w:rPr>
                <w:sz w:val="20"/>
                <w:szCs w:val="20"/>
              </w:rPr>
            </w:pPr>
            <w:r w:rsidRPr="002721D1">
              <w:rPr>
                <w:sz w:val="20"/>
                <w:szCs w:val="20"/>
                <w:lang w:val="tr"/>
              </w:rPr>
              <w:t>25 USD for each violation / Her ihlal için 25 ABD doları</w:t>
            </w:r>
          </w:p>
        </w:tc>
      </w:tr>
      <w:tr w:rsidR="00372711" w:rsidRPr="00BE674B" w14:paraId="49503320" w14:textId="77777777" w:rsidTr="00821A10">
        <w:trPr>
          <w:trHeight w:val="900"/>
        </w:trPr>
        <w:tc>
          <w:tcPr>
            <w:tcW w:w="758" w:type="dxa"/>
            <w:shd w:val="clear" w:color="auto" w:fill="auto"/>
          </w:tcPr>
          <w:p w14:paraId="7E201DD6" w14:textId="46AC3E4B" w:rsidR="00372711" w:rsidRPr="002721D1" w:rsidRDefault="00372711" w:rsidP="00ED6C5D">
            <w:pPr>
              <w:pStyle w:val="a9"/>
              <w:pBdr>
                <w:bottom w:val="none" w:sz="0" w:space="0" w:color="auto"/>
              </w:pBdr>
              <w:tabs>
                <w:tab w:val="left" w:pos="366"/>
              </w:tabs>
              <w:spacing w:line="360" w:lineRule="auto"/>
              <w:ind w:left="366" w:right="-109"/>
              <w:jc w:val="both"/>
              <w:rPr>
                <w:sz w:val="20"/>
                <w:szCs w:val="20"/>
                <w:lang w:val="tr"/>
              </w:rPr>
            </w:pPr>
            <w:r w:rsidRPr="002721D1">
              <w:rPr>
                <w:sz w:val="20"/>
                <w:szCs w:val="20"/>
                <w:lang w:val="tr"/>
              </w:rPr>
              <w:t>4</w:t>
            </w:r>
            <w:r w:rsidR="00A23A0B">
              <w:rPr>
                <w:sz w:val="20"/>
                <w:szCs w:val="20"/>
                <w:lang w:val="tr"/>
              </w:rPr>
              <w:t>1</w:t>
            </w:r>
          </w:p>
        </w:tc>
        <w:tc>
          <w:tcPr>
            <w:tcW w:w="6946" w:type="dxa"/>
            <w:shd w:val="clear" w:color="auto" w:fill="auto"/>
          </w:tcPr>
          <w:p w14:paraId="3F587EBD" w14:textId="5B625651" w:rsidR="004B51FD" w:rsidRPr="00821A10" w:rsidRDefault="004B51FD" w:rsidP="004B51FD">
            <w:pPr>
              <w:pStyle w:val="a9"/>
              <w:tabs>
                <w:tab w:val="left" w:pos="366"/>
              </w:tabs>
              <w:spacing w:line="360" w:lineRule="auto"/>
              <w:ind w:left="366" w:right="319"/>
              <w:jc w:val="both"/>
              <w:rPr>
                <w:sz w:val="20"/>
                <w:szCs w:val="22"/>
                <w:lang w:val="en-US"/>
              </w:rPr>
            </w:pPr>
            <w:r w:rsidRPr="00821A10">
              <w:rPr>
                <w:sz w:val="20"/>
                <w:szCs w:val="22"/>
                <w:lang w:val="en-US"/>
              </w:rPr>
              <w:t xml:space="preserve">Failure to inform about the upcoming customs inspection with suspension of all and/or part of Services provided by SERVICE PROVIDER in accordance </w:t>
            </w:r>
            <w:r w:rsidR="004A3E79">
              <w:rPr>
                <w:sz w:val="20"/>
                <w:szCs w:val="22"/>
                <w:lang w:val="en-US"/>
              </w:rPr>
              <w:t xml:space="preserve">Warehousing </w:t>
            </w:r>
            <w:r w:rsidRPr="00821A10">
              <w:rPr>
                <w:sz w:val="20"/>
                <w:szCs w:val="22"/>
                <w:lang w:val="en-US"/>
              </w:rPr>
              <w:t>Agreement, the SERVICE PROVIDER is to inform in written  the CUSTOMER not later than 24 hours before the upcoming custom inspection./</w:t>
            </w:r>
          </w:p>
          <w:p w14:paraId="312597F3" w14:textId="4102DCD8" w:rsidR="00372711" w:rsidRPr="0053741E" w:rsidRDefault="004B51FD" w:rsidP="004B51FD">
            <w:pPr>
              <w:pStyle w:val="a9"/>
              <w:pBdr>
                <w:bottom w:val="none" w:sz="0" w:space="0" w:color="auto"/>
              </w:pBdr>
              <w:tabs>
                <w:tab w:val="left" w:pos="366"/>
              </w:tabs>
              <w:spacing w:line="360" w:lineRule="auto"/>
              <w:ind w:left="366" w:right="319"/>
              <w:jc w:val="both"/>
              <w:rPr>
                <w:sz w:val="22"/>
                <w:szCs w:val="22"/>
                <w:lang w:val="en-US"/>
              </w:rPr>
            </w:pPr>
            <w:r w:rsidRPr="00821A10">
              <w:rPr>
                <w:sz w:val="20"/>
                <w:szCs w:val="22"/>
                <w:lang w:val="en-US"/>
              </w:rPr>
              <w:t>Sözleşmeye uygun olarak HİZMET SAĞLAYICI tarafından sağlanan Hizmetlerin tamamının ve / veya bir kısmının askıya alınmasıyla yaklaşan gümrük muayenesi hakkında bilgi verilmemesi durumunda, HİZMET SAĞLAYICI, yaklaşan gümrük muayenesinden en geç 24 saat önce MÜŞTERİYİ yazılı olarak bilgilendirmelidir.</w:t>
            </w:r>
          </w:p>
        </w:tc>
        <w:tc>
          <w:tcPr>
            <w:tcW w:w="3119" w:type="dxa"/>
            <w:shd w:val="clear" w:color="auto" w:fill="auto"/>
            <w:noWrap/>
          </w:tcPr>
          <w:p w14:paraId="739938D4" w14:textId="5E51ABEF" w:rsidR="004B51FD" w:rsidRPr="004B51FD" w:rsidRDefault="004B51FD" w:rsidP="00821A10">
            <w:pPr>
              <w:pStyle w:val="a9"/>
              <w:pBdr>
                <w:bottom w:val="none" w:sz="0" w:space="0" w:color="auto"/>
              </w:pBdr>
              <w:tabs>
                <w:tab w:val="left" w:pos="0"/>
              </w:tabs>
              <w:spacing w:line="360" w:lineRule="auto"/>
              <w:ind w:left="33" w:right="-109"/>
              <w:jc w:val="left"/>
              <w:rPr>
                <w:sz w:val="20"/>
                <w:szCs w:val="20"/>
                <w:lang w:val="tr"/>
              </w:rPr>
            </w:pPr>
            <w:r w:rsidRPr="004B51FD">
              <w:rPr>
                <w:sz w:val="20"/>
                <w:szCs w:val="20"/>
                <w:lang w:val="tr"/>
              </w:rPr>
              <w:t xml:space="preserve">10 000 USD per each violation  / Her ihlal için 10 000 ABD doları </w:t>
            </w:r>
          </w:p>
          <w:p w14:paraId="0A430CD6" w14:textId="77777777" w:rsidR="00372711" w:rsidRPr="0053741E" w:rsidRDefault="00372711" w:rsidP="00ED6C5D">
            <w:pPr>
              <w:pStyle w:val="a9"/>
              <w:pBdr>
                <w:bottom w:val="none" w:sz="0" w:space="0" w:color="auto"/>
              </w:pBdr>
              <w:tabs>
                <w:tab w:val="left" w:pos="0"/>
              </w:tabs>
              <w:spacing w:line="360" w:lineRule="auto"/>
              <w:ind w:left="33" w:right="-109"/>
              <w:jc w:val="left"/>
              <w:rPr>
                <w:sz w:val="20"/>
                <w:szCs w:val="20"/>
                <w:lang w:val="tr"/>
              </w:rPr>
            </w:pPr>
          </w:p>
        </w:tc>
      </w:tr>
      <w:tr w:rsidR="00FC5565" w:rsidRPr="00BE674B" w14:paraId="59EC5119" w14:textId="77777777" w:rsidTr="00821A10">
        <w:trPr>
          <w:trHeight w:val="900"/>
        </w:trPr>
        <w:tc>
          <w:tcPr>
            <w:tcW w:w="758" w:type="dxa"/>
            <w:shd w:val="clear" w:color="auto" w:fill="auto"/>
          </w:tcPr>
          <w:p w14:paraId="4DF7C0EC" w14:textId="5B3ADDA8" w:rsidR="00FC5565" w:rsidRPr="002721D1" w:rsidRDefault="00B8363A"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4</w:t>
            </w:r>
            <w:r w:rsidR="00A23A0B">
              <w:rPr>
                <w:sz w:val="20"/>
                <w:szCs w:val="20"/>
                <w:lang w:val="tr"/>
              </w:rPr>
              <w:t>2</w:t>
            </w:r>
          </w:p>
        </w:tc>
        <w:tc>
          <w:tcPr>
            <w:tcW w:w="6946" w:type="dxa"/>
            <w:shd w:val="clear" w:color="auto" w:fill="auto"/>
          </w:tcPr>
          <w:p w14:paraId="34B0EAB0" w14:textId="65619B3F" w:rsidR="00FC5565" w:rsidRPr="004B51FD" w:rsidRDefault="00FC5565" w:rsidP="004B51FD">
            <w:pPr>
              <w:pStyle w:val="a9"/>
              <w:tabs>
                <w:tab w:val="left" w:pos="366"/>
              </w:tabs>
              <w:spacing w:line="360" w:lineRule="auto"/>
              <w:ind w:left="366" w:right="319"/>
              <w:jc w:val="both"/>
              <w:rPr>
                <w:sz w:val="22"/>
                <w:szCs w:val="22"/>
                <w:lang w:val="en-US"/>
              </w:rPr>
            </w:pPr>
            <w:r w:rsidRPr="00BE674B">
              <w:rPr>
                <w:sz w:val="20"/>
                <w:szCs w:val="20"/>
                <w:lang w:val="tr"/>
              </w:rPr>
              <w:t xml:space="preserve">Non-compliance of the actual </w:t>
            </w:r>
            <w:r>
              <w:rPr>
                <w:sz w:val="20"/>
                <w:szCs w:val="20"/>
                <w:lang w:val="tr"/>
              </w:rPr>
              <w:t xml:space="preserve">operational capacities for inbound/ourbound slots </w:t>
            </w:r>
            <w:r w:rsidRPr="00BE674B">
              <w:rPr>
                <w:sz w:val="20"/>
                <w:szCs w:val="20"/>
                <w:lang w:val="tr"/>
              </w:rPr>
              <w:t xml:space="preserve">which results in </w:t>
            </w:r>
            <w:r w:rsidRPr="002721D1">
              <w:rPr>
                <w:sz w:val="20"/>
                <w:szCs w:val="20"/>
                <w:lang w:val="en-US"/>
              </w:rPr>
              <w:t>delay</w:t>
            </w:r>
            <w:r w:rsidRPr="0053741E">
              <w:rPr>
                <w:sz w:val="20"/>
                <w:szCs w:val="20"/>
                <w:lang w:val="tr"/>
              </w:rPr>
              <w:t xml:space="preserve"> to accept the Goods</w:t>
            </w:r>
            <w:r>
              <w:rPr>
                <w:sz w:val="20"/>
                <w:szCs w:val="20"/>
                <w:lang w:val="tr"/>
              </w:rPr>
              <w:t xml:space="preserve">, down-time of the vehicle, </w:t>
            </w:r>
            <w:r w:rsidRPr="00FA76C5">
              <w:rPr>
                <w:sz w:val="20"/>
                <w:szCs w:val="20"/>
                <w:lang w:val="tr"/>
              </w:rPr>
              <w:t>and/or necessity to redirect the vehicle with Goods to another warehouse</w:t>
            </w:r>
            <w:r>
              <w:rPr>
                <w:sz w:val="20"/>
                <w:szCs w:val="20"/>
                <w:lang w:val="tr"/>
              </w:rPr>
              <w:t>.//</w:t>
            </w:r>
            <w:r>
              <w:t xml:space="preserve"> </w:t>
            </w:r>
            <w:r w:rsidRPr="00955FCB">
              <w:rPr>
                <w:sz w:val="20"/>
                <w:szCs w:val="20"/>
                <w:lang w:val="tr"/>
              </w:rPr>
              <w:t>Malların kabulünde gecikme, aracın çalışmama süresi ve / veya aracı Mallarla birlikte başka bir depoya yönlendirme zorunluluğu ile sonuçlanan gelen / giden yarıklar için fiili operasyonel kapasitelerin yerine getirilmemesi</w:t>
            </w:r>
          </w:p>
        </w:tc>
        <w:tc>
          <w:tcPr>
            <w:tcW w:w="3119" w:type="dxa"/>
            <w:shd w:val="clear" w:color="auto" w:fill="auto"/>
            <w:noWrap/>
          </w:tcPr>
          <w:p w14:paraId="02282A53" w14:textId="0E4440BD" w:rsidR="00FC5565" w:rsidRPr="004B51FD" w:rsidRDefault="00FC5565" w:rsidP="00FC5565">
            <w:pPr>
              <w:pStyle w:val="a9"/>
              <w:pBdr>
                <w:bottom w:val="none" w:sz="0" w:space="0" w:color="auto"/>
              </w:pBdr>
              <w:tabs>
                <w:tab w:val="left" w:pos="0"/>
              </w:tabs>
              <w:spacing w:line="360" w:lineRule="auto"/>
              <w:ind w:left="33" w:right="-109"/>
              <w:jc w:val="left"/>
              <w:rPr>
                <w:sz w:val="20"/>
                <w:szCs w:val="20"/>
                <w:lang w:val="tr"/>
              </w:rPr>
            </w:pPr>
            <w:r>
              <w:rPr>
                <w:sz w:val="20"/>
                <w:szCs w:val="20"/>
                <w:lang w:val="en-US"/>
              </w:rPr>
              <w:t xml:space="preserve">300 USD per each </w:t>
            </w:r>
            <w:r>
              <w:rPr>
                <w:sz w:val="20"/>
                <w:szCs w:val="20"/>
                <w:lang w:val="tr"/>
              </w:rPr>
              <w:t>vehicle per day //</w:t>
            </w:r>
            <w:r w:rsidRPr="00776B88">
              <w:rPr>
                <w:sz w:val="20"/>
                <w:szCs w:val="20"/>
                <w:lang w:val="tr"/>
              </w:rPr>
              <w:t xml:space="preserve"> Her ihlal için </w:t>
            </w:r>
            <w:r>
              <w:rPr>
                <w:sz w:val="20"/>
                <w:szCs w:val="20"/>
                <w:lang w:val="tr"/>
              </w:rPr>
              <w:t xml:space="preserve">300 </w:t>
            </w:r>
            <w:r w:rsidRPr="00776B88">
              <w:rPr>
                <w:sz w:val="20"/>
                <w:szCs w:val="20"/>
                <w:lang w:val="tr"/>
              </w:rPr>
              <w:t xml:space="preserve"> ABD doları</w:t>
            </w:r>
            <w:r>
              <w:rPr>
                <w:sz w:val="20"/>
                <w:szCs w:val="20"/>
                <w:lang w:val="tr"/>
              </w:rPr>
              <w:t xml:space="preserve"> </w:t>
            </w:r>
            <w:r w:rsidRPr="00955FCB">
              <w:rPr>
                <w:sz w:val="20"/>
                <w:szCs w:val="20"/>
                <w:lang w:val="tr"/>
              </w:rPr>
              <w:t>her araç için günlük</w:t>
            </w:r>
            <w:r w:rsidRPr="00776B88">
              <w:rPr>
                <w:sz w:val="20"/>
                <w:szCs w:val="20"/>
                <w:lang w:val="tr"/>
              </w:rPr>
              <w:t xml:space="preserve"> </w:t>
            </w:r>
          </w:p>
        </w:tc>
      </w:tr>
    </w:tbl>
    <w:tbl>
      <w:tblPr>
        <w:tblW w:w="5000" w:type="pct"/>
        <w:tblLook w:val="0000" w:firstRow="0" w:lastRow="0" w:firstColumn="0" w:lastColumn="0" w:noHBand="0" w:noVBand="0"/>
      </w:tblPr>
      <w:tblGrid>
        <w:gridCol w:w="4395"/>
        <w:gridCol w:w="4396"/>
      </w:tblGrid>
      <w:tr w:rsidR="00E15323" w:rsidRPr="00BE674B" w14:paraId="7AB5E47E" w14:textId="77777777" w:rsidTr="00836DBE">
        <w:tc>
          <w:tcPr>
            <w:tcW w:w="2500" w:type="pct"/>
          </w:tcPr>
          <w:p w14:paraId="32A715EE"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c>
          <w:tcPr>
            <w:tcW w:w="2500" w:type="pct"/>
          </w:tcPr>
          <w:p w14:paraId="4F012A05"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r>
      <w:tr w:rsidR="00E15323" w:rsidRPr="00BE674B" w14:paraId="3FFABDCF" w14:textId="77777777" w:rsidTr="00836DBE">
        <w:tc>
          <w:tcPr>
            <w:tcW w:w="2500" w:type="pct"/>
          </w:tcPr>
          <w:p w14:paraId="2F0BBE72" w14:textId="58DEA89F" w:rsidR="00836DBE" w:rsidRPr="00FA76C5" w:rsidRDefault="00A54831" w:rsidP="00C936CC">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w:t>
            </w:r>
            <w:r w:rsidR="009B0F9C" w:rsidRPr="002721D1">
              <w:rPr>
                <w:sz w:val="20"/>
                <w:lang w:val="en-US"/>
              </w:rPr>
              <w:t>4</w:t>
            </w:r>
            <w:r w:rsidRPr="0053741E">
              <w:rPr>
                <w:sz w:val="20"/>
                <w:lang w:val="en-US"/>
              </w:rPr>
              <w:t xml:space="preserve"> </w:t>
            </w:r>
            <w:r w:rsidRPr="0053741E">
              <w:rPr>
                <w:sz w:val="20"/>
                <w:lang w:val="en-US"/>
              </w:rPr>
              <w:tab/>
              <w:t>Under no circumstances shall either Party be liable whether based on a claim in contract, tort (including negligence), under any indemnity, breach of statuto</w:t>
            </w:r>
            <w:r w:rsidRPr="00FA76C5">
              <w:rPr>
                <w:sz w:val="20"/>
                <w:lang w:val="en-US"/>
              </w:rPr>
              <w:t xml:space="preserve">ry duty, or otherwise arising out of, or in relation to, the </w:t>
            </w:r>
            <w:r w:rsidR="00C936CC">
              <w:rPr>
                <w:sz w:val="20"/>
                <w:lang w:val="en-US"/>
              </w:rPr>
              <w:t>Warehousing Agreement</w:t>
            </w:r>
            <w:r w:rsidRPr="00FA76C5">
              <w:rPr>
                <w:sz w:val="20"/>
                <w:lang w:val="en-US"/>
              </w:rPr>
              <w:t xml:space="preserve"> </w:t>
            </w:r>
            <w:r w:rsidR="00C936CC">
              <w:rPr>
                <w:sz w:val="20"/>
                <w:lang w:val="en-US"/>
              </w:rPr>
              <w:t xml:space="preserve"> and/or WAREHOUSING GTC</w:t>
            </w:r>
            <w:r w:rsidR="00C936CC" w:rsidRPr="0053741E">
              <w:rPr>
                <w:sz w:val="20"/>
                <w:lang w:val="en-US"/>
              </w:rPr>
              <w:t xml:space="preserve"> </w:t>
            </w:r>
            <w:r w:rsidRPr="00FA76C5">
              <w:rPr>
                <w:sz w:val="20"/>
                <w:lang w:val="en-US"/>
              </w:rPr>
              <w:t>for:</w:t>
            </w:r>
          </w:p>
        </w:tc>
        <w:tc>
          <w:tcPr>
            <w:tcW w:w="2500" w:type="pct"/>
          </w:tcPr>
          <w:p w14:paraId="7095DAE0" w14:textId="70F7D2BF" w:rsidR="00836DBE" w:rsidRPr="00FA76C5" w:rsidRDefault="00A54831" w:rsidP="00784939">
            <w:pPr>
              <w:pStyle w:val="a9"/>
              <w:pBdr>
                <w:bottom w:val="none" w:sz="0" w:space="0" w:color="auto"/>
              </w:pBdr>
              <w:tabs>
                <w:tab w:val="left" w:pos="709"/>
              </w:tabs>
              <w:spacing w:line="360" w:lineRule="auto"/>
              <w:jc w:val="both"/>
              <w:rPr>
                <w:sz w:val="20"/>
                <w:lang w:val="en-US"/>
              </w:rPr>
            </w:pPr>
            <w:r w:rsidRPr="00FA76C5">
              <w:rPr>
                <w:sz w:val="20"/>
                <w:lang w:val="tr"/>
              </w:rPr>
              <w:t>2</w:t>
            </w:r>
            <w:r w:rsidR="004C7543">
              <w:rPr>
                <w:sz w:val="20"/>
                <w:lang w:val="tr"/>
              </w:rPr>
              <w:t>1</w:t>
            </w:r>
            <w:r w:rsidRPr="00FA76C5">
              <w:rPr>
                <w:sz w:val="20"/>
                <w:lang w:val="tr"/>
              </w:rPr>
              <w:t>.</w:t>
            </w:r>
            <w:r w:rsidR="009B0F9C" w:rsidRPr="002721D1">
              <w:rPr>
                <w:sz w:val="20"/>
                <w:lang w:val="en-US"/>
              </w:rPr>
              <w:t>4</w:t>
            </w:r>
            <w:r w:rsidRPr="0053741E">
              <w:rPr>
                <w:sz w:val="20"/>
                <w:lang w:val="tr"/>
              </w:rPr>
              <w:t xml:space="preserve"> </w:t>
            </w:r>
            <w:r w:rsidRPr="0053741E">
              <w:rPr>
                <w:sz w:val="20"/>
                <w:lang w:val="tr"/>
              </w:rPr>
              <w:tab/>
              <w:t>Hiçbir koşul altında Taraflardan herhangi biri, sözleşmeden, haksız fiilden (ihmal dahil), herhangi bir tazminattan, yasal görevin ihlalinden veya başka bir şekilde Sözleşme</w:t>
            </w:r>
            <w:r w:rsidRPr="00FA76C5">
              <w:rPr>
                <w:sz w:val="20"/>
                <w:lang w:val="tr"/>
              </w:rPr>
              <w:t>den kaynaklanan veya Sözleşmeyle ilgili olarak ortaya çıkan bir iddiaya dayanıp dayanmadığına bakılmaksızın sorumlu olmaz:</w:t>
            </w:r>
          </w:p>
        </w:tc>
      </w:tr>
      <w:tr w:rsidR="00E15323" w:rsidRPr="00BE674B" w14:paraId="007361AA" w14:textId="77777777" w:rsidTr="00836DBE">
        <w:tc>
          <w:tcPr>
            <w:tcW w:w="2500" w:type="pct"/>
          </w:tcPr>
          <w:p w14:paraId="1150808C"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loss of goodwill;</w:t>
            </w:r>
          </w:p>
        </w:tc>
        <w:tc>
          <w:tcPr>
            <w:tcW w:w="2500" w:type="pct"/>
          </w:tcPr>
          <w:p w14:paraId="5860463C"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(a)</w:t>
            </w:r>
            <w:r w:rsidRPr="00BE674B">
              <w:rPr>
                <w:sz w:val="20"/>
                <w:lang w:val="tr"/>
              </w:rPr>
              <w:tab/>
              <w:t>itibar kaybı;</w:t>
            </w:r>
          </w:p>
        </w:tc>
      </w:tr>
      <w:tr w:rsidR="00E15323" w:rsidRPr="00BE674B" w14:paraId="41AB2715" w14:textId="77777777" w:rsidTr="00836DBE">
        <w:tc>
          <w:tcPr>
            <w:tcW w:w="2500" w:type="pct"/>
          </w:tcPr>
          <w:p w14:paraId="65765F84"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(b)</w:t>
            </w:r>
            <w:r w:rsidRPr="00BE674B">
              <w:rPr>
                <w:sz w:val="20"/>
                <w:lang w:val="en-US"/>
              </w:rPr>
              <w:tab/>
              <w:t>any cost of labor;</w:t>
            </w:r>
          </w:p>
        </w:tc>
        <w:tc>
          <w:tcPr>
            <w:tcW w:w="2500" w:type="pct"/>
          </w:tcPr>
          <w:p w14:paraId="093B43F8"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(b)</w:t>
            </w:r>
            <w:r w:rsidRPr="00BE674B">
              <w:rPr>
                <w:sz w:val="20"/>
                <w:lang w:val="tr"/>
              </w:rPr>
              <w:tab/>
              <w:t>herhangi bir işçilik maliyeti;</w:t>
            </w:r>
          </w:p>
        </w:tc>
      </w:tr>
      <w:tr w:rsidR="00E15323" w:rsidRPr="00BE674B" w14:paraId="3A44EDF4" w14:textId="77777777" w:rsidTr="00836DBE">
        <w:tc>
          <w:tcPr>
            <w:tcW w:w="2500" w:type="pct"/>
          </w:tcPr>
          <w:p w14:paraId="5E072DFD" w14:textId="6C46EDF0"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(c)</w:t>
            </w:r>
            <w:r w:rsidRPr="00BE674B">
              <w:rPr>
                <w:sz w:val="20"/>
                <w:lang w:val="en-US"/>
              </w:rPr>
              <w:tab/>
              <w:t>loss of further business</w:t>
            </w:r>
            <w:r w:rsidR="00B8363A">
              <w:rPr>
                <w:sz w:val="20"/>
                <w:lang w:val="en-US"/>
              </w:rPr>
              <w:t>.</w:t>
            </w:r>
          </w:p>
        </w:tc>
        <w:tc>
          <w:tcPr>
            <w:tcW w:w="2500" w:type="pct"/>
          </w:tcPr>
          <w:p w14:paraId="547C2930" w14:textId="5492F21C"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(c)</w:t>
            </w:r>
            <w:r w:rsidRPr="00BE674B">
              <w:rPr>
                <w:sz w:val="20"/>
                <w:lang w:val="tr"/>
              </w:rPr>
              <w:tab/>
              <w:t>daha fazla iş kaybı</w:t>
            </w:r>
            <w:r w:rsidR="00B8363A">
              <w:rPr>
                <w:sz w:val="20"/>
                <w:lang w:val="tr"/>
              </w:rPr>
              <w:t>.</w:t>
            </w:r>
          </w:p>
        </w:tc>
      </w:tr>
      <w:tr w:rsidR="00E15323" w:rsidRPr="00BE674B" w14:paraId="4D84AEB4" w14:textId="77777777" w:rsidTr="00836DBE">
        <w:tc>
          <w:tcPr>
            <w:tcW w:w="2500" w:type="pct"/>
          </w:tcPr>
          <w:p w14:paraId="0169897A" w14:textId="6E5CD44F" w:rsidR="00836DBE" w:rsidRPr="00BE674B" w:rsidRDefault="00836DBE" w:rsidP="00B8363A">
            <w:pPr>
              <w:pStyle w:val="a9"/>
              <w:pBdr>
                <w:bottom w:val="none" w:sz="0" w:space="0" w:color="auto"/>
              </w:pBdr>
              <w:tabs>
                <w:tab w:val="left" w:pos="709"/>
              </w:tabs>
              <w:spacing w:line="360" w:lineRule="auto"/>
              <w:jc w:val="both"/>
              <w:rPr>
                <w:sz w:val="20"/>
                <w:lang w:val="en-US"/>
              </w:rPr>
            </w:pPr>
          </w:p>
        </w:tc>
        <w:tc>
          <w:tcPr>
            <w:tcW w:w="2500" w:type="pct"/>
          </w:tcPr>
          <w:p w14:paraId="48CBCD02" w14:textId="7A49BC54" w:rsidR="00836DBE" w:rsidRPr="00BE674B" w:rsidRDefault="00836DBE" w:rsidP="00B8363A">
            <w:pPr>
              <w:pStyle w:val="a9"/>
              <w:pBdr>
                <w:bottom w:val="none" w:sz="0" w:space="0" w:color="auto"/>
              </w:pBdr>
              <w:tabs>
                <w:tab w:val="left" w:pos="709"/>
              </w:tabs>
              <w:spacing w:line="360" w:lineRule="auto"/>
              <w:jc w:val="both"/>
              <w:rPr>
                <w:sz w:val="20"/>
                <w:lang w:val="en-US"/>
              </w:rPr>
            </w:pPr>
          </w:p>
        </w:tc>
      </w:tr>
      <w:tr w:rsidR="00E15323" w:rsidRPr="00BE674B" w14:paraId="493D33AA" w14:textId="77777777" w:rsidTr="00836DBE">
        <w:tc>
          <w:tcPr>
            <w:tcW w:w="2500" w:type="pct"/>
          </w:tcPr>
          <w:p w14:paraId="762F00AF"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c>
          <w:tcPr>
            <w:tcW w:w="2500" w:type="pct"/>
          </w:tcPr>
          <w:p w14:paraId="043A3CDA"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r>
      <w:tr w:rsidR="00E15323" w:rsidRPr="00BE674B" w14:paraId="553F094A" w14:textId="77777777" w:rsidTr="00836DBE">
        <w:tc>
          <w:tcPr>
            <w:tcW w:w="2500" w:type="pct"/>
          </w:tcPr>
          <w:p w14:paraId="4BF3CAA3" w14:textId="79CAD66D" w:rsidR="00836DBE" w:rsidRPr="00FA76C5" w:rsidRDefault="00A54831" w:rsidP="00C936CC">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w:t>
            </w:r>
            <w:r w:rsidR="009B0F9C" w:rsidRPr="002721D1">
              <w:rPr>
                <w:sz w:val="20"/>
                <w:lang w:val="en-US"/>
              </w:rPr>
              <w:t>5</w:t>
            </w:r>
            <w:r w:rsidRPr="0053741E">
              <w:rPr>
                <w:sz w:val="20"/>
                <w:lang w:val="en-US"/>
              </w:rPr>
              <w:tab/>
              <w:t>Under no circumstances shall the CUSTOMER be liable whether based on a claim in contract, tort (including negligence), under any indemnity, breach of statutory duty, or otherwise ari</w:t>
            </w:r>
            <w:r w:rsidRPr="00FA76C5">
              <w:rPr>
                <w:sz w:val="20"/>
                <w:lang w:val="en-US"/>
              </w:rPr>
              <w:t xml:space="preserve">sing out of, or in relation to, the </w:t>
            </w:r>
            <w:r w:rsidR="00C936CC">
              <w:rPr>
                <w:sz w:val="20"/>
                <w:lang w:val="en-US"/>
              </w:rPr>
              <w:t>Warehousing Agreement</w:t>
            </w:r>
            <w:r w:rsidRPr="00FA76C5">
              <w:rPr>
                <w:sz w:val="20"/>
                <w:lang w:val="en-US"/>
              </w:rPr>
              <w:t xml:space="preserve"> </w:t>
            </w:r>
            <w:r w:rsidR="00C936CC">
              <w:rPr>
                <w:sz w:val="20"/>
                <w:lang w:val="en-US"/>
              </w:rPr>
              <w:t>and/or WAREHOUSING GTC</w:t>
            </w:r>
            <w:r w:rsidR="00C936CC" w:rsidRPr="00FA76C5">
              <w:rPr>
                <w:sz w:val="20"/>
                <w:lang w:val="en-US"/>
              </w:rPr>
              <w:t xml:space="preserve"> </w:t>
            </w:r>
            <w:r w:rsidRPr="00FA76C5">
              <w:rPr>
                <w:sz w:val="20"/>
                <w:lang w:val="en-US"/>
              </w:rPr>
              <w:t>for:</w:t>
            </w:r>
          </w:p>
        </w:tc>
        <w:tc>
          <w:tcPr>
            <w:tcW w:w="2500" w:type="pct"/>
          </w:tcPr>
          <w:p w14:paraId="62B1ACCC" w14:textId="759113CC" w:rsidR="00836DBE" w:rsidRPr="00FA76C5" w:rsidRDefault="00A54831" w:rsidP="00784939">
            <w:pPr>
              <w:pStyle w:val="a9"/>
              <w:pBdr>
                <w:bottom w:val="none" w:sz="0" w:space="0" w:color="auto"/>
              </w:pBdr>
              <w:tabs>
                <w:tab w:val="left" w:pos="709"/>
              </w:tabs>
              <w:spacing w:line="360" w:lineRule="auto"/>
              <w:jc w:val="both"/>
              <w:rPr>
                <w:sz w:val="20"/>
                <w:lang w:val="en-US"/>
              </w:rPr>
            </w:pPr>
            <w:r w:rsidRPr="00FA76C5">
              <w:rPr>
                <w:sz w:val="20"/>
                <w:lang w:val="tr"/>
              </w:rPr>
              <w:t>2</w:t>
            </w:r>
            <w:r w:rsidR="004C7543">
              <w:rPr>
                <w:sz w:val="20"/>
                <w:lang w:val="tr"/>
              </w:rPr>
              <w:t>1</w:t>
            </w:r>
            <w:r w:rsidRPr="00FA76C5">
              <w:rPr>
                <w:sz w:val="20"/>
                <w:lang w:val="tr"/>
              </w:rPr>
              <w:t>.</w:t>
            </w:r>
            <w:r w:rsidR="009B0F9C" w:rsidRPr="002721D1">
              <w:rPr>
                <w:sz w:val="20"/>
                <w:lang w:val="en-US"/>
              </w:rPr>
              <w:t>5</w:t>
            </w:r>
            <w:r w:rsidRPr="0053741E">
              <w:rPr>
                <w:sz w:val="20"/>
                <w:lang w:val="tr"/>
              </w:rPr>
              <w:tab/>
              <w:t>MÜŞTERİ, hiçbir koşul altında sözleşmeden, haksız fiilden (ihmal dahil), herhangi bir tazminattan, yasal görevin ihlalinden veya Sözleşmeden kaynaklanan veya Sözleşmeyle ilgili olarak ortaya çıkan ba</w:t>
            </w:r>
            <w:r w:rsidRPr="00FA76C5">
              <w:rPr>
                <w:sz w:val="20"/>
                <w:lang w:val="tr"/>
              </w:rPr>
              <w:t>şka bir iddiaya karşı sorumlu olmayacaktır:</w:t>
            </w:r>
          </w:p>
        </w:tc>
      </w:tr>
      <w:tr w:rsidR="00E15323" w:rsidRPr="00BE674B" w14:paraId="728E05B9" w14:textId="77777777" w:rsidTr="00836DBE">
        <w:tc>
          <w:tcPr>
            <w:tcW w:w="2500" w:type="pct"/>
          </w:tcPr>
          <w:p w14:paraId="6E544D66"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any loss of profit</w:t>
            </w:r>
          </w:p>
        </w:tc>
        <w:tc>
          <w:tcPr>
            <w:tcW w:w="2500" w:type="pct"/>
          </w:tcPr>
          <w:p w14:paraId="332A2303"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a)</w:t>
            </w:r>
            <w:r w:rsidRPr="00BE674B">
              <w:rPr>
                <w:sz w:val="20"/>
                <w:lang w:val="tr"/>
              </w:rPr>
              <w:tab/>
              <w:t>herhangi bir kar kaybı</w:t>
            </w:r>
          </w:p>
        </w:tc>
      </w:tr>
      <w:tr w:rsidR="00E15323" w:rsidRPr="008C42CC" w14:paraId="3A5C83DB" w14:textId="77777777" w:rsidTr="00836DBE">
        <w:tc>
          <w:tcPr>
            <w:tcW w:w="2500" w:type="pct"/>
          </w:tcPr>
          <w:p w14:paraId="3A40F72B" w14:textId="59B17138" w:rsidR="00836DBE" w:rsidRDefault="00A54831" w:rsidP="00784939">
            <w:pPr>
              <w:pStyle w:val="a9"/>
              <w:pBdr>
                <w:bottom w:val="none" w:sz="0" w:space="0" w:color="auto"/>
              </w:pBdr>
              <w:spacing w:line="360" w:lineRule="auto"/>
              <w:jc w:val="both"/>
              <w:rPr>
                <w:sz w:val="20"/>
                <w:lang w:val="en-US"/>
              </w:rPr>
            </w:pPr>
            <w:r w:rsidRPr="00BE674B">
              <w:rPr>
                <w:sz w:val="20"/>
                <w:lang w:val="en-US"/>
              </w:rPr>
              <w:t>b)</w:t>
            </w:r>
            <w:r w:rsidRPr="00BE674B">
              <w:rPr>
                <w:sz w:val="20"/>
                <w:lang w:val="en-US"/>
              </w:rPr>
              <w:tab/>
              <w:t>any indirect or consequential loss even if the CUSTOMER ha</w:t>
            </w:r>
            <w:r w:rsidR="00C936CC">
              <w:rPr>
                <w:sz w:val="20"/>
                <w:lang w:val="en-US"/>
              </w:rPr>
              <w:t>s</w:t>
            </w:r>
            <w:r w:rsidRPr="00BE674B">
              <w:rPr>
                <w:sz w:val="20"/>
                <w:lang w:val="en-US"/>
              </w:rPr>
              <w:t xml:space="preserve"> been advised of the possibility of such damages.</w:t>
            </w:r>
            <w:bookmarkStart w:id="7" w:name="_DV_M206"/>
            <w:bookmarkStart w:id="8" w:name="_DV_M207"/>
            <w:bookmarkStart w:id="9" w:name="_DV_M208"/>
            <w:bookmarkStart w:id="10" w:name="_DV_M209"/>
            <w:bookmarkStart w:id="11" w:name="_DV_M210"/>
            <w:bookmarkStart w:id="12" w:name="_DV_M211"/>
            <w:bookmarkStart w:id="13" w:name="_DV_M212"/>
            <w:bookmarkStart w:id="14" w:name="_DV_M213"/>
            <w:bookmarkStart w:id="15" w:name="_DV_M214"/>
            <w:bookmarkEnd w:id="7"/>
            <w:bookmarkEnd w:id="8"/>
            <w:bookmarkEnd w:id="9"/>
            <w:bookmarkEnd w:id="10"/>
            <w:bookmarkEnd w:id="11"/>
            <w:bookmarkEnd w:id="12"/>
            <w:bookmarkEnd w:id="13"/>
            <w:bookmarkEnd w:id="14"/>
            <w:bookmarkEnd w:id="15"/>
          </w:p>
          <w:p w14:paraId="5ADCD8F1" w14:textId="77777777" w:rsidR="008C42CC" w:rsidRDefault="008C42CC" w:rsidP="00784939">
            <w:pPr>
              <w:pStyle w:val="a9"/>
              <w:pBdr>
                <w:bottom w:val="none" w:sz="0" w:space="0" w:color="auto"/>
              </w:pBdr>
              <w:spacing w:line="360" w:lineRule="auto"/>
              <w:jc w:val="both"/>
              <w:rPr>
                <w:sz w:val="20"/>
                <w:lang w:val="en-US"/>
              </w:rPr>
            </w:pPr>
          </w:p>
          <w:p w14:paraId="2313412A" w14:textId="50F70B69" w:rsidR="008C42CC" w:rsidRDefault="008C42CC" w:rsidP="00C936CC">
            <w:pPr>
              <w:pStyle w:val="a9"/>
              <w:pBdr>
                <w:bottom w:val="none" w:sz="0" w:space="0" w:color="auto"/>
              </w:pBdr>
              <w:spacing w:line="360" w:lineRule="auto"/>
              <w:jc w:val="both"/>
              <w:rPr>
                <w:sz w:val="20"/>
                <w:lang w:val="en-US"/>
              </w:rPr>
            </w:pPr>
            <w:r w:rsidRPr="002721D1">
              <w:rPr>
                <w:sz w:val="20"/>
                <w:lang w:val="en-US"/>
              </w:rPr>
              <w:t>2</w:t>
            </w:r>
            <w:r w:rsidR="002551F3">
              <w:rPr>
                <w:sz w:val="20"/>
                <w:lang w:val="en-US"/>
              </w:rPr>
              <w:t>1</w:t>
            </w:r>
            <w:r w:rsidRPr="002721D1">
              <w:rPr>
                <w:sz w:val="20"/>
                <w:lang w:val="en-US"/>
              </w:rPr>
              <w:t xml:space="preserve">.6. </w:t>
            </w:r>
            <w:r w:rsidRPr="002721D1">
              <w:rPr>
                <w:sz w:val="20"/>
                <w:lang w:val="en-US"/>
              </w:rPr>
              <w:tab/>
              <w:t xml:space="preserve">The </w:t>
            </w:r>
            <w:r w:rsidR="00C936CC">
              <w:rPr>
                <w:sz w:val="20"/>
                <w:lang w:val="en-US"/>
              </w:rPr>
              <w:t>Parties</w:t>
            </w:r>
            <w:r w:rsidR="00C936CC" w:rsidRPr="002721D1">
              <w:rPr>
                <w:sz w:val="20"/>
                <w:lang w:val="en-US"/>
              </w:rPr>
              <w:t xml:space="preserve"> </w:t>
            </w:r>
            <w:r w:rsidRPr="002721D1">
              <w:rPr>
                <w:sz w:val="20"/>
                <w:lang w:val="en-US"/>
              </w:rPr>
              <w:t xml:space="preserve">have agreed that any amounts due to the </w:t>
            </w:r>
            <w:r>
              <w:rPr>
                <w:sz w:val="20"/>
                <w:lang w:val="en-US"/>
              </w:rPr>
              <w:t xml:space="preserve">SERVICE PROVIDER </w:t>
            </w:r>
            <w:r w:rsidRPr="002721D1">
              <w:rPr>
                <w:sz w:val="20"/>
                <w:lang w:val="en-US"/>
              </w:rPr>
              <w:t xml:space="preserve"> for the </w:t>
            </w:r>
            <w:r w:rsidR="00C936CC">
              <w:rPr>
                <w:sz w:val="20"/>
                <w:lang w:val="en-US"/>
              </w:rPr>
              <w:t>Services</w:t>
            </w:r>
            <w:r w:rsidR="00C936CC" w:rsidRPr="002721D1">
              <w:rPr>
                <w:sz w:val="20"/>
                <w:lang w:val="en-US"/>
              </w:rPr>
              <w:t xml:space="preserve"> </w:t>
            </w:r>
            <w:r w:rsidRPr="002721D1">
              <w:rPr>
                <w:sz w:val="20"/>
                <w:lang w:val="en-US"/>
              </w:rPr>
              <w:t xml:space="preserve">performed by him and accepted by the </w:t>
            </w:r>
            <w:r w:rsidR="00C936CC">
              <w:rPr>
                <w:sz w:val="20"/>
                <w:lang w:val="en-US"/>
              </w:rPr>
              <w:t>CUSTOMER</w:t>
            </w:r>
            <w:r w:rsidR="00C936CC" w:rsidRPr="002721D1">
              <w:rPr>
                <w:sz w:val="20"/>
                <w:lang w:val="en-US"/>
              </w:rPr>
              <w:t xml:space="preserve"> </w:t>
            </w:r>
            <w:r w:rsidRPr="002721D1">
              <w:rPr>
                <w:sz w:val="20"/>
                <w:lang w:val="en-US"/>
              </w:rPr>
              <w:t xml:space="preserve">under the </w:t>
            </w:r>
            <w:r w:rsidR="00C936CC">
              <w:rPr>
                <w:sz w:val="20"/>
                <w:lang w:val="en-US"/>
              </w:rPr>
              <w:t>WAREHOUSING GTC</w:t>
            </w:r>
            <w:r w:rsidRPr="002721D1">
              <w:rPr>
                <w:sz w:val="20"/>
                <w:lang w:val="en-US"/>
              </w:rPr>
              <w:t xml:space="preserve">, including the amounts of deferred payment (regardless of the due date), are automatically reduced by the amount of any claims of the </w:t>
            </w:r>
            <w:r w:rsidR="00C936CC">
              <w:rPr>
                <w:sz w:val="20"/>
                <w:lang w:val="en-US"/>
              </w:rPr>
              <w:t xml:space="preserve">CUSTOMER </w:t>
            </w:r>
            <w:r w:rsidR="00114529">
              <w:rPr>
                <w:sz w:val="20"/>
                <w:lang w:val="en-US"/>
              </w:rPr>
              <w:t>against SERVICE PROVIDER.</w:t>
            </w:r>
            <w:r w:rsidRPr="002721D1">
              <w:rPr>
                <w:sz w:val="20"/>
                <w:lang w:val="en-US"/>
              </w:rPr>
              <w:t xml:space="preserve"> (including</w:t>
            </w:r>
            <w:r w:rsidR="00D47C1E">
              <w:rPr>
                <w:sz w:val="20"/>
                <w:lang w:val="en-US"/>
              </w:rPr>
              <w:t>, without limitation,</w:t>
            </w:r>
            <w:r w:rsidRPr="002721D1">
              <w:rPr>
                <w:sz w:val="20"/>
                <w:lang w:val="en-US"/>
              </w:rPr>
              <w:t xml:space="preserve"> the refund of the advance</w:t>
            </w:r>
            <w:r w:rsidR="00114529">
              <w:rPr>
                <w:sz w:val="20"/>
                <w:lang w:val="en-US"/>
              </w:rPr>
              <w:t xml:space="preserve"> payment</w:t>
            </w:r>
            <w:r w:rsidRPr="002721D1">
              <w:rPr>
                <w:sz w:val="20"/>
                <w:lang w:val="en-US"/>
              </w:rPr>
              <w:t>, compensation for losses, accrued penalties and fines</w:t>
            </w:r>
            <w:r w:rsidR="00C936CC">
              <w:rPr>
                <w:sz w:val="20"/>
                <w:lang w:val="en-US"/>
              </w:rPr>
              <w:t xml:space="preserve"> etc</w:t>
            </w:r>
            <w:r w:rsidRPr="002721D1">
              <w:rPr>
                <w:sz w:val="20"/>
                <w:lang w:val="en-US"/>
              </w:rPr>
              <w:t xml:space="preserve">), after the deadline for responding to the claim. Should such deduction be impossible, the </w:t>
            </w:r>
            <w:r w:rsidR="00C936CC">
              <w:rPr>
                <w:sz w:val="20"/>
                <w:lang w:val="en-US"/>
              </w:rPr>
              <w:t>SERVICE PROVIDER</w:t>
            </w:r>
            <w:r w:rsidR="00C936CC" w:rsidRPr="002721D1">
              <w:rPr>
                <w:sz w:val="20"/>
                <w:lang w:val="en-US"/>
              </w:rPr>
              <w:t xml:space="preserve"> </w:t>
            </w:r>
            <w:r w:rsidRPr="002721D1">
              <w:rPr>
                <w:sz w:val="20"/>
                <w:lang w:val="en-US"/>
              </w:rPr>
              <w:t xml:space="preserve">shall pay to the </w:t>
            </w:r>
            <w:r w:rsidR="00C936CC">
              <w:rPr>
                <w:sz w:val="20"/>
                <w:lang w:val="en-US"/>
              </w:rPr>
              <w:t>CUSTOMER</w:t>
            </w:r>
            <w:r w:rsidR="00C936CC" w:rsidRPr="002721D1">
              <w:rPr>
                <w:sz w:val="20"/>
                <w:lang w:val="en-US"/>
              </w:rPr>
              <w:t xml:space="preserve"> </w:t>
            </w:r>
            <w:r w:rsidRPr="002721D1">
              <w:rPr>
                <w:sz w:val="20"/>
                <w:lang w:val="en-US"/>
              </w:rPr>
              <w:t xml:space="preserve">such claimed amounts within 5 </w:t>
            </w:r>
            <w:r w:rsidR="00C936CC">
              <w:rPr>
                <w:sz w:val="20"/>
                <w:lang w:val="en-US"/>
              </w:rPr>
              <w:t>Business Days</w:t>
            </w:r>
            <w:r w:rsidRPr="002721D1">
              <w:rPr>
                <w:sz w:val="20"/>
                <w:lang w:val="en-US"/>
              </w:rPr>
              <w:t>.</w:t>
            </w:r>
          </w:p>
          <w:p w14:paraId="4D7E9007" w14:textId="7F74133E" w:rsidR="00A23A0B" w:rsidRPr="008C42CC" w:rsidRDefault="00A23A0B" w:rsidP="00C936CC">
            <w:pPr>
              <w:pStyle w:val="a9"/>
              <w:pBdr>
                <w:bottom w:val="none" w:sz="0" w:space="0" w:color="auto"/>
              </w:pBdr>
              <w:spacing w:line="360" w:lineRule="auto"/>
              <w:jc w:val="both"/>
              <w:rPr>
                <w:sz w:val="20"/>
                <w:lang w:val="en-US"/>
              </w:rPr>
            </w:pPr>
          </w:p>
        </w:tc>
        <w:tc>
          <w:tcPr>
            <w:tcW w:w="2500" w:type="pct"/>
          </w:tcPr>
          <w:p w14:paraId="311BC056" w14:textId="77777777" w:rsidR="00836DBE" w:rsidRPr="002721D1" w:rsidRDefault="00A54831" w:rsidP="00784939">
            <w:pPr>
              <w:pStyle w:val="a9"/>
              <w:pBdr>
                <w:bottom w:val="none" w:sz="0" w:space="0" w:color="auto"/>
              </w:pBdr>
              <w:spacing w:line="360" w:lineRule="auto"/>
              <w:jc w:val="both"/>
              <w:rPr>
                <w:sz w:val="20"/>
                <w:lang w:val="en-US"/>
              </w:rPr>
            </w:pPr>
            <w:r w:rsidRPr="002721D1">
              <w:rPr>
                <w:sz w:val="20"/>
                <w:lang w:val="en-US"/>
              </w:rPr>
              <w:t>b)</w:t>
            </w:r>
            <w:r w:rsidRPr="002721D1">
              <w:rPr>
                <w:sz w:val="20"/>
                <w:lang w:val="en-US"/>
              </w:rPr>
              <w:tab/>
              <w:t>MÜŞTERİ'ye bu tür zararların olasılığı bildirilmiş olsa bile herhangi bir dolaylı veya sonuç olarak ortaya çıkan zarar.</w:t>
            </w:r>
          </w:p>
          <w:p w14:paraId="24AF123E" w14:textId="77777777" w:rsidR="008C42CC" w:rsidRPr="002721D1" w:rsidRDefault="008C42CC" w:rsidP="00784939">
            <w:pPr>
              <w:pStyle w:val="a9"/>
              <w:pBdr>
                <w:bottom w:val="none" w:sz="0" w:space="0" w:color="auto"/>
              </w:pBdr>
              <w:spacing w:line="360" w:lineRule="auto"/>
              <w:jc w:val="both"/>
              <w:rPr>
                <w:sz w:val="20"/>
                <w:lang w:val="en-US"/>
              </w:rPr>
            </w:pPr>
          </w:p>
          <w:p w14:paraId="0B684645" w14:textId="0A70E148" w:rsidR="008C42CC" w:rsidRPr="008C42CC" w:rsidRDefault="008C42CC" w:rsidP="00784939">
            <w:pPr>
              <w:pStyle w:val="a9"/>
              <w:pBdr>
                <w:bottom w:val="none" w:sz="0" w:space="0" w:color="auto"/>
              </w:pBdr>
              <w:spacing w:line="360" w:lineRule="auto"/>
              <w:jc w:val="both"/>
              <w:rPr>
                <w:sz w:val="20"/>
                <w:lang w:val="en-US"/>
              </w:rPr>
            </w:pPr>
            <w:r w:rsidRPr="004B3C9D">
              <w:rPr>
                <w:sz w:val="20"/>
                <w:lang w:val="en-US"/>
              </w:rPr>
              <w:t>2</w:t>
            </w:r>
            <w:r w:rsidR="004C7543">
              <w:rPr>
                <w:sz w:val="20"/>
                <w:lang w:val="en-US"/>
              </w:rPr>
              <w:t>1</w:t>
            </w:r>
            <w:r w:rsidRPr="004B3C9D">
              <w:rPr>
                <w:sz w:val="20"/>
                <w:lang w:val="en-US"/>
              </w:rPr>
              <w:t xml:space="preserve">.6. </w:t>
            </w:r>
            <w:r w:rsidR="004C7543" w:rsidRPr="004C7543">
              <w:rPr>
                <w:sz w:val="20"/>
                <w:lang w:val="en-US"/>
              </w:rPr>
              <w:t>Taraflar, MÜŞTERİ tarafından DEPOLAMA GŞK kapsamında kabul edilen ve kendisi tarafından ifa edilen Hizmetler için HİZMET SAĞLAYICI'ya ödenmesi gereken tutarların, ertelenmiş ödeme tutarları da dahil olmak üzere (vade tarihine bakılmaksızın), MÜŞTERİ'nin HİZMET SAĞLAYICI'ya karşı herhangi bir talebinin (avans ödemesinin iadesi, zararların tazmini, tahakkuk eden cezalar ve para cezaları vb. dahil), talebe yanıt vermek için son tarihten sonra otomatik olarak azaltılacağı konusunda anlaşmışlardır. Böyle bir kesintinin mümkün olmaması halinde, HİZMET SAĞLAYICI, talep edilen tutarları 5 İş Günü içerisinde MÜŞTERİ'ye ödeyecektir.</w:t>
            </w:r>
          </w:p>
        </w:tc>
      </w:tr>
      <w:tr w:rsidR="00E15323" w:rsidRPr="00BE674B" w14:paraId="1F2B7674" w14:textId="77777777" w:rsidTr="00836DBE">
        <w:tc>
          <w:tcPr>
            <w:tcW w:w="2500" w:type="pct"/>
          </w:tcPr>
          <w:p w14:paraId="38A9E517" w14:textId="3989CDD3" w:rsidR="00836DBE" w:rsidRPr="00BE674B" w:rsidRDefault="00A54831" w:rsidP="00784939">
            <w:pPr>
              <w:spacing w:line="360" w:lineRule="auto"/>
              <w:jc w:val="both"/>
              <w:rPr>
                <w:b/>
                <w:bCs/>
                <w:sz w:val="20"/>
                <w:u w:val="single"/>
                <w:lang w:val="en-US"/>
              </w:rPr>
            </w:pPr>
            <w:r w:rsidRPr="00BE674B">
              <w:rPr>
                <w:b/>
                <w:bCs/>
                <w:sz w:val="20"/>
                <w:lang w:val="en-US"/>
              </w:rPr>
              <w:t>2</w:t>
            </w:r>
            <w:r w:rsidR="002551F3">
              <w:rPr>
                <w:b/>
                <w:bCs/>
                <w:sz w:val="20"/>
                <w:lang w:val="en-US"/>
              </w:rPr>
              <w:t>2</w:t>
            </w:r>
            <w:r w:rsidRPr="00BE674B">
              <w:rPr>
                <w:b/>
                <w:bCs/>
                <w:sz w:val="20"/>
                <w:lang w:val="en-US"/>
              </w:rPr>
              <w:t>.</w:t>
            </w:r>
            <w:r w:rsidRPr="00BE674B">
              <w:rPr>
                <w:b/>
                <w:bCs/>
                <w:sz w:val="20"/>
                <w:lang w:val="en-US"/>
              </w:rPr>
              <w:tab/>
            </w:r>
            <w:r w:rsidRPr="00BE674B">
              <w:rPr>
                <w:b/>
                <w:bCs/>
                <w:sz w:val="20"/>
                <w:u w:val="single"/>
                <w:lang w:val="en-US"/>
              </w:rPr>
              <w:t>Data Ownership and rights</w:t>
            </w:r>
          </w:p>
        </w:tc>
        <w:tc>
          <w:tcPr>
            <w:tcW w:w="2500" w:type="pct"/>
          </w:tcPr>
          <w:p w14:paraId="68C66C09" w14:textId="01C77958" w:rsidR="00836DBE" w:rsidRPr="00BE674B" w:rsidRDefault="00A54831" w:rsidP="00D545B3">
            <w:pPr>
              <w:spacing w:line="360" w:lineRule="auto"/>
              <w:jc w:val="both"/>
              <w:rPr>
                <w:b/>
                <w:bCs/>
                <w:sz w:val="20"/>
                <w:lang w:val="en-US"/>
              </w:rPr>
            </w:pPr>
            <w:r w:rsidRPr="00BE674B">
              <w:rPr>
                <w:b/>
                <w:bCs/>
                <w:sz w:val="20"/>
                <w:lang w:val="tr"/>
              </w:rPr>
              <w:t>2</w:t>
            </w:r>
            <w:r w:rsidR="00A23A0B">
              <w:rPr>
                <w:b/>
                <w:bCs/>
                <w:sz w:val="20"/>
                <w:lang w:val="tr"/>
              </w:rPr>
              <w:t>2</w:t>
            </w:r>
            <w:r w:rsidRPr="00BE674B">
              <w:rPr>
                <w:b/>
                <w:bCs/>
                <w:sz w:val="20"/>
                <w:lang w:val="tr"/>
              </w:rPr>
              <w:t>.</w:t>
            </w:r>
            <w:r w:rsidRPr="00BE674B">
              <w:rPr>
                <w:b/>
                <w:bCs/>
                <w:sz w:val="20"/>
                <w:lang w:val="tr"/>
              </w:rPr>
              <w:tab/>
            </w:r>
            <w:r w:rsidRPr="00BE674B">
              <w:rPr>
                <w:b/>
                <w:bCs/>
                <w:sz w:val="20"/>
                <w:u w:val="single"/>
                <w:lang w:val="tr"/>
              </w:rPr>
              <w:t>Veri Sahipliği ve hakları</w:t>
            </w:r>
          </w:p>
        </w:tc>
      </w:tr>
      <w:tr w:rsidR="00E15323" w:rsidRPr="00BE674B" w14:paraId="081EFB06" w14:textId="77777777" w:rsidTr="00836DBE">
        <w:tc>
          <w:tcPr>
            <w:tcW w:w="2500" w:type="pct"/>
          </w:tcPr>
          <w:p w14:paraId="616C0A2B" w14:textId="77777777" w:rsidR="00836DBE" w:rsidRPr="00BE674B" w:rsidRDefault="00836DBE" w:rsidP="00784939">
            <w:pPr>
              <w:spacing w:line="360" w:lineRule="auto"/>
              <w:jc w:val="both"/>
              <w:rPr>
                <w:b/>
                <w:bCs/>
                <w:sz w:val="20"/>
                <w:u w:val="single"/>
                <w:lang w:val="en-US"/>
              </w:rPr>
            </w:pPr>
          </w:p>
        </w:tc>
        <w:tc>
          <w:tcPr>
            <w:tcW w:w="2500" w:type="pct"/>
          </w:tcPr>
          <w:p w14:paraId="08CEFF26" w14:textId="77777777" w:rsidR="00836DBE" w:rsidRPr="00BE674B" w:rsidRDefault="00836DBE" w:rsidP="00784939">
            <w:pPr>
              <w:spacing w:line="360" w:lineRule="auto"/>
              <w:jc w:val="both"/>
              <w:rPr>
                <w:b/>
                <w:bCs/>
                <w:sz w:val="20"/>
                <w:u w:val="single"/>
                <w:lang w:val="en-US"/>
              </w:rPr>
            </w:pPr>
          </w:p>
        </w:tc>
      </w:tr>
      <w:tr w:rsidR="00E15323" w:rsidRPr="00951106" w14:paraId="28D5311E" w14:textId="77777777" w:rsidTr="00836DBE">
        <w:tc>
          <w:tcPr>
            <w:tcW w:w="2500" w:type="pct"/>
          </w:tcPr>
          <w:p w14:paraId="2790BAB8" w14:textId="76A9EB0B" w:rsidR="00836DBE" w:rsidRPr="00BE674B" w:rsidRDefault="00A54831" w:rsidP="00784939">
            <w:pPr>
              <w:spacing w:line="360" w:lineRule="auto"/>
              <w:jc w:val="both"/>
              <w:rPr>
                <w:sz w:val="20"/>
                <w:lang w:val="en-US"/>
              </w:rPr>
            </w:pPr>
            <w:r w:rsidRPr="00BE674B">
              <w:rPr>
                <w:sz w:val="20"/>
                <w:lang w:val="en-US"/>
              </w:rPr>
              <w:tab/>
              <w:t xml:space="preserve">It is explicitly agreed between the Parties that the disclosure by the Parties of information in connection with the </w:t>
            </w:r>
            <w:r w:rsidR="00492C45">
              <w:rPr>
                <w:sz w:val="20"/>
                <w:lang w:val="en-US"/>
              </w:rPr>
              <w:t>WAREHOUSING GTC</w:t>
            </w:r>
            <w:r w:rsidRPr="00BE674B">
              <w:rPr>
                <w:sz w:val="20"/>
                <w:lang w:val="en-US"/>
              </w:rPr>
              <w:t xml:space="preserve"> shall not be construed as explicitly or implicitly granting, to the Party receiving it, any right, whatsoever (under the term of a license or by any other means), to the materials, invention or discoveries to which such information refers. The same applies with respect to copyrights or any other rights attached to literacy or artistic, industrial and intellectual property, manufacturing trademarks or business secrets.</w:t>
            </w:r>
          </w:p>
        </w:tc>
        <w:tc>
          <w:tcPr>
            <w:tcW w:w="2500" w:type="pct"/>
          </w:tcPr>
          <w:p w14:paraId="7657FEC1" w14:textId="77777777" w:rsidR="00836DBE" w:rsidRPr="00BE674B" w:rsidRDefault="00A54831" w:rsidP="00784939">
            <w:pPr>
              <w:spacing w:line="360" w:lineRule="auto"/>
              <w:jc w:val="both"/>
              <w:rPr>
                <w:sz w:val="20"/>
                <w:lang w:val="tr"/>
              </w:rPr>
            </w:pPr>
            <w:r w:rsidRPr="00BE674B">
              <w:rPr>
                <w:sz w:val="20"/>
                <w:lang w:val="tr"/>
              </w:rPr>
              <w:tab/>
              <w:t>Taraflar arasında, Tarafların Sözleşme ile bağlantılı olarak bilgi ifşa etmelerinin, bu bilgileri alan Tarafa, bu bilgilerin atıfta bulunduğu materyaller, buluşlar veya keşifler üzerinde (lisans kapsamında veya başka herhangi bir yolla) herhangi bir hakkı açıkça veya zımnen verdiği şeklinde yorumlanmayacağı hususunda açıkça mutabık kalınmıştır. Aynı durum telif hakları veya edebi veya sanatsal, endüstriyel ve fikri mülkiyete bağlı diğer haklar, üretim ticari markaları veya ticari sırlar için de geçerlidir.</w:t>
            </w:r>
          </w:p>
        </w:tc>
      </w:tr>
      <w:tr w:rsidR="00E15323" w:rsidRPr="00951106" w14:paraId="2FEAE5D4" w14:textId="77777777" w:rsidTr="00836DBE">
        <w:tc>
          <w:tcPr>
            <w:tcW w:w="2500" w:type="pct"/>
          </w:tcPr>
          <w:p w14:paraId="15CA213F" w14:textId="77777777" w:rsidR="00836DBE" w:rsidRPr="0053741E" w:rsidRDefault="00836DBE" w:rsidP="00784939">
            <w:pPr>
              <w:tabs>
                <w:tab w:val="left" w:pos="720"/>
              </w:tabs>
              <w:spacing w:line="360" w:lineRule="auto"/>
              <w:jc w:val="both"/>
              <w:rPr>
                <w:sz w:val="20"/>
                <w:lang w:val="tr"/>
              </w:rPr>
            </w:pPr>
          </w:p>
        </w:tc>
        <w:tc>
          <w:tcPr>
            <w:tcW w:w="2500" w:type="pct"/>
          </w:tcPr>
          <w:p w14:paraId="066A1D18" w14:textId="77777777" w:rsidR="00836DBE" w:rsidRPr="0053741E" w:rsidRDefault="00836DBE" w:rsidP="00784939">
            <w:pPr>
              <w:tabs>
                <w:tab w:val="left" w:pos="720"/>
              </w:tabs>
              <w:spacing w:line="360" w:lineRule="auto"/>
              <w:jc w:val="both"/>
              <w:rPr>
                <w:sz w:val="20"/>
                <w:lang w:val="tr"/>
              </w:rPr>
            </w:pPr>
          </w:p>
        </w:tc>
      </w:tr>
      <w:tr w:rsidR="00E15323" w:rsidRPr="00BE674B" w14:paraId="28B60298" w14:textId="77777777" w:rsidTr="00836DBE">
        <w:tc>
          <w:tcPr>
            <w:tcW w:w="2500" w:type="pct"/>
          </w:tcPr>
          <w:p w14:paraId="617FD420" w14:textId="6FAB0B91" w:rsidR="00836DBE" w:rsidRPr="00FA76C5" w:rsidRDefault="00A54831" w:rsidP="00784939">
            <w:pPr>
              <w:tabs>
                <w:tab w:val="left" w:pos="720"/>
              </w:tabs>
              <w:spacing w:line="360" w:lineRule="auto"/>
              <w:jc w:val="both"/>
              <w:rPr>
                <w:b/>
                <w:bCs/>
                <w:sz w:val="20"/>
                <w:u w:val="single"/>
                <w:lang w:val="en-US"/>
              </w:rPr>
            </w:pPr>
            <w:r w:rsidRPr="0053741E">
              <w:rPr>
                <w:b/>
                <w:bCs/>
                <w:sz w:val="20"/>
                <w:lang w:val="en-US"/>
              </w:rPr>
              <w:t>2</w:t>
            </w:r>
            <w:r w:rsidR="002551F3">
              <w:rPr>
                <w:b/>
                <w:bCs/>
                <w:sz w:val="20"/>
                <w:lang w:val="en-US"/>
              </w:rPr>
              <w:t>3</w:t>
            </w:r>
            <w:r w:rsidRPr="00FA76C5">
              <w:rPr>
                <w:b/>
                <w:bCs/>
                <w:sz w:val="20"/>
                <w:lang w:val="en-US"/>
              </w:rPr>
              <w:t>.</w:t>
            </w:r>
            <w:r w:rsidRPr="00FA76C5">
              <w:rPr>
                <w:b/>
                <w:bCs/>
                <w:sz w:val="20"/>
                <w:lang w:val="en-US"/>
              </w:rPr>
              <w:tab/>
            </w:r>
            <w:r w:rsidRPr="00FA76C5">
              <w:rPr>
                <w:b/>
                <w:bCs/>
                <w:sz w:val="20"/>
                <w:u w:val="single"/>
                <w:lang w:val="en-US"/>
              </w:rPr>
              <w:t>Duty to inform</w:t>
            </w:r>
          </w:p>
        </w:tc>
        <w:tc>
          <w:tcPr>
            <w:tcW w:w="2500" w:type="pct"/>
          </w:tcPr>
          <w:p w14:paraId="7FF9AEDB" w14:textId="277F426D" w:rsidR="00836DBE" w:rsidRPr="00FA76C5" w:rsidRDefault="00A54831" w:rsidP="00784939">
            <w:pPr>
              <w:tabs>
                <w:tab w:val="left" w:pos="720"/>
              </w:tabs>
              <w:spacing w:line="360" w:lineRule="auto"/>
              <w:jc w:val="both"/>
              <w:rPr>
                <w:b/>
                <w:bCs/>
                <w:sz w:val="20"/>
                <w:lang w:val="en-US"/>
              </w:rPr>
            </w:pPr>
            <w:r w:rsidRPr="00FA76C5">
              <w:rPr>
                <w:b/>
                <w:bCs/>
                <w:sz w:val="20"/>
                <w:lang w:val="tr"/>
              </w:rPr>
              <w:t>2</w:t>
            </w:r>
            <w:r w:rsidR="004C7543">
              <w:rPr>
                <w:b/>
                <w:bCs/>
                <w:sz w:val="20"/>
                <w:lang w:val="tr"/>
              </w:rPr>
              <w:t>3</w:t>
            </w:r>
            <w:r w:rsidRPr="00FA76C5">
              <w:rPr>
                <w:b/>
                <w:bCs/>
                <w:sz w:val="20"/>
                <w:lang w:val="tr"/>
              </w:rPr>
              <w:t>.</w:t>
            </w:r>
            <w:r w:rsidRPr="00FA76C5">
              <w:rPr>
                <w:b/>
                <w:bCs/>
                <w:sz w:val="20"/>
                <w:lang w:val="tr"/>
              </w:rPr>
              <w:tab/>
            </w:r>
            <w:r w:rsidRPr="00FA76C5">
              <w:rPr>
                <w:b/>
                <w:bCs/>
                <w:sz w:val="20"/>
                <w:u w:val="single"/>
                <w:lang w:val="tr"/>
              </w:rPr>
              <w:t>Bilgilendirme yükümlülüğü</w:t>
            </w:r>
          </w:p>
        </w:tc>
      </w:tr>
      <w:tr w:rsidR="00E15323" w:rsidRPr="00BE674B" w14:paraId="5A7FF033" w14:textId="77777777" w:rsidTr="00836DBE">
        <w:tc>
          <w:tcPr>
            <w:tcW w:w="2500" w:type="pct"/>
          </w:tcPr>
          <w:p w14:paraId="698E3E95" w14:textId="77777777" w:rsidR="00836DBE" w:rsidRPr="00BE674B" w:rsidRDefault="00836DBE" w:rsidP="00784939">
            <w:pPr>
              <w:pStyle w:val="32"/>
              <w:tabs>
                <w:tab w:val="left" w:pos="720"/>
              </w:tabs>
              <w:spacing w:line="360" w:lineRule="auto"/>
              <w:ind w:left="0"/>
              <w:jc w:val="both"/>
              <w:rPr>
                <w:strike w:val="0"/>
                <w:color w:val="auto"/>
                <w:lang w:val="en-US"/>
              </w:rPr>
            </w:pPr>
          </w:p>
        </w:tc>
        <w:tc>
          <w:tcPr>
            <w:tcW w:w="2500" w:type="pct"/>
          </w:tcPr>
          <w:p w14:paraId="1103D145" w14:textId="77777777" w:rsidR="00836DBE" w:rsidRPr="00BE674B" w:rsidRDefault="00836DBE" w:rsidP="00784939">
            <w:pPr>
              <w:pStyle w:val="32"/>
              <w:tabs>
                <w:tab w:val="left" w:pos="720"/>
              </w:tabs>
              <w:spacing w:line="360" w:lineRule="auto"/>
              <w:ind w:left="0"/>
              <w:jc w:val="both"/>
              <w:rPr>
                <w:strike w:val="0"/>
                <w:color w:val="auto"/>
                <w:lang w:val="en-US"/>
              </w:rPr>
            </w:pPr>
          </w:p>
        </w:tc>
      </w:tr>
      <w:tr w:rsidR="00E15323" w:rsidRPr="00951106" w14:paraId="5C6BF584" w14:textId="77777777" w:rsidTr="00836DBE">
        <w:tc>
          <w:tcPr>
            <w:tcW w:w="2500" w:type="pct"/>
          </w:tcPr>
          <w:p w14:paraId="792EADD7" w14:textId="58241D13" w:rsidR="00836DBE" w:rsidRPr="00BE674B" w:rsidRDefault="00A54831" w:rsidP="00784939">
            <w:pPr>
              <w:pStyle w:val="32"/>
              <w:tabs>
                <w:tab w:val="left" w:pos="720"/>
              </w:tabs>
              <w:spacing w:line="360" w:lineRule="auto"/>
              <w:ind w:left="0"/>
              <w:jc w:val="both"/>
              <w:rPr>
                <w:strike w:val="0"/>
                <w:lang w:val="en-US"/>
              </w:rPr>
            </w:pPr>
            <w:r w:rsidRPr="00BE674B">
              <w:rPr>
                <w:strike w:val="0"/>
                <w:color w:val="auto"/>
                <w:lang w:val="en-US"/>
              </w:rPr>
              <w:tab/>
              <w:t xml:space="preserve">The SERVICE PROVIDER shall inform the CUSTOMER in due time and in writing of any new activities performed at the Warehouse which have had an impact on the </w:t>
            </w:r>
            <w:r w:rsidR="00ED7FFA" w:rsidRPr="00ED7FFA">
              <w:rPr>
                <w:strike w:val="0"/>
                <w:color w:val="auto"/>
                <w:lang w:val="en-US"/>
              </w:rPr>
              <w:t xml:space="preserve">CUSTOMER's </w:t>
            </w:r>
            <w:r w:rsidRPr="00BE674B">
              <w:rPr>
                <w:strike w:val="0"/>
                <w:color w:val="auto"/>
                <w:lang w:val="en-US"/>
              </w:rPr>
              <w:t xml:space="preserve">business, other than those contemplated in this </w:t>
            </w:r>
            <w:r w:rsidR="00492C45">
              <w:rPr>
                <w:strike w:val="0"/>
                <w:color w:val="auto"/>
                <w:lang w:val="en-US"/>
              </w:rPr>
              <w:t>WAREHOUSING GTC</w:t>
            </w:r>
            <w:r w:rsidRPr="00BE674B">
              <w:rPr>
                <w:strike w:val="0"/>
                <w:color w:val="auto"/>
                <w:lang w:val="en-US"/>
              </w:rPr>
              <w:t xml:space="preserve"> and to the extent such new activities may have an impact on the performance of the Services. </w:t>
            </w:r>
          </w:p>
        </w:tc>
        <w:tc>
          <w:tcPr>
            <w:tcW w:w="2500" w:type="pct"/>
          </w:tcPr>
          <w:p w14:paraId="0ECFFEBB" w14:textId="77777777" w:rsidR="00836DBE" w:rsidRPr="00BE674B" w:rsidRDefault="00A54831" w:rsidP="00784939">
            <w:pPr>
              <w:pStyle w:val="32"/>
              <w:tabs>
                <w:tab w:val="left" w:pos="720"/>
              </w:tabs>
              <w:spacing w:line="360" w:lineRule="auto"/>
              <w:ind w:left="0"/>
              <w:jc w:val="both"/>
              <w:rPr>
                <w:strike w:val="0"/>
                <w:color w:val="auto"/>
                <w:lang w:val="tr"/>
              </w:rPr>
            </w:pPr>
            <w:r w:rsidRPr="00BE674B">
              <w:rPr>
                <w:strike w:val="0"/>
                <w:color w:val="auto"/>
                <w:lang w:val="tr"/>
              </w:rPr>
              <w:tab/>
              <w:t xml:space="preserve">HİZMET SAĞLAYICI, Depo'da gerçekleştirilen ve işbu Sözleşme'de öngörülenler dışında Müşteri'nin işi üzerinde etkisi olan yeni faaliyetler hakkında ve bu yeni faaliyetlerin Hizmetlerin ifası üzerinde etkisi olabileceği ölçüde MÜŞTERİ'yi zamanında ve yazılı olarak bilgilendirecektir. </w:t>
            </w:r>
          </w:p>
        </w:tc>
      </w:tr>
      <w:tr w:rsidR="00E15323" w:rsidRPr="00951106" w14:paraId="4004E5E3" w14:textId="77777777" w:rsidTr="00836DBE">
        <w:tc>
          <w:tcPr>
            <w:tcW w:w="2500" w:type="pct"/>
          </w:tcPr>
          <w:p w14:paraId="34B6C1E3"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23901BF"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58BE351C" w14:textId="77777777" w:rsidTr="00836DBE">
        <w:tc>
          <w:tcPr>
            <w:tcW w:w="2500" w:type="pct"/>
          </w:tcPr>
          <w:p w14:paraId="16F405B7" w14:textId="436071B3" w:rsidR="00836DBE" w:rsidRPr="00FA76C5" w:rsidRDefault="00A54831" w:rsidP="00784939">
            <w:pPr>
              <w:tabs>
                <w:tab w:val="left" w:pos="720"/>
                <w:tab w:val="left" w:pos="10434"/>
              </w:tabs>
              <w:spacing w:line="360" w:lineRule="auto"/>
              <w:jc w:val="both"/>
              <w:rPr>
                <w:b/>
                <w:bCs/>
                <w:sz w:val="20"/>
                <w:u w:val="single"/>
                <w:lang w:val="en-US"/>
              </w:rPr>
            </w:pPr>
            <w:r w:rsidRPr="0053741E">
              <w:rPr>
                <w:b/>
                <w:bCs/>
                <w:sz w:val="20"/>
                <w:lang w:val="en-US"/>
              </w:rPr>
              <w:t>2</w:t>
            </w:r>
            <w:r w:rsidR="002551F3">
              <w:rPr>
                <w:b/>
                <w:bCs/>
                <w:sz w:val="20"/>
                <w:lang w:val="en-US"/>
              </w:rPr>
              <w:t>4</w:t>
            </w:r>
            <w:r w:rsidRPr="00FA76C5">
              <w:rPr>
                <w:b/>
                <w:bCs/>
                <w:sz w:val="20"/>
                <w:lang w:val="en-US"/>
              </w:rPr>
              <w:t>.</w:t>
            </w:r>
            <w:r w:rsidRPr="00FA76C5">
              <w:rPr>
                <w:b/>
                <w:bCs/>
                <w:sz w:val="20"/>
                <w:lang w:val="en-US"/>
              </w:rPr>
              <w:tab/>
            </w:r>
            <w:r w:rsidRPr="00FA76C5">
              <w:rPr>
                <w:b/>
                <w:bCs/>
                <w:sz w:val="20"/>
                <w:u w:val="single"/>
                <w:lang w:val="en-US"/>
              </w:rPr>
              <w:t xml:space="preserve">Record Keeping  </w:t>
            </w:r>
          </w:p>
        </w:tc>
        <w:tc>
          <w:tcPr>
            <w:tcW w:w="2500" w:type="pct"/>
          </w:tcPr>
          <w:p w14:paraId="2A8C0590" w14:textId="7C7C34B2" w:rsidR="00836DBE" w:rsidRPr="00FA76C5" w:rsidRDefault="00A54831" w:rsidP="00962A8F">
            <w:pPr>
              <w:tabs>
                <w:tab w:val="left" w:pos="720"/>
                <w:tab w:val="left" w:pos="10434"/>
              </w:tabs>
              <w:spacing w:line="360" w:lineRule="auto"/>
              <w:jc w:val="both"/>
              <w:rPr>
                <w:b/>
                <w:bCs/>
                <w:sz w:val="20"/>
                <w:lang w:val="en-US"/>
              </w:rPr>
            </w:pPr>
            <w:r w:rsidRPr="00FA76C5">
              <w:rPr>
                <w:b/>
                <w:bCs/>
                <w:sz w:val="20"/>
                <w:lang w:val="tr"/>
              </w:rPr>
              <w:t>2</w:t>
            </w:r>
            <w:r w:rsidR="004C7543">
              <w:rPr>
                <w:b/>
                <w:bCs/>
                <w:sz w:val="20"/>
                <w:lang w:val="tr"/>
              </w:rPr>
              <w:t>4</w:t>
            </w:r>
            <w:r w:rsidRPr="00FA76C5">
              <w:rPr>
                <w:b/>
                <w:bCs/>
                <w:sz w:val="20"/>
                <w:lang w:val="tr"/>
              </w:rPr>
              <w:t>.</w:t>
            </w:r>
            <w:r w:rsidRPr="00FA76C5">
              <w:rPr>
                <w:b/>
                <w:bCs/>
                <w:sz w:val="20"/>
                <w:lang w:val="tr"/>
              </w:rPr>
              <w:tab/>
            </w:r>
            <w:r w:rsidRPr="00FA76C5">
              <w:rPr>
                <w:b/>
                <w:bCs/>
                <w:sz w:val="20"/>
                <w:u w:val="single"/>
                <w:lang w:val="tr"/>
              </w:rPr>
              <w:t xml:space="preserve">Kayıt Tutma  </w:t>
            </w:r>
          </w:p>
        </w:tc>
      </w:tr>
      <w:tr w:rsidR="00E15323" w:rsidRPr="00BE674B" w14:paraId="5A6DF431" w14:textId="77777777" w:rsidTr="00836DBE">
        <w:tc>
          <w:tcPr>
            <w:tcW w:w="2500" w:type="pct"/>
          </w:tcPr>
          <w:p w14:paraId="14085E2C"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c>
          <w:tcPr>
            <w:tcW w:w="2500" w:type="pct"/>
          </w:tcPr>
          <w:p w14:paraId="20118026"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r>
      <w:tr w:rsidR="00E15323" w:rsidRPr="00951106" w14:paraId="601D4E5B" w14:textId="77777777" w:rsidTr="00836DBE">
        <w:tc>
          <w:tcPr>
            <w:tcW w:w="2500" w:type="pct"/>
          </w:tcPr>
          <w:p w14:paraId="758A59DC" w14:textId="23CF3739" w:rsidR="00836DBE" w:rsidRDefault="00A54831" w:rsidP="00C936CC">
            <w:pPr>
              <w:pStyle w:val="a7"/>
              <w:tabs>
                <w:tab w:val="left" w:pos="720"/>
              </w:tabs>
              <w:spacing w:after="120" w:line="360" w:lineRule="auto"/>
              <w:jc w:val="both"/>
              <w:rPr>
                <w:rFonts w:ascii="Times New Roman" w:hAnsi="Times New Roman" w:cs="Times New Roman"/>
                <w:sz w:val="20"/>
                <w:lang w:val="en-US"/>
              </w:rPr>
            </w:pPr>
            <w:r w:rsidRPr="00BE674B">
              <w:rPr>
                <w:rFonts w:ascii="Times New Roman" w:hAnsi="Times New Roman" w:cs="Times New Roman"/>
                <w:sz w:val="20"/>
                <w:lang w:val="en-US"/>
              </w:rPr>
              <w:tab/>
              <w:t xml:space="preserve">All paper or electronic records, files, documents, work papers and other information in any form, whether marked “confidential” or not (the “Files and Work Papers”), provided by the CUSTOMER, its employees, agents or Affiliates or generated pursuant to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shall remain the exclusive property of the CUSTOMER. The SERVICE PROVIDER shall permit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to enter SERVICE PROVIDER’s premises and SERVICE PROVIDER shall ensure that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shall be permitted to enter the premises of any subcontractor, or agent of the SERVICE PROVIDER, in order to assess SERVICE PROVIDER’s (or its subcontractors, or agents) compliance with </w:t>
            </w:r>
            <w:r w:rsidR="00C936CC">
              <w:rPr>
                <w:rFonts w:ascii="Times New Roman" w:hAnsi="Times New Roman" w:cs="Times New Roman"/>
                <w:sz w:val="20"/>
                <w:lang w:val="en-US"/>
              </w:rPr>
              <w:t>applicable national requirements on personal data and information</w:t>
            </w:r>
            <w:r w:rsidRPr="00BE674B">
              <w:rPr>
                <w:rFonts w:ascii="Times New Roman" w:hAnsi="Times New Roman" w:cs="Times New Roman"/>
                <w:sz w:val="20"/>
                <w:lang w:val="en-US"/>
              </w:rPr>
              <w:t xml:space="preserve">. SERVICE PROVIDER (and its subcontractors and agents) shall maintain the records necessary to demonstrate compliance with the </w:t>
            </w:r>
            <w:r w:rsidR="00C936CC">
              <w:rPr>
                <w:rFonts w:ascii="Times New Roman" w:hAnsi="Times New Roman" w:cs="Times New Roman"/>
                <w:sz w:val="20"/>
                <w:lang w:val="en-US"/>
              </w:rPr>
              <w:t>applicable national requirements on personal data and information</w:t>
            </w:r>
            <w:r w:rsidR="00C936CC" w:rsidRPr="00BE674B" w:rsidDel="00C936CC">
              <w:rPr>
                <w:rFonts w:ascii="Times New Roman" w:hAnsi="Times New Roman" w:cs="Times New Roman"/>
                <w:sz w:val="20"/>
                <w:lang w:val="en-US"/>
              </w:rPr>
              <w:t xml:space="preserve"> </w:t>
            </w:r>
            <w:r w:rsidRPr="00BE674B">
              <w:rPr>
                <w:rFonts w:ascii="Times New Roman" w:hAnsi="Times New Roman" w:cs="Times New Roman"/>
                <w:sz w:val="20"/>
                <w:lang w:val="en-US"/>
              </w:rPr>
              <w:t>and take all necessary actions to provide the CUSTOMER and its personnel with a proper Data Protection.</w:t>
            </w:r>
          </w:p>
          <w:p w14:paraId="473DD318" w14:textId="76D21C08" w:rsidR="00C936CC" w:rsidRPr="00BE674B" w:rsidRDefault="00C936CC" w:rsidP="00C936CC">
            <w:pPr>
              <w:pStyle w:val="a7"/>
              <w:tabs>
                <w:tab w:val="left" w:pos="720"/>
              </w:tabs>
              <w:spacing w:after="120" w:line="360" w:lineRule="auto"/>
              <w:jc w:val="both"/>
              <w:rPr>
                <w:rFonts w:ascii="Times New Roman" w:hAnsi="Times New Roman" w:cs="Times New Roman"/>
                <w:sz w:val="20"/>
                <w:lang w:val="en-US"/>
              </w:rPr>
            </w:pPr>
          </w:p>
        </w:tc>
        <w:tc>
          <w:tcPr>
            <w:tcW w:w="2500" w:type="pct"/>
          </w:tcPr>
          <w:p w14:paraId="29D80AA6" w14:textId="3F77D79D" w:rsidR="00836DBE" w:rsidRPr="00BE674B" w:rsidRDefault="00A54831" w:rsidP="00784939">
            <w:pPr>
              <w:pStyle w:val="a7"/>
              <w:tabs>
                <w:tab w:val="left" w:pos="720"/>
              </w:tabs>
              <w:spacing w:after="120" w:line="360" w:lineRule="auto"/>
              <w:jc w:val="both"/>
              <w:rPr>
                <w:rFonts w:ascii="Times New Roman" w:hAnsi="Times New Roman" w:cs="Times New Roman"/>
                <w:sz w:val="20"/>
                <w:lang w:val="tr"/>
              </w:rPr>
            </w:pPr>
            <w:r w:rsidRPr="00BE674B">
              <w:rPr>
                <w:rFonts w:ascii="Times New Roman" w:hAnsi="Times New Roman" w:cs="Times New Roman"/>
                <w:sz w:val="20"/>
                <w:lang w:val="tr"/>
              </w:rPr>
              <w:tab/>
            </w:r>
            <w:r w:rsidR="004C7543" w:rsidRPr="004C7543">
              <w:rPr>
                <w:rFonts w:ascii="Times New Roman" w:hAnsi="Times New Roman" w:cs="Times New Roman"/>
                <w:sz w:val="20"/>
                <w:lang w:val="tr"/>
              </w:rPr>
              <w:t>MÜŞTERİ, çalışanları, temsilcileri veya İştirakleri tarafından sağlanan veya bu DEPOLAMA GŞK uyarınca oluşturulan tüm kağıt veya elektronik kayıtlar, dosyalar, belgeler, çalışma kağıtları ve herhangi bir formdaki diğer bilgiler ("Dosyalar ve Çalışma Kağıtları"), "gizli" olarak işaretlenmiş olsun veya olmasın, MÜŞTERİ'nin münhasır mülkiyetinde kalacaktır. HİZMET SAĞLAYICI, Taraflarca önceden yazılı bir bildirimle belirlenen MÜŞTERİ'nin belirlenmiş kişi(ler)inin HİZMET SAĞLAYICI'nın tesislerine girmesine izin verecek ve HİZMET SAĞLAYICI, Taraflarca önceden yazılı bir bildirimle belirlenen MÜŞTERİ'nin belirlenmiş kişi(ler)inin, HİZMET SAĞLAYICI'nın (veya alt yüklenicilerinin veya acentelerinin) kişisel veri ve bilgilere ilişkin geçerli ulusal gerekliliklere uygunluğunu değerlendirmek için HİZMET SAĞLAYICI'nın herhangi bir alt yüklenicisinin veya acentesinin tesislerine girmesine izin verilmesini sağlayacaktır. HİZMET SAĞLAYICI (ve alt yüklenicileri ve temsilcileri), kişisel veriler ve bilgilerle ilgili geçerli ulusal gerekliliklere uyumu göstermek için gerekli kayıtları tutacak ve MÜŞTERİ'ye ve personeline uygun bir Veri Koruma sağlamak için gerekli tüm önlemleri alacaktır.</w:t>
            </w:r>
          </w:p>
        </w:tc>
      </w:tr>
      <w:tr w:rsidR="00E15323" w:rsidRPr="00BE674B" w14:paraId="76624B03" w14:textId="77777777" w:rsidTr="00836DBE">
        <w:tc>
          <w:tcPr>
            <w:tcW w:w="2500" w:type="pct"/>
          </w:tcPr>
          <w:p w14:paraId="60CCD62C" w14:textId="4398FE97" w:rsidR="00836DB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t>2</w:t>
            </w:r>
            <w:r w:rsidR="002551F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t>Claims</w:t>
            </w:r>
          </w:p>
          <w:p w14:paraId="5F53E0E8" w14:textId="73976817" w:rsidR="005B3B20" w:rsidRPr="002721D1" w:rsidRDefault="005B3B20" w:rsidP="00C936CC">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2721D1">
              <w:rPr>
                <w:rFonts w:ascii="Times New Roman" w:hAnsi="Times New Roman" w:cs="Times New Roman"/>
                <w:sz w:val="20"/>
                <w:lang w:val="en-US"/>
              </w:rPr>
              <w:t>2</w:t>
            </w:r>
            <w:r w:rsidR="002551F3">
              <w:rPr>
                <w:rFonts w:ascii="Times New Roman" w:hAnsi="Times New Roman" w:cs="Times New Roman"/>
                <w:sz w:val="20"/>
                <w:lang w:val="en-US"/>
              </w:rPr>
              <w:t>5</w:t>
            </w:r>
            <w:r w:rsidRPr="002721D1">
              <w:rPr>
                <w:rFonts w:ascii="Times New Roman" w:hAnsi="Times New Roman" w:cs="Times New Roman"/>
                <w:sz w:val="20"/>
                <w:lang w:val="en-US"/>
              </w:rPr>
              <w:t xml:space="preserve">.1. The claim procedure for dispute settlement is mandatory, the response period to the claim is 14 </w:t>
            </w:r>
            <w:r w:rsidR="00C936CC">
              <w:rPr>
                <w:rFonts w:ascii="Times New Roman" w:hAnsi="Times New Roman" w:cs="Times New Roman"/>
                <w:sz w:val="20"/>
                <w:lang w:val="en-US"/>
              </w:rPr>
              <w:t>days</w:t>
            </w:r>
            <w:r w:rsidRPr="002721D1">
              <w:rPr>
                <w:rFonts w:ascii="Times New Roman" w:hAnsi="Times New Roman" w:cs="Times New Roman"/>
                <w:sz w:val="20"/>
                <w:lang w:val="en-US"/>
              </w:rPr>
              <w:t xml:space="preserve"> from the date of its submission</w:t>
            </w:r>
            <w:r w:rsidR="00C936CC">
              <w:rPr>
                <w:rFonts w:ascii="Times New Roman" w:hAnsi="Times New Roman" w:cs="Times New Roman"/>
                <w:sz w:val="20"/>
                <w:lang w:val="en-US"/>
              </w:rPr>
              <w:t xml:space="preserve"> to the SERVICE PROVIDER</w:t>
            </w:r>
            <w:r w:rsidRPr="002721D1">
              <w:rPr>
                <w:rFonts w:ascii="Times New Roman" w:hAnsi="Times New Roman" w:cs="Times New Roman"/>
                <w:sz w:val="20"/>
                <w:lang w:val="en-US"/>
              </w:rPr>
              <w:t>.</w:t>
            </w:r>
          </w:p>
        </w:tc>
        <w:tc>
          <w:tcPr>
            <w:tcW w:w="2500" w:type="pct"/>
          </w:tcPr>
          <w:p w14:paraId="67357687" w14:textId="12813431" w:rsidR="00836DB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t>2</w:t>
            </w:r>
            <w:r w:rsidR="004C754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t>Talepler</w:t>
            </w:r>
          </w:p>
          <w:p w14:paraId="2FE81B0B" w14:textId="01BBFCC5" w:rsidR="00D42BD4" w:rsidRPr="002721D1" w:rsidRDefault="00D42BD4" w:rsidP="00784939">
            <w:pPr>
              <w:pStyle w:val="a7"/>
              <w:tabs>
                <w:tab w:val="left" w:pos="720"/>
              </w:tabs>
              <w:spacing w:before="0" w:beforeAutospacing="0" w:after="120" w:afterAutospacing="0" w:line="360" w:lineRule="auto"/>
              <w:jc w:val="both"/>
              <w:rPr>
                <w:rFonts w:ascii="Times New Roman" w:hAnsi="Times New Roman" w:cs="Times New Roman"/>
                <w:sz w:val="20"/>
                <w:lang w:val="en-US"/>
              </w:rPr>
            </w:pPr>
            <w:r>
              <w:rPr>
                <w:rFonts w:ascii="Times New Roman" w:hAnsi="Times New Roman" w:cs="Times New Roman"/>
                <w:sz w:val="20"/>
                <w:lang w:val="en-US"/>
              </w:rPr>
              <w:t>2</w:t>
            </w:r>
            <w:r w:rsidR="004C7543">
              <w:rPr>
                <w:rFonts w:ascii="Times New Roman" w:hAnsi="Times New Roman" w:cs="Times New Roman"/>
                <w:sz w:val="20"/>
                <w:lang w:val="en-US"/>
              </w:rPr>
              <w:t>5</w:t>
            </w:r>
            <w:r>
              <w:rPr>
                <w:rFonts w:ascii="Times New Roman" w:hAnsi="Times New Roman" w:cs="Times New Roman"/>
                <w:sz w:val="20"/>
                <w:lang w:val="en-US"/>
              </w:rPr>
              <w:t xml:space="preserve">.1. </w:t>
            </w:r>
            <w:r w:rsidRPr="00D42BD4">
              <w:rPr>
                <w:rFonts w:ascii="Times New Roman" w:hAnsi="Times New Roman" w:cs="Times New Roman"/>
                <w:sz w:val="20"/>
                <w:lang w:val="en-US"/>
              </w:rPr>
              <w:t>Anlaşmazlığın çözümü için talep prosedürü zorunludur, talebe yanıt süresi, başvuru tarihinden itibaren 14 TAKVİM GÜNÜ'dür.</w:t>
            </w:r>
          </w:p>
        </w:tc>
      </w:tr>
      <w:tr w:rsidR="00E15323" w:rsidRPr="00951106" w14:paraId="4DE0DB4F" w14:textId="77777777" w:rsidTr="00836DBE">
        <w:tc>
          <w:tcPr>
            <w:tcW w:w="2500" w:type="pct"/>
          </w:tcPr>
          <w:p w14:paraId="33E4A003" w14:textId="23DCB130" w:rsidR="00836DBE" w:rsidRPr="002721D1" w:rsidRDefault="00A54831" w:rsidP="00741642">
            <w:pPr>
              <w:pStyle w:val="a7"/>
              <w:tabs>
                <w:tab w:val="left" w:pos="491"/>
              </w:tabs>
              <w:spacing w:before="0" w:beforeAutospacing="0" w:after="120" w:afterAutospacing="0" w:line="360" w:lineRule="auto"/>
              <w:jc w:val="both"/>
              <w:rPr>
                <w:b/>
                <w:bCs/>
                <w:sz w:val="20"/>
                <w:lang w:val="en-US"/>
              </w:rPr>
            </w:pPr>
            <w:r w:rsidRPr="00BE674B">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2</w:t>
            </w:r>
            <w:r w:rsidRPr="00BE674B">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Claims if any to be provided by the</w:t>
            </w:r>
            <w:r w:rsidR="005B3B20">
              <w:rPr>
                <w:rFonts w:ascii="Times New Roman" w:hAnsi="Times New Roman" w:cs="Times New Roman"/>
                <w:sz w:val="20"/>
                <w:lang w:val="en-US"/>
              </w:rPr>
              <w:t xml:space="preserve"> </w:t>
            </w:r>
            <w:r w:rsidRPr="00BE674B">
              <w:rPr>
                <w:rFonts w:ascii="Times New Roman" w:hAnsi="Times New Roman" w:cs="Times New Roman"/>
                <w:sz w:val="20"/>
                <w:lang w:val="en-US"/>
              </w:rPr>
              <w:t>SERVICE PROVIDER to the CUSTOMER within 45 (forty-five) Business Days after the dispatch date. If the SERVICE PROVIDER fails to make a claim</w:t>
            </w:r>
            <w:r w:rsidR="00C936CC">
              <w:rPr>
                <w:rFonts w:ascii="Times New Roman" w:hAnsi="Times New Roman" w:cs="Times New Roman"/>
                <w:sz w:val="20"/>
                <w:lang w:val="en-US"/>
              </w:rPr>
              <w:t xml:space="preserve"> with full set of supporting documents</w:t>
            </w:r>
            <w:r w:rsidRPr="00BE674B">
              <w:rPr>
                <w:rFonts w:ascii="Times New Roman" w:hAnsi="Times New Roman" w:cs="Times New Roman"/>
                <w:sz w:val="20"/>
                <w:lang w:val="en-US"/>
              </w:rPr>
              <w:t xml:space="preserve"> within the agreed period of 45 (forty-five) Business Days after the dispatch date such claim will automatically be considered as time barred, null and void</w:t>
            </w:r>
            <w:r w:rsidR="00C936CC">
              <w:rPr>
                <w:rFonts w:ascii="Times New Roman" w:hAnsi="Times New Roman" w:cs="Times New Roman"/>
                <w:sz w:val="20"/>
                <w:lang w:val="en-US"/>
              </w:rPr>
              <w:t>. The SERVICE PROVIDER acknowledges that in such situation it waives all such time-barred claims and/or rights.</w:t>
            </w:r>
          </w:p>
        </w:tc>
        <w:tc>
          <w:tcPr>
            <w:tcW w:w="2500" w:type="pct"/>
          </w:tcPr>
          <w:p w14:paraId="64DB588C" w14:textId="08F21F62" w:rsidR="00836DBE" w:rsidRPr="00BE674B" w:rsidRDefault="00A54831" w:rsidP="00784939">
            <w:pPr>
              <w:pStyle w:val="a7"/>
              <w:tabs>
                <w:tab w:val="left" w:pos="491"/>
              </w:tabs>
              <w:spacing w:before="0" w:beforeAutospacing="0" w:after="120" w:afterAutospacing="0" w:line="360" w:lineRule="auto"/>
              <w:jc w:val="both"/>
              <w:rPr>
                <w:rFonts w:ascii="Times New Roman" w:hAnsi="Times New Roman" w:cs="Times New Roman"/>
                <w:color w:val="000000" w:themeColor="text1"/>
                <w:sz w:val="20"/>
                <w:lang w:val="tr"/>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2</w:t>
            </w:r>
            <w:r w:rsidRPr="00BE674B">
              <w:rPr>
                <w:rFonts w:ascii="Times New Roman" w:hAnsi="Times New Roman" w:cs="Times New Roman"/>
                <w:sz w:val="20"/>
                <w:lang w:val="tr"/>
              </w:rPr>
              <w:tab/>
            </w:r>
            <w:r w:rsidR="004C7543" w:rsidRPr="004C7543">
              <w:rPr>
                <w:rFonts w:ascii="Times New Roman" w:hAnsi="Times New Roman" w:cs="Times New Roman"/>
                <w:sz w:val="20"/>
                <w:lang w:val="tr"/>
              </w:rPr>
              <w:t>Varsa talepler, sevkiyat tarihinden sonraki 45 (kırk beş) İş Günü içerisinde HİZMET SAĞLAYICI tarafından MÜŞTERİ'ye sunulacaktır. HİZMET SAĞLAYICI'nın sevkiyat tarihinden itibaren 45 (kırk beş) İş Günü içerisinde tam destekleyici belgelerle birlikte bir talepte bulunmaması halinde, söz konusu talep otomatik olarak zaman aşımına uğramış, hükümsüz ve geçersiz sayılacaktır. HİZMET SAĞLAYICI, böyle bir durumda tüm bu zaman aşımına uğramış talep ve/veya haklarından feragat ettiğini kabul eder.</w:t>
            </w:r>
          </w:p>
        </w:tc>
      </w:tr>
      <w:tr w:rsidR="00E15323" w:rsidRPr="00BE674B" w14:paraId="1A272AA3" w14:textId="77777777" w:rsidTr="00836DBE">
        <w:tc>
          <w:tcPr>
            <w:tcW w:w="2500" w:type="pct"/>
          </w:tcPr>
          <w:p w14:paraId="464A477B" w14:textId="42AD04F6" w:rsidR="00836DBE" w:rsidRPr="00BE674B" w:rsidRDefault="00A54831" w:rsidP="00741642">
            <w:pPr>
              <w:pStyle w:val="a7"/>
              <w:tabs>
                <w:tab w:val="left" w:pos="567"/>
              </w:tabs>
              <w:spacing w:before="0" w:beforeAutospacing="0" w:after="120" w:afterAutospacing="0" w:line="360" w:lineRule="auto"/>
              <w:jc w:val="both"/>
              <w:rPr>
                <w:rFonts w:ascii="Times New Roman" w:hAnsi="Times New Roman" w:cs="Times New Roman"/>
                <w:sz w:val="20"/>
                <w:lang w:val="en-US"/>
              </w:rPr>
            </w:pPr>
            <w:r w:rsidRPr="0053741E">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FA76C5">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3</w:t>
            </w:r>
            <w:r w:rsidRPr="00FA76C5">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No set-off may be made against any claims unless otherwise agreed in writing by the CUSTOMER in advance.</w:t>
            </w:r>
          </w:p>
        </w:tc>
        <w:tc>
          <w:tcPr>
            <w:tcW w:w="2500" w:type="pct"/>
          </w:tcPr>
          <w:p w14:paraId="2AA51519" w14:textId="4BAAA554" w:rsidR="00836DBE" w:rsidRPr="00BE674B" w:rsidRDefault="00A54831" w:rsidP="00784939">
            <w:pPr>
              <w:pStyle w:val="a7"/>
              <w:tabs>
                <w:tab w:val="left" w:pos="567"/>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3</w:t>
            </w:r>
            <w:r w:rsidRPr="00BE674B">
              <w:rPr>
                <w:rFonts w:ascii="Times New Roman" w:hAnsi="Times New Roman" w:cs="Times New Roman"/>
                <w:color w:val="000000" w:themeColor="text1"/>
                <w:sz w:val="20"/>
                <w:lang w:val="tr"/>
              </w:rPr>
              <w:tab/>
            </w:r>
            <w:r w:rsidRPr="00BE674B">
              <w:rPr>
                <w:rFonts w:ascii="Times New Roman" w:hAnsi="Times New Roman" w:cs="Times New Roman"/>
                <w:sz w:val="20"/>
                <w:lang w:val="tr"/>
              </w:rPr>
              <w:tab/>
              <w:t>MÜŞTERİ tarafından önceden yazılı olarak aksi kararlaştırılmadıkça, hiçbir hak talebine karşı mahsup yapılamaz.</w:t>
            </w:r>
          </w:p>
        </w:tc>
      </w:tr>
      <w:tr w:rsidR="00E15323" w:rsidRPr="00BE674B" w14:paraId="2AE5D3EC" w14:textId="77777777" w:rsidTr="00836DBE">
        <w:tc>
          <w:tcPr>
            <w:tcW w:w="2500" w:type="pct"/>
          </w:tcPr>
          <w:p w14:paraId="6B9B7EC9" w14:textId="399993AC" w:rsidR="00836DBE" w:rsidRPr="00BE674B" w:rsidRDefault="00A54831" w:rsidP="00741642">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4.</w:t>
            </w:r>
            <w:r w:rsidRPr="00BE674B">
              <w:rPr>
                <w:rFonts w:ascii="Times New Roman" w:hAnsi="Times New Roman" w:cs="Times New Roman"/>
                <w:color w:val="000000" w:themeColor="text1"/>
                <w:sz w:val="20"/>
                <w:lang w:val="en-US"/>
              </w:rPr>
              <w:tab/>
            </w:r>
            <w:r w:rsidRPr="00BE674B">
              <w:rPr>
                <w:rFonts w:ascii="Times New Roman" w:hAnsi="Times New Roman" w:cs="Times New Roman"/>
                <w:sz w:val="20"/>
                <w:lang w:val="en-US"/>
              </w:rPr>
              <w:t>All Claims can be sent via e-mail according to Clause 15.</w:t>
            </w:r>
            <w:r w:rsidR="00C936CC">
              <w:rPr>
                <w:rFonts w:ascii="Times New Roman" w:hAnsi="Times New Roman" w:cs="Times New Roman"/>
                <w:sz w:val="20"/>
                <w:lang w:val="en-US"/>
              </w:rPr>
              <w:t>5</w:t>
            </w:r>
            <w:r w:rsidRPr="00BE674B">
              <w:rPr>
                <w:rFonts w:ascii="Times New Roman" w:hAnsi="Times New Roman" w:cs="Times New Roman"/>
                <w:sz w:val="20"/>
                <w:lang w:val="en-US"/>
              </w:rPr>
              <w:t>.</w:t>
            </w:r>
          </w:p>
        </w:tc>
        <w:tc>
          <w:tcPr>
            <w:tcW w:w="2500" w:type="pct"/>
          </w:tcPr>
          <w:p w14:paraId="475BE17A" w14:textId="234E4EEF" w:rsidR="00836DBE" w:rsidRPr="00BE674B" w:rsidRDefault="00A54831" w:rsidP="00784939">
            <w:pPr>
              <w:pStyle w:val="a7"/>
              <w:tabs>
                <w:tab w:val="left" w:pos="720"/>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4</w:t>
            </w:r>
            <w:r w:rsidR="004C7543">
              <w:rPr>
                <w:rFonts w:ascii="Times New Roman" w:hAnsi="Times New Roman" w:cs="Times New Roman"/>
                <w:sz w:val="20"/>
                <w:lang w:val="tr"/>
              </w:rPr>
              <w:t xml:space="preserve"> </w:t>
            </w:r>
            <w:r w:rsidRPr="00BE674B">
              <w:rPr>
                <w:rFonts w:ascii="Times New Roman" w:hAnsi="Times New Roman" w:cs="Times New Roman"/>
                <w:sz w:val="20"/>
                <w:lang w:val="tr"/>
              </w:rPr>
              <w:t>Tüm Talepler madde 15.</w:t>
            </w:r>
            <w:r w:rsidR="005331A0">
              <w:rPr>
                <w:rFonts w:ascii="Times New Roman" w:hAnsi="Times New Roman" w:cs="Times New Roman"/>
                <w:sz w:val="20"/>
                <w:lang w:val="tr"/>
              </w:rPr>
              <w:t>5</w:t>
            </w:r>
            <w:r w:rsidRPr="00BE674B">
              <w:rPr>
                <w:rFonts w:ascii="Times New Roman" w:hAnsi="Times New Roman" w:cs="Times New Roman"/>
                <w:sz w:val="20"/>
                <w:lang w:val="tr"/>
              </w:rPr>
              <w:t>'ya göre e-posta yoluyla gönderilebilir.</w:t>
            </w:r>
          </w:p>
        </w:tc>
      </w:tr>
      <w:tr w:rsidR="00E15323" w:rsidRPr="00BE674B" w14:paraId="2F16A0FD" w14:textId="77777777" w:rsidTr="00836DBE">
        <w:tc>
          <w:tcPr>
            <w:tcW w:w="2500" w:type="pct"/>
          </w:tcPr>
          <w:p w14:paraId="4DFFCCF7" w14:textId="77777777" w:rsidR="00836DBE" w:rsidRPr="00BE674B" w:rsidRDefault="00836DBE" w:rsidP="00784939">
            <w:pPr>
              <w:pStyle w:val="a7"/>
              <w:tabs>
                <w:tab w:val="left" w:pos="720"/>
              </w:tabs>
              <w:spacing w:before="0" w:beforeAutospacing="0" w:after="120" w:afterAutospacing="0" w:line="360" w:lineRule="auto"/>
              <w:jc w:val="both"/>
              <w:rPr>
                <w:rStyle w:val="aa"/>
                <w:rFonts w:ascii="Times New Roman" w:hAnsi="Times New Roman" w:cs="Times New Roman"/>
                <w:b w:val="0"/>
                <w:bCs w:val="0"/>
                <w:sz w:val="20"/>
                <w:lang w:val="en-US"/>
              </w:rPr>
            </w:pPr>
          </w:p>
        </w:tc>
        <w:tc>
          <w:tcPr>
            <w:tcW w:w="2500" w:type="pct"/>
          </w:tcPr>
          <w:p w14:paraId="6966FD77" w14:textId="77777777" w:rsidR="00836DBE" w:rsidRPr="00BE674B" w:rsidRDefault="00836DBE" w:rsidP="00784939">
            <w:pPr>
              <w:pStyle w:val="a7"/>
              <w:tabs>
                <w:tab w:val="left" w:pos="720"/>
              </w:tabs>
              <w:spacing w:before="0" w:beforeAutospacing="0" w:after="120" w:afterAutospacing="0" w:line="360" w:lineRule="auto"/>
              <w:jc w:val="both"/>
              <w:rPr>
                <w:rStyle w:val="aa"/>
                <w:rFonts w:ascii="Times New Roman" w:hAnsi="Times New Roman" w:cs="Times New Roman"/>
                <w:b w:val="0"/>
                <w:bCs w:val="0"/>
                <w:sz w:val="20"/>
                <w:lang w:val="en-US"/>
              </w:rPr>
            </w:pPr>
          </w:p>
        </w:tc>
      </w:tr>
      <w:tr w:rsidR="00E15323" w:rsidRPr="00BE674B" w14:paraId="1FBB8C15" w14:textId="77777777" w:rsidTr="00836DBE">
        <w:tc>
          <w:tcPr>
            <w:tcW w:w="2500" w:type="pct"/>
          </w:tcPr>
          <w:p w14:paraId="122ACCD3" w14:textId="6D31B7E9" w:rsidR="00836DBE" w:rsidRPr="00BE674B" w:rsidRDefault="00A54831" w:rsidP="00741642">
            <w:pPr>
              <w:tabs>
                <w:tab w:val="left" w:pos="720"/>
              </w:tabs>
              <w:spacing w:line="360" w:lineRule="auto"/>
              <w:jc w:val="both"/>
              <w:rPr>
                <w:b/>
                <w:bCs/>
                <w:sz w:val="20"/>
                <w:lang w:val="en-US"/>
              </w:rPr>
            </w:pPr>
            <w:r w:rsidRPr="00BE674B">
              <w:rPr>
                <w:b/>
                <w:bCs/>
                <w:sz w:val="20"/>
                <w:lang w:val="en-US"/>
              </w:rPr>
              <w:t>2</w:t>
            </w:r>
            <w:r w:rsidR="002551F3">
              <w:rPr>
                <w:b/>
                <w:bCs/>
                <w:sz w:val="20"/>
                <w:lang w:val="en-US"/>
              </w:rPr>
              <w:t>6</w:t>
            </w:r>
            <w:r w:rsidRPr="00BE674B">
              <w:rPr>
                <w:b/>
                <w:bCs/>
                <w:sz w:val="20"/>
                <w:lang w:val="en-US"/>
              </w:rPr>
              <w:t>.</w:t>
            </w:r>
            <w:r w:rsidRPr="00BE674B">
              <w:rPr>
                <w:b/>
                <w:bCs/>
                <w:sz w:val="20"/>
                <w:lang w:val="en-US"/>
              </w:rPr>
              <w:tab/>
            </w:r>
            <w:r w:rsidRPr="00BE674B">
              <w:rPr>
                <w:b/>
                <w:bCs/>
                <w:sz w:val="20"/>
                <w:u w:val="single"/>
                <w:lang w:val="en-US"/>
              </w:rPr>
              <w:t xml:space="preserve">Applicable law/place of jurisdiction  </w:t>
            </w:r>
          </w:p>
        </w:tc>
        <w:tc>
          <w:tcPr>
            <w:tcW w:w="2500" w:type="pct"/>
          </w:tcPr>
          <w:p w14:paraId="0F007600" w14:textId="0E36EF0F" w:rsidR="00836DBE" w:rsidRPr="00BE674B" w:rsidRDefault="00A54831" w:rsidP="00784939">
            <w:pPr>
              <w:tabs>
                <w:tab w:val="left" w:pos="720"/>
              </w:tabs>
              <w:spacing w:line="360" w:lineRule="auto"/>
              <w:jc w:val="both"/>
              <w:rPr>
                <w:b/>
                <w:bCs/>
                <w:sz w:val="20"/>
                <w:lang w:val="en-US"/>
              </w:rPr>
            </w:pPr>
            <w:r w:rsidRPr="00BE674B">
              <w:rPr>
                <w:b/>
                <w:bCs/>
                <w:sz w:val="20"/>
                <w:lang w:val="tr"/>
              </w:rPr>
              <w:t>2</w:t>
            </w:r>
            <w:r w:rsidR="003965BF">
              <w:rPr>
                <w:b/>
                <w:bCs/>
                <w:sz w:val="20"/>
                <w:lang w:val="tr"/>
              </w:rPr>
              <w:t>6</w:t>
            </w:r>
            <w:r w:rsidRPr="00BE674B">
              <w:rPr>
                <w:b/>
                <w:bCs/>
                <w:sz w:val="20"/>
                <w:lang w:val="tr"/>
              </w:rPr>
              <w:t>.</w:t>
            </w:r>
            <w:r w:rsidRPr="00BE674B">
              <w:rPr>
                <w:b/>
                <w:bCs/>
                <w:sz w:val="20"/>
                <w:lang w:val="tr"/>
              </w:rPr>
              <w:tab/>
            </w:r>
            <w:r w:rsidRPr="00BE674B">
              <w:rPr>
                <w:b/>
                <w:bCs/>
                <w:sz w:val="20"/>
                <w:u w:val="single"/>
                <w:lang w:val="tr"/>
              </w:rPr>
              <w:t xml:space="preserve">Uygulanacak hukuk/yargı yeri  </w:t>
            </w:r>
          </w:p>
        </w:tc>
      </w:tr>
      <w:tr w:rsidR="00E15323" w:rsidRPr="00BE674B" w14:paraId="3095D476" w14:textId="77777777" w:rsidTr="00836DBE">
        <w:tc>
          <w:tcPr>
            <w:tcW w:w="2500" w:type="pct"/>
          </w:tcPr>
          <w:p w14:paraId="78F9D04D" w14:textId="77777777" w:rsidR="00836DBE" w:rsidRPr="00BE674B" w:rsidRDefault="00836DBE" w:rsidP="00784939">
            <w:pPr>
              <w:tabs>
                <w:tab w:val="left" w:pos="720"/>
              </w:tabs>
              <w:spacing w:line="360" w:lineRule="auto"/>
              <w:jc w:val="both"/>
              <w:rPr>
                <w:sz w:val="20"/>
                <w:lang w:val="en-US"/>
              </w:rPr>
            </w:pPr>
          </w:p>
        </w:tc>
        <w:tc>
          <w:tcPr>
            <w:tcW w:w="2500" w:type="pct"/>
          </w:tcPr>
          <w:p w14:paraId="22B90F8A" w14:textId="77777777" w:rsidR="00836DBE" w:rsidRPr="00BE674B" w:rsidRDefault="00836DBE" w:rsidP="00784939">
            <w:pPr>
              <w:tabs>
                <w:tab w:val="left" w:pos="720"/>
              </w:tabs>
              <w:spacing w:line="360" w:lineRule="auto"/>
              <w:jc w:val="both"/>
              <w:rPr>
                <w:sz w:val="20"/>
                <w:lang w:val="en-US"/>
              </w:rPr>
            </w:pPr>
          </w:p>
        </w:tc>
      </w:tr>
      <w:tr w:rsidR="00E15323" w:rsidRPr="00BE674B" w14:paraId="5D2FA251" w14:textId="77777777" w:rsidTr="00836DBE">
        <w:tc>
          <w:tcPr>
            <w:tcW w:w="2500" w:type="pct"/>
          </w:tcPr>
          <w:p w14:paraId="7F047699" w14:textId="0D25502C"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00962A8F" w:rsidRPr="00BE674B">
              <w:rPr>
                <w:sz w:val="20"/>
                <w:lang w:val="en-US"/>
              </w:rPr>
              <w:t>.</w:t>
            </w:r>
            <w:r w:rsidRPr="00BE674B">
              <w:rPr>
                <w:sz w:val="20"/>
                <w:lang w:val="en-US"/>
              </w:rPr>
              <w:t>1</w:t>
            </w:r>
            <w:r w:rsidRPr="00BE674B">
              <w:rPr>
                <w:sz w:val="20"/>
                <w:lang w:val="en-US"/>
              </w:rPr>
              <w:tab/>
              <w:t xml:space="preserve">This </w:t>
            </w:r>
            <w:r w:rsidR="00492C45">
              <w:rPr>
                <w:sz w:val="20"/>
                <w:lang w:val="en-US"/>
              </w:rPr>
              <w:t>WAREHOUSING GTC</w:t>
            </w:r>
            <w:r w:rsidRPr="00BE674B">
              <w:rPr>
                <w:sz w:val="20"/>
                <w:lang w:val="en-US"/>
              </w:rPr>
              <w:t xml:space="preserve"> and any contractual rights and obligations thereunder shall be governed and construed in accordance with Turkish law, excluding its conflict of law rules and the UN Convention on Contracts for the International Sale of Goods (CISG).  </w:t>
            </w:r>
          </w:p>
        </w:tc>
        <w:tc>
          <w:tcPr>
            <w:tcW w:w="2500" w:type="pct"/>
          </w:tcPr>
          <w:p w14:paraId="6946D393" w14:textId="6C7DC9D2" w:rsidR="00836DBE" w:rsidRPr="00BE674B" w:rsidRDefault="00A54831" w:rsidP="00784939">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.1</w:t>
            </w:r>
            <w:r w:rsidRPr="00BE674B">
              <w:rPr>
                <w:sz w:val="20"/>
                <w:lang w:val="tr"/>
              </w:rPr>
              <w:tab/>
              <w:t xml:space="preserve">İşbu Sözleşme ve işbu Sözleşmeden doğan haklar ve yükümlülükler, kanunlar ihtilafı kuralları ve Milletlerarası Mal Satımına İlişkin Sözleşmeler Hakkında BM Antlaşması (CISG) hariç olmak üzere, Türk hukukuna göre yönetilir ve yorumlanır.  </w:t>
            </w:r>
          </w:p>
        </w:tc>
      </w:tr>
      <w:tr w:rsidR="00E15323" w:rsidRPr="00BE674B" w14:paraId="79625B5F" w14:textId="77777777" w:rsidTr="00836DBE">
        <w:tc>
          <w:tcPr>
            <w:tcW w:w="2500" w:type="pct"/>
          </w:tcPr>
          <w:p w14:paraId="0772D732" w14:textId="77777777" w:rsidR="00836DBE" w:rsidRPr="00BE674B" w:rsidRDefault="00836DBE" w:rsidP="00784939">
            <w:pPr>
              <w:tabs>
                <w:tab w:val="left" w:pos="720"/>
              </w:tabs>
              <w:spacing w:line="360" w:lineRule="auto"/>
              <w:jc w:val="both"/>
              <w:rPr>
                <w:sz w:val="20"/>
                <w:lang w:val="en-US"/>
              </w:rPr>
            </w:pPr>
          </w:p>
        </w:tc>
        <w:tc>
          <w:tcPr>
            <w:tcW w:w="2500" w:type="pct"/>
          </w:tcPr>
          <w:p w14:paraId="5BB63D81" w14:textId="77777777" w:rsidR="00836DBE" w:rsidRPr="00BE674B" w:rsidRDefault="00836DBE" w:rsidP="00784939">
            <w:pPr>
              <w:tabs>
                <w:tab w:val="left" w:pos="720"/>
              </w:tabs>
              <w:spacing w:line="360" w:lineRule="auto"/>
              <w:jc w:val="both"/>
              <w:rPr>
                <w:sz w:val="20"/>
                <w:lang w:val="en-US"/>
              </w:rPr>
            </w:pPr>
          </w:p>
        </w:tc>
      </w:tr>
      <w:tr w:rsidR="00E15323" w:rsidRPr="00BE674B" w14:paraId="6497CBEC" w14:textId="77777777" w:rsidTr="00836DBE">
        <w:tc>
          <w:tcPr>
            <w:tcW w:w="2500" w:type="pct"/>
          </w:tcPr>
          <w:p w14:paraId="4D583FBA" w14:textId="5CA16F69"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.2</w:t>
            </w:r>
            <w:r w:rsidRPr="00BE674B">
              <w:rPr>
                <w:sz w:val="20"/>
                <w:lang w:val="en-US"/>
              </w:rPr>
              <w:tab/>
              <w:t xml:space="preserve">Any non-contractual rights and obligations in connection with this </w:t>
            </w:r>
            <w:r w:rsidR="00492C45">
              <w:rPr>
                <w:sz w:val="20"/>
                <w:lang w:val="en-US"/>
              </w:rPr>
              <w:t>WAREHOUSING GTC</w:t>
            </w:r>
            <w:r w:rsidRPr="00BE674B">
              <w:rPr>
                <w:sz w:val="20"/>
                <w:lang w:val="en-US"/>
              </w:rPr>
              <w:t xml:space="preserve"> shall also be governed by and construed in accordance with Turkish law.</w:t>
            </w:r>
          </w:p>
        </w:tc>
        <w:tc>
          <w:tcPr>
            <w:tcW w:w="2500" w:type="pct"/>
          </w:tcPr>
          <w:p w14:paraId="4D9191EB" w14:textId="30B4600C" w:rsidR="00836DBE" w:rsidRPr="00BE674B" w:rsidRDefault="00A54831" w:rsidP="00784939">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.2</w:t>
            </w:r>
            <w:r w:rsidRPr="00BE674B">
              <w:rPr>
                <w:sz w:val="20"/>
                <w:lang w:val="tr"/>
              </w:rPr>
              <w:tab/>
              <w:t>İşbu Sözleşme ile bağlantılı sözleşme dışı tüm hak ve yükümlülükler de Türk kanunlarına göre yönetilir ve yorumlanır.</w:t>
            </w:r>
          </w:p>
        </w:tc>
      </w:tr>
      <w:tr w:rsidR="00E15323" w:rsidRPr="00BE674B" w14:paraId="03CD77C4" w14:textId="77777777" w:rsidTr="00836DBE">
        <w:tc>
          <w:tcPr>
            <w:tcW w:w="2500" w:type="pct"/>
          </w:tcPr>
          <w:p w14:paraId="2E76F7A0" w14:textId="77777777" w:rsidR="00836DBE" w:rsidRPr="00BE674B" w:rsidRDefault="00836DBE" w:rsidP="00784939">
            <w:pPr>
              <w:tabs>
                <w:tab w:val="left" w:pos="720"/>
              </w:tabs>
              <w:spacing w:line="360" w:lineRule="auto"/>
              <w:jc w:val="both"/>
              <w:rPr>
                <w:sz w:val="20"/>
                <w:lang w:val="en-US"/>
              </w:rPr>
            </w:pPr>
          </w:p>
        </w:tc>
        <w:tc>
          <w:tcPr>
            <w:tcW w:w="2500" w:type="pct"/>
          </w:tcPr>
          <w:p w14:paraId="25067544" w14:textId="77777777" w:rsidR="00836DBE" w:rsidRPr="00BE674B" w:rsidRDefault="00836DBE" w:rsidP="00784939">
            <w:pPr>
              <w:tabs>
                <w:tab w:val="left" w:pos="720"/>
              </w:tabs>
              <w:spacing w:line="360" w:lineRule="auto"/>
              <w:jc w:val="both"/>
              <w:rPr>
                <w:sz w:val="20"/>
                <w:lang w:val="en-US"/>
              </w:rPr>
            </w:pPr>
          </w:p>
        </w:tc>
      </w:tr>
      <w:tr w:rsidR="00E15323" w:rsidRPr="00951106" w14:paraId="1F13D7DD" w14:textId="77777777" w:rsidTr="00836DBE">
        <w:tc>
          <w:tcPr>
            <w:tcW w:w="2500" w:type="pct"/>
          </w:tcPr>
          <w:p w14:paraId="49AB4933" w14:textId="12D56F6C" w:rsidR="00B71CC5" w:rsidRPr="00BE674B" w:rsidRDefault="00A54831" w:rsidP="00B71CC5">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.3</w:t>
            </w:r>
            <w:r w:rsidRPr="00BE674B">
              <w:rPr>
                <w:sz w:val="20"/>
                <w:lang w:val="en-US"/>
              </w:rPr>
              <w:tab/>
            </w:r>
            <w:r w:rsidR="00B71CC5" w:rsidRPr="00BE674B">
              <w:rPr>
                <w:sz w:val="20"/>
                <w:lang w:val="en-US"/>
              </w:rPr>
              <w:t xml:space="preserve">Any dispute arising </w:t>
            </w:r>
            <w:r w:rsidR="00C93698" w:rsidRPr="00BE674B">
              <w:rPr>
                <w:sz w:val="20"/>
                <w:lang w:val="en-US"/>
              </w:rPr>
              <w:t xml:space="preserve">out of or in connection with this </w:t>
            </w:r>
            <w:r w:rsidR="00492C45">
              <w:rPr>
                <w:sz w:val="20"/>
                <w:lang w:val="en-US"/>
              </w:rPr>
              <w:t>WAREHOUSING GTC</w:t>
            </w:r>
            <w:r w:rsidR="00B71CC5" w:rsidRPr="00BE674B">
              <w:rPr>
                <w:sz w:val="20"/>
                <w:lang w:val="en-US"/>
              </w:rPr>
              <w:t xml:space="preserve">, including any question regarding its existence, validity or termination, shall be referred to and finally resolved by arbitration under the Istanbul Arbitration Centre Arbitration Rules (ISTAC Rules) which Rules are deemed to be incorporated by reference into this </w:t>
            </w:r>
            <w:r w:rsidR="00C936CC">
              <w:rPr>
                <w:sz w:val="20"/>
                <w:lang w:val="en-US"/>
              </w:rPr>
              <w:t>C</w:t>
            </w:r>
            <w:r w:rsidR="00B71CC5" w:rsidRPr="00BE674B">
              <w:rPr>
                <w:sz w:val="20"/>
                <w:lang w:val="en-US"/>
              </w:rPr>
              <w:t xml:space="preserve">lause. </w:t>
            </w:r>
          </w:p>
          <w:p w14:paraId="4B241799" w14:textId="33916446" w:rsidR="00B71CC5" w:rsidRPr="00BE674B" w:rsidRDefault="00B71CC5" w:rsidP="00B71CC5">
            <w:pPr>
              <w:tabs>
                <w:tab w:val="left" w:pos="720"/>
              </w:tabs>
              <w:spacing w:line="360" w:lineRule="auto"/>
              <w:jc w:val="both"/>
              <w:rPr>
                <w:sz w:val="20"/>
                <w:lang w:val="en-US"/>
              </w:rPr>
            </w:pPr>
            <w:r w:rsidRPr="00BE674B">
              <w:rPr>
                <w:sz w:val="20"/>
                <w:lang w:val="en-US"/>
              </w:rPr>
              <w:t xml:space="preserve">The arbitral tribunal shall be composed of a sole arbitrator where the amount in dispute does not exceed </w:t>
            </w:r>
            <w:r w:rsidR="00C936CC">
              <w:rPr>
                <w:sz w:val="20"/>
                <w:lang w:val="en-US"/>
              </w:rPr>
              <w:t>USD</w:t>
            </w:r>
            <w:r w:rsidR="00C936CC" w:rsidRPr="00BE674B">
              <w:rPr>
                <w:sz w:val="20"/>
                <w:lang w:val="en-US"/>
              </w:rPr>
              <w:t xml:space="preserve"> </w:t>
            </w:r>
            <w:r w:rsidRPr="00BE674B">
              <w:rPr>
                <w:sz w:val="20"/>
                <w:lang w:val="en-US"/>
              </w:rPr>
              <w:t xml:space="preserve">1 000 000 (or amount in the </w:t>
            </w:r>
            <w:r w:rsidR="00672AFB">
              <w:rPr>
                <w:sz w:val="20"/>
                <w:lang w:val="en-US"/>
              </w:rPr>
              <w:t>Warehousing Agrement</w:t>
            </w:r>
            <w:r w:rsidR="00672AFB" w:rsidRPr="00BE674B">
              <w:rPr>
                <w:sz w:val="20"/>
                <w:lang w:val="en-US"/>
              </w:rPr>
              <w:t xml:space="preserve"> </w:t>
            </w:r>
            <w:r w:rsidRPr="00BE674B">
              <w:rPr>
                <w:sz w:val="20"/>
                <w:lang w:val="en-US"/>
              </w:rPr>
              <w:t xml:space="preserve">currency equivalent to </w:t>
            </w:r>
            <w:r w:rsidR="00C936CC">
              <w:rPr>
                <w:sz w:val="20"/>
                <w:lang w:val="en-US"/>
              </w:rPr>
              <w:t>USD</w:t>
            </w:r>
            <w:r w:rsidR="00C936CC" w:rsidRPr="00BE674B">
              <w:rPr>
                <w:sz w:val="20"/>
                <w:lang w:val="en-US"/>
              </w:rPr>
              <w:t xml:space="preserve"> </w:t>
            </w:r>
            <w:r w:rsidRPr="00BE674B">
              <w:rPr>
                <w:sz w:val="20"/>
                <w:lang w:val="en-US"/>
              </w:rPr>
              <w:t xml:space="preserve">1 000 000). Where the amount in dispute exceeds </w:t>
            </w:r>
            <w:r w:rsidR="00C936CC">
              <w:rPr>
                <w:sz w:val="20"/>
                <w:lang w:val="en-US"/>
              </w:rPr>
              <w:t>USD</w:t>
            </w:r>
            <w:r w:rsidR="00C936CC" w:rsidRPr="00BE674B">
              <w:rPr>
                <w:sz w:val="20"/>
                <w:lang w:val="en-US"/>
              </w:rPr>
              <w:t xml:space="preserve"> </w:t>
            </w:r>
            <w:r w:rsidRPr="00BE674B">
              <w:rPr>
                <w:sz w:val="20"/>
                <w:lang w:val="en-US"/>
              </w:rPr>
              <w:t xml:space="preserve">1 000 000 (or amount in the </w:t>
            </w:r>
            <w:r w:rsidR="00672AFB">
              <w:rPr>
                <w:sz w:val="20"/>
                <w:lang w:val="en-US"/>
              </w:rPr>
              <w:t>Warehousing Agrement</w:t>
            </w:r>
            <w:r w:rsidR="00672AFB" w:rsidRPr="00BE674B" w:rsidDel="00672AFB">
              <w:rPr>
                <w:sz w:val="20"/>
                <w:lang w:val="en-US"/>
              </w:rPr>
              <w:t xml:space="preserve"> </w:t>
            </w:r>
            <w:r w:rsidRPr="00BE674B">
              <w:rPr>
                <w:sz w:val="20"/>
                <w:lang w:val="en-US"/>
              </w:rPr>
              <w:t xml:space="preserve">currency equivalent to </w:t>
            </w:r>
            <w:r w:rsidR="00C936CC">
              <w:rPr>
                <w:sz w:val="20"/>
                <w:lang w:val="en-US"/>
              </w:rPr>
              <w:t>USD</w:t>
            </w:r>
            <w:r w:rsidR="00C936CC" w:rsidRPr="00BE674B">
              <w:rPr>
                <w:sz w:val="20"/>
                <w:lang w:val="en-US"/>
              </w:rPr>
              <w:t xml:space="preserve"> </w:t>
            </w:r>
            <w:r w:rsidRPr="00BE674B">
              <w:rPr>
                <w:sz w:val="20"/>
                <w:lang w:val="en-US"/>
              </w:rPr>
              <w:t>1 000 000) the arbitral tribunal shall be composed of three arbitrators. Any nonmaterial dispute shall be settled by the arbitral tribunal of three arbitrators.</w:t>
            </w:r>
          </w:p>
          <w:p w14:paraId="42AA1BE7" w14:textId="587D5321" w:rsidR="00B71CC5" w:rsidRPr="00BE674B" w:rsidRDefault="00B71CC5" w:rsidP="00B71CC5">
            <w:pPr>
              <w:tabs>
                <w:tab w:val="left" w:pos="720"/>
              </w:tabs>
              <w:spacing w:line="360" w:lineRule="auto"/>
              <w:jc w:val="both"/>
              <w:rPr>
                <w:sz w:val="20"/>
                <w:lang w:val="en-US"/>
              </w:rPr>
            </w:pPr>
            <w:r w:rsidRPr="00BE674B">
              <w:rPr>
                <w:sz w:val="20"/>
                <w:lang w:val="en-US"/>
              </w:rPr>
              <w:t xml:space="preserve">In case the size of the claim is changed, so that the dispute shall be considered in a different order (for example, if the original dispute was declared on 50, 000 </w:t>
            </w:r>
            <w:r w:rsidR="00672AFB">
              <w:rPr>
                <w:sz w:val="20"/>
                <w:lang w:val="en-US"/>
              </w:rPr>
              <w:t>USD</w:t>
            </w:r>
            <w:r w:rsidR="00672AFB" w:rsidRPr="00BE674B">
              <w:rPr>
                <w:sz w:val="20"/>
                <w:lang w:val="en-US"/>
              </w:rPr>
              <w:t xml:space="preserve"> </w:t>
            </w:r>
            <w:r w:rsidRPr="00BE674B">
              <w:rPr>
                <w:sz w:val="20"/>
                <w:lang w:val="en-US"/>
              </w:rPr>
              <w:t xml:space="preserve">at an expedited arbitration and then the claim was increased to 1,500,000 </w:t>
            </w:r>
            <w:r w:rsidR="00672AFB">
              <w:rPr>
                <w:sz w:val="20"/>
                <w:lang w:val="en-US"/>
              </w:rPr>
              <w:t>USD</w:t>
            </w:r>
            <w:r w:rsidRPr="00BE674B">
              <w:rPr>
                <w:sz w:val="20"/>
                <w:lang w:val="en-US"/>
              </w:rPr>
              <w:t>, the dispute shall be considered in the normal way by three arbitrators) arbitration proceedings should be terminated and started from the beginning in ac</w:t>
            </w:r>
            <w:r w:rsidR="00CF3580">
              <w:rPr>
                <w:sz w:val="20"/>
                <w:lang w:val="en-US"/>
              </w:rPr>
              <w:t>cordance with this arbitration C</w:t>
            </w:r>
            <w:r w:rsidRPr="00BE674B">
              <w:rPr>
                <w:sz w:val="20"/>
                <w:lang w:val="en-US"/>
              </w:rPr>
              <w:t>lause. The amount in dispute includes the claims made in the request for arbitration and any counterclaims made in the answer to the request for</w:t>
            </w:r>
            <w:r w:rsidR="00CF3580">
              <w:rPr>
                <w:sz w:val="20"/>
                <w:lang w:val="en-US"/>
              </w:rPr>
              <w:t xml:space="preserve"> arbitration. This Arbitration C</w:t>
            </w:r>
            <w:r w:rsidRPr="00BE674B">
              <w:rPr>
                <w:sz w:val="20"/>
                <w:lang w:val="en-US"/>
              </w:rPr>
              <w:t xml:space="preserve">lause does not prevent the Parties to make application to the authorized courts in Turkey in order to obtain precautionary attachment decisions and/or temporary injunction decisions and proceed the related transactions. </w:t>
            </w:r>
          </w:p>
          <w:p w14:paraId="12FD4629"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If the arbitration tribunal includes three arbitrators, two arbitrators (appointed by the parties) choose the President of the Arbitral Tribunal no later than 15 days from the date of appointment of the last of the two arbitrators.  </w:t>
            </w:r>
          </w:p>
          <w:p w14:paraId="19795330"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Each Party shall submit the documents in English. Documents submitted in a language other than English shall be translated into English at the expense of the Party submitting the documents. Each Party shall have the right, at its sole cost and expense, to have an interpreter attend the arbitration hearings if it so chooses. </w:t>
            </w:r>
          </w:p>
          <w:p w14:paraId="5E790611"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The seat of the arbitration shall be Istanbul, Turkey, where all hearings shall take place. The arbitration proceedings shall be conducted in the English language, and the award shall be in English. </w:t>
            </w:r>
          </w:p>
          <w:p w14:paraId="7C78474E" w14:textId="6B89D64D" w:rsidR="00672AFB" w:rsidRPr="00821A10" w:rsidRDefault="00B71CC5" w:rsidP="00672AFB">
            <w:pPr>
              <w:tabs>
                <w:tab w:val="left" w:pos="720"/>
              </w:tabs>
              <w:spacing w:line="360" w:lineRule="auto"/>
              <w:jc w:val="both"/>
              <w:rPr>
                <w:sz w:val="20"/>
                <w:lang w:val="en-US"/>
              </w:rPr>
            </w:pPr>
            <w:r w:rsidRPr="00BE674B">
              <w:rPr>
                <w:sz w:val="20"/>
                <w:lang w:val="en-US"/>
              </w:rPr>
              <w:t>The decision of the arbitrators shall be final and binding on the Parties. The arbitrators’ awards shall be consistent with the limitations of liability and other ter</w:t>
            </w:r>
            <w:r w:rsidR="00C93698" w:rsidRPr="00BE674B">
              <w:rPr>
                <w:sz w:val="20"/>
                <w:lang w:val="en-US"/>
              </w:rPr>
              <w:t>ms and conditions set out in th</w:t>
            </w:r>
            <w:r w:rsidR="00672AFB">
              <w:rPr>
                <w:sz w:val="20"/>
                <w:lang w:val="en-US"/>
              </w:rPr>
              <w:t>is WA</w:t>
            </w:r>
            <w:r w:rsidR="00D47C1E">
              <w:rPr>
                <w:sz w:val="20"/>
                <w:lang w:val="en-US"/>
              </w:rPr>
              <w:t>REHOUSING GTC</w:t>
            </w:r>
            <w:r w:rsidRPr="00BE674B">
              <w:rPr>
                <w:sz w:val="20"/>
                <w:lang w:val="en-US"/>
              </w:rPr>
              <w:t>.</w:t>
            </w:r>
          </w:p>
        </w:tc>
        <w:tc>
          <w:tcPr>
            <w:tcW w:w="2500" w:type="pct"/>
          </w:tcPr>
          <w:p w14:paraId="08F676CA" w14:textId="0189AB2B" w:rsidR="0015186B" w:rsidRPr="0015186B" w:rsidRDefault="00A54831" w:rsidP="0015186B">
            <w:pPr>
              <w:tabs>
                <w:tab w:val="left" w:pos="720"/>
              </w:tabs>
              <w:spacing w:line="360" w:lineRule="auto"/>
              <w:jc w:val="both"/>
              <w:rPr>
                <w:sz w:val="20"/>
                <w:lang w:val="tr"/>
              </w:rPr>
            </w:pPr>
            <w:r w:rsidRPr="00BE674B">
              <w:rPr>
                <w:sz w:val="20"/>
                <w:lang w:val="tr"/>
              </w:rPr>
              <w:t>2</w:t>
            </w:r>
            <w:r w:rsidR="003965BF">
              <w:rPr>
                <w:sz w:val="20"/>
                <w:lang w:val="tr"/>
              </w:rPr>
              <w:t>6</w:t>
            </w:r>
            <w:r w:rsidRPr="00BE674B">
              <w:rPr>
                <w:sz w:val="20"/>
                <w:lang w:val="tr"/>
              </w:rPr>
              <w:t>.3</w:t>
            </w:r>
            <w:r w:rsidRPr="00BE674B">
              <w:rPr>
                <w:sz w:val="20"/>
                <w:lang w:val="tr"/>
              </w:rPr>
              <w:tab/>
            </w:r>
            <w:r w:rsidR="0015186B" w:rsidRPr="0015186B">
              <w:rPr>
                <w:sz w:val="20"/>
                <w:lang w:val="tr"/>
              </w:rPr>
              <w:t>Varlığı, geçerliliği veya feshi ile ilgili sorular da dahil olmak üzere, bu Sözleşmeden veya Sözleşmeyle bağlantılı olarak ortaya çıkan herhangi bir ihtilaf, Kuralların dahil edildiği kabul edilen İstanbul Tahkim Merkezi Tahkim Kuralları (ISTAC Kuralları) uyarınca tahkime başvurulacak ve nihai olarak tahkim yoluyla çözülecektir. bu maddeye atıfta bulunmak suretiyle.</w:t>
            </w:r>
          </w:p>
          <w:p w14:paraId="4A5D6CFB" w14:textId="6D73C063" w:rsidR="00D0275D" w:rsidRDefault="004C7543" w:rsidP="0015186B">
            <w:pPr>
              <w:tabs>
                <w:tab w:val="left" w:pos="720"/>
              </w:tabs>
              <w:spacing w:line="360" w:lineRule="auto"/>
              <w:jc w:val="both"/>
              <w:rPr>
                <w:sz w:val="20"/>
                <w:lang w:val="tr"/>
              </w:rPr>
            </w:pPr>
            <w:r w:rsidRPr="004C7543">
              <w:rPr>
                <w:sz w:val="20"/>
                <w:lang w:val="tr"/>
              </w:rPr>
              <w:t>Uyuşmazlık konusu tutarın 1 000 000 ABD Dolarını (veya Depolama Anlaşması para birimi cinsinden 1 000 000 ABD Dolarına eşdeğer tutarı) aşmadığı durumlarda hakem heyeti tek hakemden oluşacaktır. Uyuşmazlık konusu tutarın 1 000 000 ABD Dolarını (veya Depolama Anlaşması para birimi cinsinden 1 000 000 ABD Dolarına eşdeğer tutarı) aşması halinde, hakem heyeti üç hakemden oluşacaktır. Önemli olmayan her türlü uyuşmazlık üç hakemden oluşan hakem heyeti tarafından çözülecektir.</w:t>
            </w:r>
          </w:p>
          <w:p w14:paraId="6F6E2DB1" w14:textId="287634F5" w:rsidR="00D0275D" w:rsidRDefault="00D0275D" w:rsidP="0015186B">
            <w:pPr>
              <w:tabs>
                <w:tab w:val="left" w:pos="720"/>
              </w:tabs>
              <w:spacing w:line="360" w:lineRule="auto"/>
              <w:jc w:val="both"/>
              <w:rPr>
                <w:sz w:val="20"/>
                <w:lang w:val="tr"/>
              </w:rPr>
            </w:pPr>
            <w:r w:rsidRPr="00D0275D">
              <w:rPr>
                <w:sz w:val="20"/>
                <w:lang w:val="tr"/>
              </w:rPr>
              <w:t>Talebin boyutunun, uyuşmazlığın farklı bir sırada ele alınmasını gerektirecek şekilde değişmesi durumunda (örneğin, ilk uyuşmazlık hızlandırılmış tahkimde 50.000 USD olarak beyan edilmişse ve daha sonra talep 1.500.000 USD'ye yükseltilmişse, uyuşmazlık üç hakem tarafından normal şekilde ele alınacaktır) tahkim işlemleri sonlandırılmalı ve bu tahkim Maddesi uyarınca baştan başlatılmalıdır. Uyuşmazlık konusu miktar, tahkim talebinde belirtilen talepleri ve tahkim talebine verilen cevapta belirtilen karşı talepleri içerir. İşbu Tahkim Maddesi, Tarafların ihtiyati haciz kararı ve/veya ihtiyati tedbir kararı almak ve ilgili işlemleri yürütmek üzere Türkiye'deki yetkili mahkemelere başvurmalarına engel değildir.</w:t>
            </w:r>
          </w:p>
          <w:p w14:paraId="3FC42F2B" w14:textId="0BBD1228" w:rsidR="0015186B" w:rsidRPr="0015186B" w:rsidRDefault="0015186B" w:rsidP="0015186B">
            <w:pPr>
              <w:tabs>
                <w:tab w:val="left" w:pos="720"/>
              </w:tabs>
              <w:spacing w:line="360" w:lineRule="auto"/>
              <w:jc w:val="both"/>
              <w:rPr>
                <w:sz w:val="20"/>
                <w:lang w:val="tr"/>
              </w:rPr>
            </w:pPr>
            <w:r w:rsidRPr="0015186B">
              <w:rPr>
                <w:sz w:val="20"/>
                <w:lang w:val="tr"/>
              </w:rPr>
              <w:t>Tahkim mahkemesinde üç hakem varsa, (taraflarca atanan) iki hakem, iki hakemden sonuncusunun atandığı tarihten itibaren en geç 15 gün içinde Hakem Heyeti Başkanını seçer.</w:t>
            </w:r>
          </w:p>
          <w:p w14:paraId="6452626E" w14:textId="77777777" w:rsidR="0015186B" w:rsidRPr="0015186B" w:rsidRDefault="0015186B" w:rsidP="0015186B">
            <w:pPr>
              <w:tabs>
                <w:tab w:val="left" w:pos="720"/>
              </w:tabs>
              <w:spacing w:line="360" w:lineRule="auto"/>
              <w:jc w:val="both"/>
              <w:rPr>
                <w:sz w:val="20"/>
                <w:lang w:val="tr"/>
              </w:rPr>
            </w:pPr>
            <w:r w:rsidRPr="0015186B">
              <w:rPr>
                <w:sz w:val="20"/>
                <w:lang w:val="tr"/>
              </w:rPr>
              <w:t>Taraflardan her biri belgeleri İngilizce olarak sunacaktır. İngilizce dışında bir dilde sunulan belgeler, masrafları belgeleri sunan Tarafa ait olmak üzere İngilizce'ye çevrilecektir. Taraflardan her biri, kendi tercihine göre tahkim duruşmalarına bir tercümanın katılmasını sağlama hakkına sahip olacaktır.</w:t>
            </w:r>
          </w:p>
          <w:p w14:paraId="4796FFAF" w14:textId="77777777" w:rsidR="0015186B" w:rsidRPr="0015186B" w:rsidRDefault="0015186B" w:rsidP="0015186B">
            <w:pPr>
              <w:tabs>
                <w:tab w:val="left" w:pos="720"/>
              </w:tabs>
              <w:spacing w:line="360" w:lineRule="auto"/>
              <w:jc w:val="both"/>
              <w:rPr>
                <w:sz w:val="20"/>
                <w:lang w:val="tr"/>
              </w:rPr>
            </w:pPr>
            <w:r w:rsidRPr="0015186B">
              <w:rPr>
                <w:sz w:val="20"/>
                <w:lang w:val="tr"/>
              </w:rPr>
              <w:t>Tahkim yeri, tüm duruşmaların yapılacağı İstanbul, Türkiye olacaktır. Tahkim işlemleri İngilizce dilinde yürütülecek ve karar İngilizce olacaktır.</w:t>
            </w:r>
          </w:p>
          <w:p w14:paraId="2D5488E0" w14:textId="69136D7A" w:rsidR="00836DBE" w:rsidRPr="002721D1" w:rsidRDefault="0015186B" w:rsidP="0015186B">
            <w:pPr>
              <w:tabs>
                <w:tab w:val="left" w:pos="720"/>
              </w:tabs>
              <w:spacing w:line="360" w:lineRule="auto"/>
              <w:jc w:val="both"/>
              <w:rPr>
                <w:sz w:val="20"/>
                <w:lang w:val="tr"/>
              </w:rPr>
            </w:pPr>
            <w:r w:rsidRPr="0015186B">
              <w:rPr>
                <w:sz w:val="20"/>
                <w:lang w:val="tr"/>
              </w:rPr>
              <w:t>Hakemlerin kararı nihai ve Taraflar için bağlayıcı olacaktır. Hakemlerin kararları, sorumluluk sınırlamaları ve bu Sözleşmede belirtilen diğer hüküm ve koşullar ile tutarlı olacaktır.</w:t>
            </w:r>
          </w:p>
        </w:tc>
      </w:tr>
      <w:tr w:rsidR="00E15323" w:rsidRPr="00BE674B" w14:paraId="2EF8E232" w14:textId="77777777" w:rsidTr="00836DBE">
        <w:tc>
          <w:tcPr>
            <w:tcW w:w="2500" w:type="pct"/>
          </w:tcPr>
          <w:p w14:paraId="3ED3087A" w14:textId="1F63B54C" w:rsidR="00836DBE" w:rsidRPr="00BE674B" w:rsidRDefault="00A54831" w:rsidP="00741642">
            <w:pPr>
              <w:pStyle w:val="8"/>
              <w:spacing w:line="360" w:lineRule="auto"/>
              <w:ind w:left="0"/>
              <w:jc w:val="both"/>
              <w:rPr>
                <w:u w:val="single"/>
                <w:lang w:val="en-US"/>
              </w:rPr>
            </w:pPr>
            <w:r w:rsidRPr="00BE674B">
              <w:rPr>
                <w:lang w:val="en-US"/>
              </w:rPr>
              <w:t>2</w:t>
            </w:r>
            <w:r w:rsidR="002551F3">
              <w:rPr>
                <w:lang w:val="en-US"/>
              </w:rPr>
              <w:t>7</w:t>
            </w:r>
            <w:r w:rsidRPr="00BE674B">
              <w:rPr>
                <w:lang w:val="en-US"/>
              </w:rPr>
              <w:t>.</w:t>
            </w:r>
            <w:r w:rsidRPr="00BE674B">
              <w:rPr>
                <w:lang w:val="en-US"/>
              </w:rPr>
              <w:tab/>
            </w:r>
            <w:r w:rsidRPr="00BE674B">
              <w:rPr>
                <w:u w:val="single"/>
                <w:lang w:val="en-US"/>
              </w:rPr>
              <w:t xml:space="preserve">Assignability </w:t>
            </w:r>
          </w:p>
        </w:tc>
        <w:tc>
          <w:tcPr>
            <w:tcW w:w="2500" w:type="pct"/>
          </w:tcPr>
          <w:p w14:paraId="40F9171F" w14:textId="59DA681B" w:rsidR="00836DBE" w:rsidRPr="00BE674B" w:rsidRDefault="00A54831" w:rsidP="00962A8F">
            <w:pPr>
              <w:pStyle w:val="8"/>
              <w:spacing w:line="360" w:lineRule="auto"/>
              <w:ind w:left="0"/>
              <w:jc w:val="both"/>
              <w:rPr>
                <w:lang w:val="en-US"/>
              </w:rPr>
            </w:pPr>
            <w:r w:rsidRPr="00BE674B">
              <w:rPr>
                <w:lang w:val="tr"/>
              </w:rPr>
              <w:t>2</w:t>
            </w:r>
            <w:r w:rsidR="003965BF">
              <w:rPr>
                <w:lang w:val="tr"/>
              </w:rPr>
              <w:t>7</w:t>
            </w:r>
            <w:r w:rsidR="00962A8F" w:rsidRPr="00BE674B">
              <w:rPr>
                <w:lang w:val="tr"/>
              </w:rPr>
              <w:t>.</w:t>
            </w:r>
            <w:r w:rsidRPr="00BE674B">
              <w:rPr>
                <w:lang w:val="tr"/>
              </w:rPr>
              <w:tab/>
            </w:r>
            <w:r w:rsidRPr="00BE674B">
              <w:rPr>
                <w:u w:val="single"/>
                <w:lang w:val="tr"/>
              </w:rPr>
              <w:t xml:space="preserve">Atanabilirlik </w:t>
            </w:r>
          </w:p>
        </w:tc>
      </w:tr>
      <w:tr w:rsidR="00E15323" w:rsidRPr="00BE674B" w14:paraId="0B0DA403" w14:textId="77777777" w:rsidTr="00836DBE">
        <w:tc>
          <w:tcPr>
            <w:tcW w:w="2500" w:type="pct"/>
          </w:tcPr>
          <w:p w14:paraId="1D0A5B27" w14:textId="77777777" w:rsidR="00836DBE" w:rsidRPr="00BE674B" w:rsidRDefault="00836DBE" w:rsidP="00784939">
            <w:pPr>
              <w:pStyle w:val="8"/>
              <w:tabs>
                <w:tab w:val="left" w:pos="720"/>
              </w:tabs>
              <w:spacing w:line="360" w:lineRule="auto"/>
              <w:ind w:left="0"/>
              <w:jc w:val="both"/>
              <w:rPr>
                <w:b w:val="0"/>
                <w:bCs w:val="0"/>
                <w:lang w:val="en-US"/>
              </w:rPr>
            </w:pPr>
          </w:p>
        </w:tc>
        <w:tc>
          <w:tcPr>
            <w:tcW w:w="2500" w:type="pct"/>
          </w:tcPr>
          <w:p w14:paraId="3157A97B" w14:textId="77777777" w:rsidR="00836DBE" w:rsidRPr="00BE674B" w:rsidRDefault="00836DBE" w:rsidP="00784939">
            <w:pPr>
              <w:pStyle w:val="8"/>
              <w:tabs>
                <w:tab w:val="left" w:pos="720"/>
              </w:tabs>
              <w:spacing w:line="360" w:lineRule="auto"/>
              <w:ind w:left="0"/>
              <w:jc w:val="both"/>
              <w:rPr>
                <w:b w:val="0"/>
                <w:bCs w:val="0"/>
                <w:lang w:val="en-US"/>
              </w:rPr>
            </w:pPr>
          </w:p>
        </w:tc>
      </w:tr>
      <w:tr w:rsidR="00E15323" w:rsidRPr="00951106" w14:paraId="67988577" w14:textId="77777777" w:rsidTr="00836DBE">
        <w:tc>
          <w:tcPr>
            <w:tcW w:w="2500" w:type="pct"/>
          </w:tcPr>
          <w:p w14:paraId="0FD5CDB8" w14:textId="098864B9" w:rsidR="00836DBE" w:rsidRDefault="00717931" w:rsidP="00717931">
            <w:pPr>
              <w:pStyle w:val="8"/>
              <w:spacing w:line="360" w:lineRule="auto"/>
              <w:ind w:left="0"/>
              <w:jc w:val="both"/>
              <w:rPr>
                <w:b w:val="0"/>
                <w:bCs w:val="0"/>
                <w:lang w:val="en-US"/>
              </w:rPr>
            </w:pPr>
            <w:r w:rsidRPr="00BE674B">
              <w:rPr>
                <w:b w:val="0"/>
                <w:bCs w:val="0"/>
                <w:lang w:val="en-US"/>
              </w:rPr>
              <w:t xml:space="preserve">THE SERVICE PROVIDER </w:t>
            </w:r>
            <w:r w:rsidR="00A54831" w:rsidRPr="00BE674B">
              <w:rPr>
                <w:b w:val="0"/>
                <w:bCs w:val="0"/>
                <w:lang w:val="en-US"/>
              </w:rPr>
              <w:t>shall</w:t>
            </w:r>
            <w:r w:rsidRPr="00BE674B">
              <w:rPr>
                <w:b w:val="0"/>
                <w:bCs w:val="0"/>
                <w:lang w:val="en-US"/>
              </w:rPr>
              <w:t xml:space="preserve"> not</w:t>
            </w:r>
            <w:r w:rsidR="00A54831" w:rsidRPr="00BE674B">
              <w:rPr>
                <w:b w:val="0"/>
                <w:bCs w:val="0"/>
                <w:lang w:val="en-US"/>
              </w:rPr>
              <w:t xml:space="preserve"> assign (</w:t>
            </w:r>
            <w:r w:rsidR="00A54831" w:rsidRPr="00BE674B">
              <w:rPr>
                <w:b w:val="0"/>
                <w:bCs w:val="0"/>
                <w:i/>
                <w:lang w:val="en-US"/>
              </w:rPr>
              <w:t>transfer</w:t>
            </w:r>
            <w:r w:rsidR="00A54831" w:rsidRPr="00BE674B">
              <w:rPr>
                <w:b w:val="0"/>
                <w:bCs w:val="0"/>
                <w:lang w:val="en-US"/>
              </w:rPr>
              <w:t xml:space="preserve">) </w:t>
            </w:r>
            <w:r w:rsidR="00672AFB">
              <w:rPr>
                <w:b w:val="0"/>
                <w:bCs w:val="0"/>
                <w:lang w:val="en-US"/>
              </w:rPr>
              <w:t>the Warehousing Agreement</w:t>
            </w:r>
            <w:r w:rsidR="00A54831" w:rsidRPr="00BE674B">
              <w:rPr>
                <w:b w:val="0"/>
                <w:bCs w:val="0"/>
                <w:lang w:val="en-US"/>
              </w:rPr>
              <w:t xml:space="preserve"> or any of its rights or obligations under </w:t>
            </w:r>
            <w:r w:rsidR="00672AFB">
              <w:rPr>
                <w:b w:val="0"/>
                <w:bCs w:val="0"/>
                <w:lang w:val="en-US"/>
              </w:rPr>
              <w:t>the Warehousing Agreement</w:t>
            </w:r>
            <w:r w:rsidR="00672AFB" w:rsidRPr="00BE674B">
              <w:rPr>
                <w:b w:val="0"/>
                <w:bCs w:val="0"/>
                <w:lang w:val="en-US"/>
              </w:rPr>
              <w:t xml:space="preserve"> </w:t>
            </w:r>
            <w:r w:rsidR="00A54831" w:rsidRPr="00BE674B">
              <w:rPr>
                <w:b w:val="0"/>
                <w:bCs w:val="0"/>
                <w:lang w:val="en-US"/>
              </w:rPr>
              <w:t xml:space="preserve">to any of its Affiliates, and/or to any third party, without </w:t>
            </w:r>
            <w:r w:rsidR="00D42BD4">
              <w:rPr>
                <w:b w:val="0"/>
                <w:bCs w:val="0"/>
                <w:lang w:val="en-US"/>
              </w:rPr>
              <w:t>CUSTOMER</w:t>
            </w:r>
            <w:r w:rsidR="00A54831" w:rsidRPr="00BE674B">
              <w:rPr>
                <w:b w:val="0"/>
                <w:bCs w:val="0"/>
                <w:lang w:val="en-US"/>
              </w:rPr>
              <w:t xml:space="preserve">’s prior written approval. </w:t>
            </w:r>
          </w:p>
          <w:p w14:paraId="6DFC6AB9" w14:textId="272D4F9C" w:rsidR="00D42BD4" w:rsidRPr="002721D1" w:rsidRDefault="00D42BD4" w:rsidP="002721D1">
            <w:pPr>
              <w:pStyle w:val="8"/>
              <w:spacing w:line="360" w:lineRule="auto"/>
              <w:ind w:left="0"/>
              <w:jc w:val="both"/>
              <w:rPr>
                <w:b w:val="0"/>
                <w:bCs w:val="0"/>
                <w:lang w:val="en-US"/>
              </w:rPr>
            </w:pPr>
            <w:r w:rsidRPr="002721D1">
              <w:rPr>
                <w:b w:val="0"/>
                <w:bCs w:val="0"/>
                <w:lang w:val="en-US"/>
              </w:rPr>
              <w:t xml:space="preserve">CUSTOMER is entitled to assign and/or transfer its rights and/or obligations under </w:t>
            </w:r>
            <w:r w:rsidR="00672AFB">
              <w:rPr>
                <w:b w:val="0"/>
                <w:bCs w:val="0"/>
                <w:lang w:val="en-US"/>
              </w:rPr>
              <w:t>the Warehousing Agreement</w:t>
            </w:r>
            <w:r w:rsidRPr="002721D1">
              <w:rPr>
                <w:b w:val="0"/>
                <w:bCs w:val="0"/>
                <w:lang w:val="en-US"/>
              </w:rPr>
              <w:t xml:space="preserve"> or part thereof to any third party by sending respective notice to the SERVICE PROVIDER. The SERVICE PROVIDER confirms that any actions by CUSTOMER, stated in this Clause, do not lead to fundamental change of circumstances, do not violate any rights or interests of </w:t>
            </w:r>
            <w:r w:rsidR="00221FB1" w:rsidRPr="002721D1">
              <w:rPr>
                <w:b w:val="0"/>
                <w:bCs w:val="0"/>
                <w:lang w:val="en-US"/>
              </w:rPr>
              <w:t xml:space="preserve">the SERVICE PROVIDER </w:t>
            </w:r>
            <w:r w:rsidRPr="002721D1">
              <w:rPr>
                <w:b w:val="0"/>
                <w:bCs w:val="0"/>
                <w:lang w:val="en-US"/>
              </w:rPr>
              <w:t xml:space="preserve">and do not affect, directly or indirectly, possibility to perform the </w:t>
            </w:r>
            <w:r w:rsidR="00672AFB">
              <w:rPr>
                <w:b w:val="0"/>
                <w:bCs w:val="0"/>
                <w:lang w:val="en-US"/>
              </w:rPr>
              <w:t>Warehousing Agreement</w:t>
            </w:r>
            <w:r w:rsidRPr="002721D1">
              <w:rPr>
                <w:b w:val="0"/>
                <w:bCs w:val="0"/>
                <w:lang w:val="en-US"/>
              </w:rPr>
              <w:t xml:space="preserve">. By signing </w:t>
            </w:r>
            <w:r w:rsidR="00672AFB">
              <w:rPr>
                <w:b w:val="0"/>
                <w:bCs w:val="0"/>
                <w:lang w:val="en-US"/>
              </w:rPr>
              <w:t>the Warehousing Agreement</w:t>
            </w:r>
            <w:r w:rsidRPr="002721D1">
              <w:rPr>
                <w:b w:val="0"/>
                <w:bCs w:val="0"/>
                <w:lang w:val="en-US"/>
              </w:rPr>
              <w:t xml:space="preserve">, </w:t>
            </w:r>
            <w:r w:rsidR="00221FB1" w:rsidRPr="002721D1">
              <w:rPr>
                <w:b w:val="0"/>
                <w:bCs w:val="0"/>
                <w:lang w:val="en-US"/>
              </w:rPr>
              <w:t>the SERVICE PROVIDER</w:t>
            </w:r>
            <w:r w:rsidRPr="002721D1">
              <w:rPr>
                <w:b w:val="0"/>
                <w:bCs w:val="0"/>
                <w:lang w:val="en-US"/>
              </w:rPr>
              <w:t xml:space="preserve"> expresses its consent to the performance of these actions by </w:t>
            </w:r>
            <w:r w:rsidR="00221FB1" w:rsidRPr="002721D1">
              <w:rPr>
                <w:b w:val="0"/>
                <w:bCs w:val="0"/>
                <w:lang w:val="en-US"/>
              </w:rPr>
              <w:t>the CUSTOMER</w:t>
            </w:r>
            <w:r w:rsidRPr="002721D1">
              <w:rPr>
                <w:b w:val="0"/>
                <w:bCs w:val="0"/>
                <w:lang w:val="en-US"/>
              </w:rPr>
              <w:t xml:space="preserve">, no additional consent, such as before or at the time of assignment / transfer, is required. </w:t>
            </w:r>
          </w:p>
          <w:p w14:paraId="2559AFC7" w14:textId="728D4838" w:rsidR="00D42BD4" w:rsidRPr="002721D1" w:rsidRDefault="00D42BD4" w:rsidP="002721D1">
            <w:pPr>
              <w:rPr>
                <w:lang w:val="en-US" w:eastAsia="de-DE"/>
              </w:rPr>
            </w:pPr>
          </w:p>
        </w:tc>
        <w:tc>
          <w:tcPr>
            <w:tcW w:w="2500" w:type="pct"/>
          </w:tcPr>
          <w:p w14:paraId="7E7D3991" w14:textId="1053CC8C" w:rsidR="00836DBE" w:rsidRDefault="00717931" w:rsidP="00717931">
            <w:pPr>
              <w:pStyle w:val="8"/>
              <w:spacing w:line="360" w:lineRule="auto"/>
              <w:ind w:left="0"/>
              <w:jc w:val="both"/>
              <w:rPr>
                <w:b w:val="0"/>
                <w:bCs w:val="0"/>
                <w:lang w:val="tr"/>
              </w:rPr>
            </w:pPr>
            <w:r w:rsidRPr="00BE674B">
              <w:rPr>
                <w:b w:val="0"/>
                <w:bCs w:val="0"/>
                <w:lang w:val="tr"/>
              </w:rPr>
              <w:t>HİZMET SAĞLAYICI Taraf, bu Sözleşmeyi veya bu Sözleşme kapsamındaki hak veya yükümlülüklerinden herhangi birini, diğer Tarafın önceden yazılı onayı olmadan Bağlı Kuruluşlarından herhangi Birine ve / veya herhangi bir üçüncü tarafa devredemez (devredemez).</w:t>
            </w:r>
          </w:p>
          <w:p w14:paraId="7CB930F8" w14:textId="0ED9A12A" w:rsidR="00221FB1" w:rsidRPr="002721D1" w:rsidRDefault="00D0275D" w:rsidP="004B3C9D">
            <w:pPr>
              <w:pStyle w:val="8"/>
              <w:spacing w:line="360" w:lineRule="auto"/>
              <w:ind w:left="0"/>
              <w:jc w:val="both"/>
              <w:rPr>
                <w:lang w:val="tr"/>
              </w:rPr>
            </w:pPr>
            <w:r w:rsidRPr="00D0275D">
              <w:rPr>
                <w:b w:val="0"/>
                <w:bCs w:val="0"/>
                <w:lang w:val="tr"/>
              </w:rPr>
              <w:t>MÜŞTERİ, Depolama Sözleşmesi kapsamındaki haklarını ve/veya yükümlülüklerini veya bunların bir kısmını HİZMET SAĞLAYICI'ya ilgili bildirimi göndererek herhangi bir üçüncü tarafa devretme ve/veya temlik etme hakkına sahiptir. HİZMET SAĞLAYICI, MÜŞTERİ'nin bu Maddede belirtilen herhangi bir eyleminin koşullarda temel bir değişikliğe yol açmadığını, HİZMET SAĞLAYICI'nın herhangi bir hakkını veya menfaatini ihlal etmediğini ve Depolama Sözleşmesi'ni ifa etme olasılığını doğrudan veya dolaylı olarak etkilemediğini teyit eder. Depolama Sözleşmesi'ni imzalayarak, HİZMET SAĞLAYICI, bu eylemlerin MÜŞTERİ tarafından gerçekleştirilmesine rıza gösterdiğini ifade eder, devirden önce veya devir sırasında olduğu gibi ek bir rıza gerekmez.</w:t>
            </w:r>
          </w:p>
        </w:tc>
      </w:tr>
      <w:tr w:rsidR="00E15323" w:rsidRPr="00951106" w14:paraId="2ABEF09C" w14:textId="77777777" w:rsidTr="00836DBE">
        <w:tc>
          <w:tcPr>
            <w:tcW w:w="2500" w:type="pct"/>
          </w:tcPr>
          <w:p w14:paraId="61450B4F" w14:textId="77777777" w:rsidR="00836DBE" w:rsidRPr="002721D1" w:rsidRDefault="00836DBE" w:rsidP="00784939">
            <w:pPr>
              <w:spacing w:line="360" w:lineRule="auto"/>
              <w:jc w:val="both"/>
              <w:rPr>
                <w:lang w:val="tr"/>
              </w:rPr>
            </w:pPr>
          </w:p>
        </w:tc>
        <w:tc>
          <w:tcPr>
            <w:tcW w:w="2500" w:type="pct"/>
          </w:tcPr>
          <w:p w14:paraId="30CFB0D0" w14:textId="77777777" w:rsidR="00836DBE" w:rsidRPr="002721D1" w:rsidRDefault="00836DBE" w:rsidP="00784939">
            <w:pPr>
              <w:spacing w:line="360" w:lineRule="auto"/>
              <w:jc w:val="both"/>
              <w:rPr>
                <w:lang w:val="tr"/>
              </w:rPr>
            </w:pPr>
          </w:p>
        </w:tc>
      </w:tr>
      <w:tr w:rsidR="00E15323" w:rsidRPr="00BE674B" w14:paraId="207171B6" w14:textId="77777777" w:rsidTr="00836DBE">
        <w:tc>
          <w:tcPr>
            <w:tcW w:w="2500" w:type="pct"/>
          </w:tcPr>
          <w:p w14:paraId="7A214A5D" w14:textId="6E8951F1" w:rsidR="00836DBE" w:rsidRPr="00FA76C5" w:rsidRDefault="00962A8F" w:rsidP="00741642">
            <w:pPr>
              <w:pStyle w:val="8"/>
              <w:spacing w:line="360" w:lineRule="auto"/>
              <w:ind w:left="0"/>
              <w:jc w:val="both"/>
              <w:rPr>
                <w:u w:val="single"/>
                <w:lang w:val="en-US"/>
              </w:rPr>
            </w:pPr>
            <w:r w:rsidRPr="0053741E">
              <w:rPr>
                <w:lang w:val="en-US"/>
              </w:rPr>
              <w:t>2</w:t>
            </w:r>
            <w:r w:rsidR="002551F3">
              <w:rPr>
                <w:lang w:val="en-US"/>
              </w:rPr>
              <w:t>8</w:t>
            </w:r>
            <w:r w:rsidR="00A54831" w:rsidRPr="00FA76C5">
              <w:rPr>
                <w:lang w:val="en-US"/>
              </w:rPr>
              <w:t>.</w:t>
            </w:r>
            <w:r w:rsidR="00A54831" w:rsidRPr="00FA76C5">
              <w:rPr>
                <w:lang w:val="en-US"/>
              </w:rPr>
              <w:tab/>
            </w:r>
            <w:r w:rsidR="00A54831" w:rsidRPr="00FA76C5">
              <w:rPr>
                <w:u w:val="single"/>
                <w:lang w:val="en-US"/>
              </w:rPr>
              <w:t xml:space="preserve">Right to sub-contract  </w:t>
            </w:r>
          </w:p>
        </w:tc>
        <w:tc>
          <w:tcPr>
            <w:tcW w:w="2500" w:type="pct"/>
          </w:tcPr>
          <w:p w14:paraId="6A2ECCBE" w14:textId="4E087657" w:rsidR="00836DBE" w:rsidRPr="00FA76C5" w:rsidRDefault="00962A8F" w:rsidP="00784939">
            <w:pPr>
              <w:pStyle w:val="8"/>
              <w:spacing w:line="360" w:lineRule="auto"/>
              <w:ind w:left="0"/>
              <w:jc w:val="both"/>
              <w:rPr>
                <w:lang w:val="en-US"/>
              </w:rPr>
            </w:pPr>
            <w:r w:rsidRPr="00FA76C5">
              <w:rPr>
                <w:lang w:val="tr"/>
              </w:rPr>
              <w:t>2</w:t>
            </w:r>
            <w:r w:rsidR="003965BF">
              <w:rPr>
                <w:lang w:val="tr"/>
              </w:rPr>
              <w:t>8</w:t>
            </w:r>
            <w:r w:rsidR="00A54831" w:rsidRPr="00FA76C5">
              <w:rPr>
                <w:lang w:val="tr"/>
              </w:rPr>
              <w:t>.</w:t>
            </w:r>
            <w:r w:rsidR="00A54831" w:rsidRPr="00FA76C5">
              <w:rPr>
                <w:lang w:val="tr"/>
              </w:rPr>
              <w:tab/>
            </w:r>
            <w:r w:rsidR="00A54831" w:rsidRPr="00FA76C5">
              <w:rPr>
                <w:u w:val="single"/>
                <w:lang w:val="tr"/>
              </w:rPr>
              <w:t xml:space="preserve">Alt sözleşme yapma hakkı  </w:t>
            </w:r>
          </w:p>
        </w:tc>
      </w:tr>
      <w:tr w:rsidR="00E15323" w:rsidRPr="00BE674B" w14:paraId="507BF59F" w14:textId="77777777" w:rsidTr="00836DBE">
        <w:tc>
          <w:tcPr>
            <w:tcW w:w="2500" w:type="pct"/>
          </w:tcPr>
          <w:p w14:paraId="3B24210B" w14:textId="77777777" w:rsidR="00836DBE" w:rsidRPr="00BE674B" w:rsidRDefault="00836DBE" w:rsidP="00784939">
            <w:pPr>
              <w:pStyle w:val="a5"/>
              <w:tabs>
                <w:tab w:val="left" w:pos="720"/>
              </w:tabs>
              <w:spacing w:line="360" w:lineRule="auto"/>
              <w:ind w:left="0"/>
              <w:jc w:val="both"/>
              <w:rPr>
                <w:sz w:val="20"/>
                <w:lang w:val="en-US"/>
              </w:rPr>
            </w:pPr>
          </w:p>
        </w:tc>
        <w:tc>
          <w:tcPr>
            <w:tcW w:w="2500" w:type="pct"/>
          </w:tcPr>
          <w:p w14:paraId="7414793C" w14:textId="77777777" w:rsidR="00836DBE" w:rsidRPr="00BE674B" w:rsidRDefault="00836DBE" w:rsidP="00784939">
            <w:pPr>
              <w:pStyle w:val="a5"/>
              <w:tabs>
                <w:tab w:val="left" w:pos="720"/>
              </w:tabs>
              <w:spacing w:line="360" w:lineRule="auto"/>
              <w:ind w:left="0"/>
              <w:jc w:val="both"/>
              <w:rPr>
                <w:sz w:val="20"/>
                <w:lang w:val="en-US"/>
              </w:rPr>
            </w:pPr>
          </w:p>
        </w:tc>
      </w:tr>
      <w:tr w:rsidR="00E15323" w:rsidRPr="00951106" w14:paraId="576CC57A" w14:textId="77777777" w:rsidTr="00836DBE">
        <w:tc>
          <w:tcPr>
            <w:tcW w:w="2500" w:type="pct"/>
          </w:tcPr>
          <w:p w14:paraId="3E8AB44C" w14:textId="574D649D" w:rsidR="00836DBE" w:rsidRPr="00BE674B" w:rsidRDefault="00962A8F" w:rsidP="00672AFB">
            <w:pPr>
              <w:pStyle w:val="a5"/>
              <w:spacing w:line="360" w:lineRule="auto"/>
              <w:ind w:left="0"/>
              <w:jc w:val="both"/>
              <w:rPr>
                <w:sz w:val="20"/>
                <w:lang w:val="en-US"/>
              </w:rPr>
            </w:pPr>
            <w:r w:rsidRPr="00BE674B">
              <w:rPr>
                <w:sz w:val="20"/>
                <w:lang w:val="en-US"/>
              </w:rPr>
              <w:t>2</w:t>
            </w:r>
            <w:r w:rsidR="002551F3">
              <w:rPr>
                <w:sz w:val="20"/>
                <w:lang w:val="en-US"/>
              </w:rPr>
              <w:t>8</w:t>
            </w:r>
            <w:r w:rsidR="00A54831" w:rsidRPr="00BE674B">
              <w:rPr>
                <w:sz w:val="20"/>
                <w:lang w:val="en-US"/>
              </w:rPr>
              <w:t>.1</w:t>
            </w:r>
            <w:r w:rsidR="00A54831" w:rsidRPr="00BE674B">
              <w:rPr>
                <w:sz w:val="20"/>
                <w:lang w:val="en-US"/>
              </w:rPr>
              <w:tab/>
              <w:t xml:space="preserve">The SERVICE PROVIDER shall have the right to provide the Services and to perform its duties under this </w:t>
            </w:r>
            <w:r w:rsidR="00492C45">
              <w:rPr>
                <w:sz w:val="20"/>
                <w:lang w:val="en-US"/>
              </w:rPr>
              <w:t>WAREHOUSING GTC</w:t>
            </w:r>
            <w:r w:rsidR="00A54831" w:rsidRPr="00BE674B">
              <w:rPr>
                <w:sz w:val="20"/>
                <w:lang w:val="en-US"/>
              </w:rPr>
              <w:t xml:space="preserve"> through subcontractors in whole or in part. However, the SERVICE PROVIDER shall not engage sub-contractors without prior written authorization from the CUSTOMER. Such approval shall not be </w:t>
            </w:r>
            <w:r w:rsidR="00B8363A">
              <w:rPr>
                <w:sz w:val="20"/>
                <w:lang w:val="en-US"/>
              </w:rPr>
              <w:t xml:space="preserve"> unreasonably </w:t>
            </w:r>
            <w:r w:rsidR="00A54831" w:rsidRPr="00BE674B">
              <w:rPr>
                <w:sz w:val="20"/>
                <w:lang w:val="en-US"/>
              </w:rPr>
              <w:t>withheld.</w:t>
            </w:r>
            <w:r w:rsidR="000420BC" w:rsidRPr="00BE674B">
              <w:rPr>
                <w:sz w:val="20"/>
                <w:lang w:val="en-US"/>
              </w:rPr>
              <w:t xml:space="preserve"> The SERVICE PROVIDER is required to indicate all the Sub-contractors in </w:t>
            </w:r>
            <w:r w:rsidR="00672AFB">
              <w:rPr>
                <w:sz w:val="20"/>
                <w:lang w:val="en-US"/>
              </w:rPr>
              <w:t>a</w:t>
            </w:r>
            <w:r w:rsidR="000420BC" w:rsidRPr="00BE674B">
              <w:rPr>
                <w:sz w:val="20"/>
                <w:lang w:val="en-US"/>
              </w:rPr>
              <w:t xml:space="preserve">ppendix </w:t>
            </w:r>
            <w:r w:rsidR="00672AFB">
              <w:rPr>
                <w:sz w:val="20"/>
                <w:lang w:val="en-US"/>
              </w:rPr>
              <w:t xml:space="preserve">to </w:t>
            </w:r>
            <w:r w:rsidR="00672AFB" w:rsidRPr="00672AFB">
              <w:rPr>
                <w:sz w:val="20"/>
                <w:lang w:val="en-US"/>
              </w:rPr>
              <w:t>the Warehousing Agreement</w:t>
            </w:r>
            <w:r w:rsidR="000420BC" w:rsidRPr="00BE674B">
              <w:rPr>
                <w:sz w:val="20"/>
                <w:lang w:val="en-US"/>
              </w:rPr>
              <w:t xml:space="preserve"> clearly including and not limit to Customs broker, warehouse provider, Transportation Company, etc.</w:t>
            </w:r>
          </w:p>
        </w:tc>
        <w:tc>
          <w:tcPr>
            <w:tcW w:w="2500" w:type="pct"/>
          </w:tcPr>
          <w:p w14:paraId="6A3391C9" w14:textId="18029438" w:rsidR="00836DBE" w:rsidRPr="002721D1" w:rsidRDefault="00962A8F" w:rsidP="00B8363A">
            <w:pPr>
              <w:pStyle w:val="a5"/>
              <w:spacing w:line="360" w:lineRule="auto"/>
              <w:ind w:left="0"/>
              <w:jc w:val="both"/>
              <w:rPr>
                <w:sz w:val="20"/>
                <w:lang w:val="tr"/>
              </w:rPr>
            </w:pPr>
            <w:r w:rsidRPr="00BE674B">
              <w:rPr>
                <w:sz w:val="20"/>
                <w:lang w:val="tr"/>
              </w:rPr>
              <w:t>2</w:t>
            </w:r>
            <w:r w:rsidR="003965BF">
              <w:rPr>
                <w:sz w:val="20"/>
                <w:lang w:val="tr"/>
              </w:rPr>
              <w:t>8</w:t>
            </w:r>
            <w:r w:rsidR="00A54831" w:rsidRPr="00BE674B">
              <w:rPr>
                <w:sz w:val="20"/>
                <w:lang w:val="tr"/>
              </w:rPr>
              <w:t>.1</w:t>
            </w:r>
            <w:r w:rsidR="00A54831" w:rsidRPr="00BE674B">
              <w:rPr>
                <w:sz w:val="20"/>
                <w:lang w:val="tr"/>
              </w:rPr>
              <w:tab/>
              <w:t>HİZMET SAĞLAYICI, Hizmetleri sağlama ve işbu Sözleşme kapsamındaki görevlerini tamamen veya kısmen alt yükleniciler aracılığıyla yerine getirme hakkına sahiptir. Ancak HİZMET SAĞLAYICI, MÜŞTERİ'nin önceden yazılı izni olmaksızın alt yüklenicileri görevlendirmez. Bu onay, makul olmayan bir şekilde geri</w:t>
            </w:r>
            <w:r w:rsidR="00B8363A" w:rsidRPr="005058A3">
              <w:rPr>
                <w:sz w:val="20"/>
                <w:lang w:val="tr"/>
              </w:rPr>
              <w:t xml:space="preserve"> alınmayacaktır.</w:t>
            </w:r>
            <w:r w:rsidR="00A54831" w:rsidRPr="00BE674B">
              <w:rPr>
                <w:sz w:val="20"/>
                <w:lang w:val="tr"/>
              </w:rPr>
              <w:t xml:space="preserve"> </w:t>
            </w:r>
            <w:r w:rsidR="0015186B" w:rsidRPr="002721D1">
              <w:rPr>
                <w:sz w:val="20"/>
                <w:lang w:val="tr"/>
              </w:rPr>
              <w:t>HİZMET SAĞLAYICININ, Gümrük komisyoncusu, antrepo sağlayıcısı, Nakliye Şirketi vb. dahil ve bunlarla sınırlı olmamak üzere tüm Alt Yüklenicileri Ek açıkça belirtmesi gerekmektedir.</w:t>
            </w:r>
          </w:p>
        </w:tc>
      </w:tr>
      <w:tr w:rsidR="00E15323" w:rsidRPr="00951106" w14:paraId="61008E77" w14:textId="77777777" w:rsidTr="00821A10">
        <w:trPr>
          <w:trHeight w:val="435"/>
        </w:trPr>
        <w:tc>
          <w:tcPr>
            <w:tcW w:w="2500" w:type="pct"/>
          </w:tcPr>
          <w:p w14:paraId="02E0C406" w14:textId="77777777" w:rsidR="00836DBE" w:rsidRPr="002721D1" w:rsidRDefault="00836DBE" w:rsidP="00784939">
            <w:pPr>
              <w:pStyle w:val="a5"/>
              <w:tabs>
                <w:tab w:val="left" w:pos="720"/>
              </w:tabs>
              <w:spacing w:line="360" w:lineRule="auto"/>
              <w:ind w:left="0"/>
              <w:jc w:val="both"/>
              <w:rPr>
                <w:sz w:val="20"/>
                <w:lang w:val="tr"/>
              </w:rPr>
            </w:pPr>
          </w:p>
        </w:tc>
        <w:tc>
          <w:tcPr>
            <w:tcW w:w="2500" w:type="pct"/>
          </w:tcPr>
          <w:p w14:paraId="03CCC079" w14:textId="77777777" w:rsidR="00836DBE" w:rsidRPr="002721D1" w:rsidRDefault="00836DBE" w:rsidP="00784939">
            <w:pPr>
              <w:pStyle w:val="a5"/>
              <w:tabs>
                <w:tab w:val="left" w:pos="720"/>
              </w:tabs>
              <w:spacing w:line="360" w:lineRule="auto"/>
              <w:ind w:left="0"/>
              <w:jc w:val="both"/>
              <w:rPr>
                <w:sz w:val="20"/>
                <w:lang w:val="tr"/>
              </w:rPr>
            </w:pPr>
          </w:p>
        </w:tc>
      </w:tr>
      <w:tr w:rsidR="00E15323" w:rsidRPr="00951106" w14:paraId="0C59D73C" w14:textId="77777777" w:rsidTr="00836DBE">
        <w:tc>
          <w:tcPr>
            <w:tcW w:w="2500" w:type="pct"/>
          </w:tcPr>
          <w:p w14:paraId="6D665804" w14:textId="35FCDD3E" w:rsidR="00836DBE" w:rsidRPr="00BE674B" w:rsidRDefault="00962A8F" w:rsidP="00741642">
            <w:pPr>
              <w:pStyle w:val="a5"/>
              <w:tabs>
                <w:tab w:val="left" w:pos="720"/>
              </w:tabs>
              <w:spacing w:line="360" w:lineRule="auto"/>
              <w:ind w:left="0"/>
              <w:jc w:val="both"/>
              <w:rPr>
                <w:lang w:val="en-US"/>
              </w:rPr>
            </w:pPr>
            <w:r w:rsidRPr="00BE674B">
              <w:rPr>
                <w:sz w:val="20"/>
                <w:lang w:val="en-US"/>
              </w:rPr>
              <w:t>2</w:t>
            </w:r>
            <w:r w:rsidR="002551F3">
              <w:rPr>
                <w:sz w:val="20"/>
                <w:lang w:val="en-US"/>
              </w:rPr>
              <w:t>8</w:t>
            </w:r>
            <w:r w:rsidR="00A54831" w:rsidRPr="00BE674B">
              <w:rPr>
                <w:sz w:val="20"/>
                <w:lang w:val="en-US"/>
              </w:rPr>
              <w:t>.2</w:t>
            </w:r>
            <w:r w:rsidR="00A54831" w:rsidRPr="00BE674B">
              <w:rPr>
                <w:sz w:val="20"/>
                <w:lang w:val="en-US"/>
              </w:rPr>
              <w:tab/>
              <w:t xml:space="preserve">The SERVICE PROVIDER shall procure that any sub-contractor performs the Services and SERVICE PROVIDER’s duties according to the standards and provisions set out in this </w:t>
            </w:r>
            <w:r w:rsidR="00492C45">
              <w:rPr>
                <w:sz w:val="20"/>
                <w:lang w:val="en-US"/>
              </w:rPr>
              <w:t>WAREHOUSING GTC</w:t>
            </w:r>
            <w:r w:rsidR="00A54831" w:rsidRPr="00BE674B">
              <w:rPr>
                <w:sz w:val="20"/>
                <w:lang w:val="en-US"/>
              </w:rPr>
              <w:t xml:space="preserve">. The SERVICE PROVIDER shall remain solely responsible for the performance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00A54831" w:rsidRPr="00BE674B">
              <w:rPr>
                <w:sz w:val="20"/>
                <w:lang w:val="en-US"/>
              </w:rPr>
              <w:t xml:space="preserve"> vis-à-vis THE CUSTOMER and shall, subject to the limitations of this </w:t>
            </w:r>
            <w:r w:rsidR="00492C45">
              <w:rPr>
                <w:sz w:val="20"/>
                <w:lang w:val="en-US"/>
              </w:rPr>
              <w:t>WAREHOUSING</w:t>
            </w:r>
            <w:r w:rsidR="00672AFB">
              <w:rPr>
                <w:sz w:val="20"/>
                <w:lang w:val="en-US"/>
              </w:rPr>
              <w:t xml:space="preserve"> </w:t>
            </w:r>
            <w:r w:rsidR="00492C45">
              <w:rPr>
                <w:sz w:val="20"/>
                <w:lang w:val="en-US"/>
              </w:rPr>
              <w:t>GTC</w:t>
            </w:r>
            <w:r w:rsidR="00A54831" w:rsidRPr="00BE674B">
              <w:rPr>
                <w:sz w:val="20"/>
                <w:lang w:val="en-US"/>
              </w:rPr>
              <w:t>, hold harmless the CUSTOMER from any costs</w:t>
            </w:r>
            <w:r w:rsidR="00B8363A">
              <w:rPr>
                <w:sz w:val="20"/>
                <w:lang w:val="en-US"/>
              </w:rPr>
              <w:t>, losses</w:t>
            </w:r>
            <w:r w:rsidR="00A54831" w:rsidRPr="00BE674B">
              <w:rPr>
                <w:sz w:val="20"/>
                <w:lang w:val="en-US"/>
              </w:rPr>
              <w:t xml:space="preserve"> or damages incurred by the CUSTOMER resulting from the actions of a sub-contractor. The SERVICE PROVIDER shall also indemnify and hold harmless the CUSTOMER from any claim brought by a sub-contractor against the CUSTOMER.</w:t>
            </w:r>
          </w:p>
        </w:tc>
        <w:tc>
          <w:tcPr>
            <w:tcW w:w="2500" w:type="pct"/>
          </w:tcPr>
          <w:p w14:paraId="0A4B787C" w14:textId="01653F28" w:rsidR="00836DBE" w:rsidRPr="00BE674B" w:rsidRDefault="00962A8F" w:rsidP="00784939">
            <w:pPr>
              <w:pStyle w:val="a5"/>
              <w:tabs>
                <w:tab w:val="left" w:pos="720"/>
              </w:tabs>
              <w:spacing w:line="360" w:lineRule="auto"/>
              <w:ind w:left="0"/>
              <w:jc w:val="both"/>
              <w:rPr>
                <w:sz w:val="20"/>
                <w:lang w:val="tr"/>
              </w:rPr>
            </w:pPr>
            <w:r w:rsidRPr="00BE674B">
              <w:rPr>
                <w:sz w:val="20"/>
                <w:lang w:val="tr"/>
              </w:rPr>
              <w:t>2</w:t>
            </w:r>
            <w:r w:rsidR="003965BF">
              <w:rPr>
                <w:sz w:val="20"/>
                <w:lang w:val="tr"/>
              </w:rPr>
              <w:t>8</w:t>
            </w:r>
            <w:r w:rsidR="00A54831" w:rsidRPr="00BE674B">
              <w:rPr>
                <w:sz w:val="20"/>
                <w:lang w:val="tr"/>
              </w:rPr>
              <w:t>.2</w:t>
            </w:r>
            <w:r w:rsidR="00A54831" w:rsidRPr="00BE674B">
              <w:rPr>
                <w:sz w:val="20"/>
                <w:lang w:val="tr"/>
              </w:rPr>
              <w:tab/>
            </w:r>
            <w:r w:rsidR="00B8363A" w:rsidRPr="00B8363A">
              <w:rPr>
                <w:sz w:val="20"/>
                <w:lang w:val="tr"/>
              </w:rPr>
              <w:t>HİZMET SAĞLAYICI, herhangi bir alt yüklenicinin Hizmetleri ve HİZMET SAĞLAYICI'nın görevlerini bu Sözleşmede belirtilen standartlara ve hükümlere göre yerine getirmesini sağlayacaktır. HİZMET SAĞLAYICI, MÜŞTERİ'ye karşı bu Sözleşme'nin ifasından tek başına sorumlu olacak ve bu Sözleşme'nin sınırlamalarına tabi olarak, MÜŞTERİ'nin bir alt yüklenicinin eylemlerinden kaynaklanan herhangi bir maliyet, kayıp veya zarardan zarar görmesini engelleyecektir. HİZMET SAĞLAYICI ayrıca, alt yüklenicinin MÜŞTERİ'ye karşı açtığı her türlü davada MÜŞTERİ'yi tazmin edecek ve zarar görmesini engelleyecektir.</w:t>
            </w:r>
          </w:p>
        </w:tc>
      </w:tr>
      <w:tr w:rsidR="00E15323" w:rsidRPr="00951106" w14:paraId="08D27527" w14:textId="77777777" w:rsidTr="00836DBE">
        <w:tc>
          <w:tcPr>
            <w:tcW w:w="2500" w:type="pct"/>
          </w:tcPr>
          <w:p w14:paraId="6DA2D663" w14:textId="77777777" w:rsidR="00836DBE" w:rsidRPr="0053741E" w:rsidRDefault="00836DBE" w:rsidP="00784939">
            <w:pPr>
              <w:tabs>
                <w:tab w:val="left" w:pos="720"/>
              </w:tabs>
              <w:spacing w:line="360" w:lineRule="auto"/>
              <w:jc w:val="both"/>
              <w:rPr>
                <w:sz w:val="20"/>
                <w:lang w:val="tr"/>
              </w:rPr>
            </w:pPr>
          </w:p>
        </w:tc>
        <w:tc>
          <w:tcPr>
            <w:tcW w:w="2500" w:type="pct"/>
          </w:tcPr>
          <w:p w14:paraId="1B0779A5" w14:textId="77777777" w:rsidR="00836DBE" w:rsidRPr="0053741E" w:rsidRDefault="00836DBE" w:rsidP="00784939">
            <w:pPr>
              <w:tabs>
                <w:tab w:val="left" w:pos="720"/>
              </w:tabs>
              <w:spacing w:line="360" w:lineRule="auto"/>
              <w:jc w:val="both"/>
              <w:rPr>
                <w:sz w:val="20"/>
                <w:lang w:val="tr"/>
              </w:rPr>
            </w:pPr>
          </w:p>
        </w:tc>
      </w:tr>
      <w:tr w:rsidR="00E15323" w:rsidRPr="00BE674B" w14:paraId="39E41262" w14:textId="77777777" w:rsidTr="00836DBE">
        <w:tc>
          <w:tcPr>
            <w:tcW w:w="2500" w:type="pct"/>
          </w:tcPr>
          <w:p w14:paraId="0CE51437" w14:textId="63EC45C6" w:rsidR="00836DBE" w:rsidRPr="00FA76C5" w:rsidRDefault="002551F3" w:rsidP="00784939">
            <w:pPr>
              <w:tabs>
                <w:tab w:val="left" w:pos="720"/>
              </w:tabs>
              <w:spacing w:line="360" w:lineRule="auto"/>
              <w:jc w:val="both"/>
              <w:rPr>
                <w:b/>
                <w:bCs/>
                <w:sz w:val="20"/>
                <w:u w:val="single"/>
                <w:lang w:val="en-US"/>
              </w:rPr>
            </w:pPr>
            <w:r>
              <w:rPr>
                <w:b/>
                <w:bCs/>
                <w:sz w:val="20"/>
                <w:lang w:val="en-US"/>
              </w:rPr>
              <w:t>29</w:t>
            </w:r>
            <w:r w:rsidR="00A54831" w:rsidRPr="00FA76C5">
              <w:rPr>
                <w:b/>
                <w:bCs/>
                <w:sz w:val="20"/>
                <w:lang w:val="en-US"/>
              </w:rPr>
              <w:t>.</w:t>
            </w:r>
            <w:r w:rsidR="00A54831" w:rsidRPr="00FA76C5">
              <w:rPr>
                <w:b/>
                <w:bCs/>
                <w:sz w:val="20"/>
                <w:lang w:val="en-US"/>
              </w:rPr>
              <w:tab/>
            </w:r>
            <w:r w:rsidR="00A54831" w:rsidRPr="00FA76C5">
              <w:rPr>
                <w:b/>
                <w:bCs/>
                <w:sz w:val="20"/>
                <w:u w:val="single"/>
                <w:lang w:val="en-US"/>
              </w:rPr>
              <w:t>Written form</w:t>
            </w:r>
          </w:p>
        </w:tc>
        <w:tc>
          <w:tcPr>
            <w:tcW w:w="2500" w:type="pct"/>
          </w:tcPr>
          <w:p w14:paraId="4B453A8D" w14:textId="12C362B1" w:rsidR="00836DBE" w:rsidRPr="0092015E" w:rsidRDefault="003965BF" w:rsidP="00784939">
            <w:pPr>
              <w:tabs>
                <w:tab w:val="left" w:pos="720"/>
              </w:tabs>
              <w:spacing w:line="360" w:lineRule="auto"/>
              <w:jc w:val="both"/>
              <w:rPr>
                <w:b/>
                <w:bCs/>
                <w:sz w:val="20"/>
                <w:lang w:val="en-US"/>
              </w:rPr>
            </w:pPr>
            <w:r>
              <w:rPr>
                <w:b/>
                <w:bCs/>
                <w:sz w:val="20"/>
                <w:lang w:val="tr"/>
              </w:rPr>
              <w:t>29</w:t>
            </w:r>
            <w:r w:rsidR="00A54831" w:rsidRPr="00FA76C5">
              <w:rPr>
                <w:b/>
                <w:bCs/>
                <w:sz w:val="20"/>
                <w:lang w:val="tr"/>
              </w:rPr>
              <w:t>.</w:t>
            </w:r>
            <w:r w:rsidR="00A54831" w:rsidRPr="00FA76C5">
              <w:rPr>
                <w:b/>
                <w:bCs/>
                <w:sz w:val="20"/>
                <w:lang w:val="tr"/>
              </w:rPr>
              <w:tab/>
            </w:r>
            <w:r w:rsidR="00A54831" w:rsidRPr="00FA76C5">
              <w:rPr>
                <w:b/>
                <w:bCs/>
                <w:sz w:val="20"/>
                <w:u w:val="single"/>
                <w:lang w:val="tr"/>
              </w:rPr>
              <w:t>Yazılı form</w:t>
            </w:r>
          </w:p>
        </w:tc>
      </w:tr>
      <w:tr w:rsidR="00E15323" w:rsidRPr="00BE674B" w14:paraId="10303B50" w14:textId="77777777" w:rsidTr="00836DBE">
        <w:tc>
          <w:tcPr>
            <w:tcW w:w="2500" w:type="pct"/>
          </w:tcPr>
          <w:p w14:paraId="7DA2074C" w14:textId="77777777" w:rsidR="00836DBE" w:rsidRPr="00BE674B" w:rsidRDefault="00836DBE" w:rsidP="00784939">
            <w:pPr>
              <w:tabs>
                <w:tab w:val="left" w:pos="720"/>
              </w:tabs>
              <w:spacing w:line="360" w:lineRule="auto"/>
              <w:jc w:val="both"/>
              <w:rPr>
                <w:sz w:val="20"/>
                <w:lang w:val="en-US"/>
              </w:rPr>
            </w:pPr>
          </w:p>
        </w:tc>
        <w:tc>
          <w:tcPr>
            <w:tcW w:w="2500" w:type="pct"/>
          </w:tcPr>
          <w:p w14:paraId="4BFEFCAC" w14:textId="77777777" w:rsidR="00836DBE" w:rsidRPr="00BE674B" w:rsidRDefault="00836DBE" w:rsidP="00784939">
            <w:pPr>
              <w:tabs>
                <w:tab w:val="left" w:pos="720"/>
              </w:tabs>
              <w:spacing w:line="360" w:lineRule="auto"/>
              <w:jc w:val="both"/>
              <w:rPr>
                <w:sz w:val="20"/>
                <w:lang w:val="en-US"/>
              </w:rPr>
            </w:pPr>
          </w:p>
        </w:tc>
      </w:tr>
      <w:tr w:rsidR="00E15323" w:rsidRPr="00951106" w14:paraId="49C699C6" w14:textId="77777777" w:rsidTr="00836DBE">
        <w:tc>
          <w:tcPr>
            <w:tcW w:w="2500" w:type="pct"/>
          </w:tcPr>
          <w:p w14:paraId="256023F6" w14:textId="662A7DCD" w:rsidR="00836DBE" w:rsidRPr="00BE674B" w:rsidRDefault="00A54831" w:rsidP="00784939">
            <w:pPr>
              <w:pStyle w:val="a5"/>
              <w:tabs>
                <w:tab w:val="left" w:pos="720"/>
              </w:tabs>
              <w:spacing w:line="360" w:lineRule="auto"/>
              <w:ind w:left="0"/>
              <w:jc w:val="both"/>
              <w:rPr>
                <w:sz w:val="20"/>
                <w:lang w:val="en-US"/>
              </w:rPr>
            </w:pPr>
            <w:r w:rsidRPr="00BE674B">
              <w:rPr>
                <w:sz w:val="20"/>
                <w:lang w:val="en-US"/>
              </w:rPr>
              <w:tab/>
              <w:t xml:space="preserve">Any changes and amendments of </w:t>
            </w:r>
            <w:r w:rsidR="00672AFB" w:rsidRPr="00672AFB">
              <w:rPr>
                <w:sz w:val="20"/>
                <w:lang w:val="en-US"/>
              </w:rPr>
              <w:t>the Warehousing Agreement</w:t>
            </w:r>
            <w:r w:rsidRPr="00BE674B">
              <w:rPr>
                <w:sz w:val="20"/>
                <w:lang w:val="en-US"/>
              </w:rPr>
              <w:t xml:space="preserve"> shall be made in writing and signed by duly authorized person(s) of both Parties in order to be legally binding. </w:t>
            </w:r>
          </w:p>
        </w:tc>
        <w:tc>
          <w:tcPr>
            <w:tcW w:w="2500" w:type="pct"/>
          </w:tcPr>
          <w:p w14:paraId="74505B2C" w14:textId="77777777" w:rsidR="00836DBE" w:rsidRPr="00BE674B" w:rsidRDefault="00A54831" w:rsidP="00784939">
            <w:pPr>
              <w:pStyle w:val="a5"/>
              <w:tabs>
                <w:tab w:val="left" w:pos="720"/>
              </w:tabs>
              <w:spacing w:line="360" w:lineRule="auto"/>
              <w:ind w:left="0"/>
              <w:jc w:val="both"/>
              <w:rPr>
                <w:sz w:val="20"/>
                <w:lang w:val="tr"/>
              </w:rPr>
            </w:pPr>
            <w:r w:rsidRPr="00BE674B">
              <w:rPr>
                <w:sz w:val="20"/>
                <w:lang w:val="tr"/>
              </w:rPr>
              <w:tab/>
              <w:t xml:space="preserve">İşbu Sözleşmedeki her türlü değişiklik ve tadilat, yasal olarak bağlayıcı olabilmesi için yazılı olarak yapılır ve her iki Tarafın usulüne uygun olarak yetkilendirilmiş kişi(ler)i tarafından imzalanır. </w:t>
            </w:r>
          </w:p>
        </w:tc>
      </w:tr>
      <w:tr w:rsidR="00E15323" w:rsidRPr="00951106" w14:paraId="37DFEB3E" w14:textId="77777777" w:rsidTr="00836DBE">
        <w:tc>
          <w:tcPr>
            <w:tcW w:w="2500" w:type="pct"/>
          </w:tcPr>
          <w:p w14:paraId="63062542" w14:textId="77777777" w:rsidR="00836DBE" w:rsidRPr="0053741E" w:rsidRDefault="00836DBE" w:rsidP="00784939">
            <w:pPr>
              <w:tabs>
                <w:tab w:val="left" w:pos="720"/>
              </w:tabs>
              <w:spacing w:line="360" w:lineRule="auto"/>
              <w:jc w:val="both"/>
              <w:rPr>
                <w:sz w:val="20"/>
                <w:lang w:val="tr"/>
              </w:rPr>
            </w:pPr>
          </w:p>
        </w:tc>
        <w:tc>
          <w:tcPr>
            <w:tcW w:w="2500" w:type="pct"/>
          </w:tcPr>
          <w:p w14:paraId="7DD03721" w14:textId="77777777" w:rsidR="00836DBE" w:rsidRPr="0053741E" w:rsidRDefault="00836DBE" w:rsidP="00784939">
            <w:pPr>
              <w:tabs>
                <w:tab w:val="left" w:pos="720"/>
              </w:tabs>
              <w:spacing w:line="360" w:lineRule="auto"/>
              <w:jc w:val="both"/>
              <w:rPr>
                <w:sz w:val="20"/>
                <w:lang w:val="tr"/>
              </w:rPr>
            </w:pPr>
          </w:p>
        </w:tc>
      </w:tr>
      <w:tr w:rsidR="00E15323" w:rsidRPr="00951106" w14:paraId="42C46A2D" w14:textId="77777777" w:rsidTr="00836DBE">
        <w:tc>
          <w:tcPr>
            <w:tcW w:w="2500" w:type="pct"/>
          </w:tcPr>
          <w:p w14:paraId="245085E9"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c>
          <w:tcPr>
            <w:tcW w:w="2500" w:type="pct"/>
          </w:tcPr>
          <w:p w14:paraId="402E140F"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r>
      <w:tr w:rsidR="00E15323" w:rsidRPr="00BE674B" w14:paraId="2028C0EC" w14:textId="77777777" w:rsidTr="00836DBE">
        <w:tc>
          <w:tcPr>
            <w:tcW w:w="2500" w:type="pct"/>
          </w:tcPr>
          <w:p w14:paraId="042A1B51" w14:textId="2D3FF684" w:rsidR="00836DBE" w:rsidRPr="00FA76C5"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53741E">
              <w:rPr>
                <w:bCs w:val="0"/>
                <w:lang w:val="en-US"/>
              </w:rPr>
              <w:t>3</w:t>
            </w:r>
            <w:r w:rsidR="002551F3">
              <w:rPr>
                <w:bCs w:val="0"/>
                <w:lang w:val="en-US"/>
              </w:rPr>
              <w:t>0</w:t>
            </w:r>
            <w:r w:rsidRPr="00FA76C5">
              <w:rPr>
                <w:bCs w:val="0"/>
                <w:lang w:val="en-US"/>
              </w:rPr>
              <w:t>.</w:t>
            </w:r>
            <w:r w:rsidRPr="00FA76C5">
              <w:rPr>
                <w:bCs w:val="0"/>
                <w:lang w:val="en-US"/>
              </w:rPr>
              <w:tab/>
            </w:r>
            <w:r w:rsidRPr="00FA76C5">
              <w:rPr>
                <w:bCs w:val="0"/>
                <w:u w:val="single"/>
                <w:lang w:val="en-US"/>
              </w:rPr>
              <w:t>Relationship between the Parties</w:t>
            </w:r>
          </w:p>
        </w:tc>
        <w:tc>
          <w:tcPr>
            <w:tcW w:w="2500" w:type="pct"/>
          </w:tcPr>
          <w:p w14:paraId="5E66932B" w14:textId="07290581" w:rsidR="00836DBE" w:rsidRPr="0092015E"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FA76C5">
              <w:rPr>
                <w:bCs w:val="0"/>
                <w:lang w:val="tr"/>
              </w:rPr>
              <w:t>3</w:t>
            </w:r>
            <w:r w:rsidR="003965BF">
              <w:rPr>
                <w:bCs w:val="0"/>
                <w:lang w:val="tr"/>
              </w:rPr>
              <w:t>0</w:t>
            </w:r>
            <w:r w:rsidRPr="00FA76C5">
              <w:rPr>
                <w:bCs w:val="0"/>
                <w:lang w:val="tr"/>
              </w:rPr>
              <w:t>.</w:t>
            </w:r>
            <w:r w:rsidRPr="00FA76C5">
              <w:rPr>
                <w:bCs w:val="0"/>
                <w:lang w:val="tr"/>
              </w:rPr>
              <w:tab/>
            </w:r>
            <w:r w:rsidRPr="00FA76C5">
              <w:rPr>
                <w:bCs w:val="0"/>
                <w:u w:val="single"/>
                <w:lang w:val="tr"/>
              </w:rPr>
              <w:t>Taraflar Arasındaki İlişki</w:t>
            </w:r>
          </w:p>
        </w:tc>
      </w:tr>
      <w:tr w:rsidR="00E15323" w:rsidRPr="00BE674B" w14:paraId="5E2F5F0A" w14:textId="77777777" w:rsidTr="00836DBE">
        <w:tc>
          <w:tcPr>
            <w:tcW w:w="2500" w:type="pct"/>
          </w:tcPr>
          <w:p w14:paraId="567DF194"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8A99E6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6ABF3394" w14:textId="77777777" w:rsidTr="00836DBE">
        <w:tc>
          <w:tcPr>
            <w:tcW w:w="2500" w:type="pct"/>
          </w:tcPr>
          <w:p w14:paraId="5A5DD940" w14:textId="336D9958"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.1</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does not constitute a right for a Party to enter into agreements on behalf of the other Party or in any other way represent the other Party except to the extent expressly agreed in this </w:t>
            </w:r>
            <w:r w:rsidR="00492C45">
              <w:rPr>
                <w:sz w:val="20"/>
                <w:lang w:val="en-US"/>
              </w:rPr>
              <w:t>WAREHOUSING GTC</w:t>
            </w:r>
            <w:r w:rsidRPr="00BE674B">
              <w:rPr>
                <w:sz w:val="20"/>
                <w:lang w:val="en-US"/>
              </w:rPr>
              <w:t>.</w:t>
            </w:r>
          </w:p>
        </w:tc>
        <w:tc>
          <w:tcPr>
            <w:tcW w:w="2500" w:type="pct"/>
          </w:tcPr>
          <w:p w14:paraId="5D644530" w14:textId="4BC4EC25"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.1</w:t>
            </w:r>
            <w:r w:rsidRPr="00BE674B">
              <w:rPr>
                <w:sz w:val="20"/>
                <w:lang w:val="tr"/>
              </w:rPr>
              <w:tab/>
              <w:t>İşbu Sözleşme, Taraflardan birinin diğer Taraf adına sözleşmeler akdetmesi veya işbu Sözleşmede açıkça kararlaştırılan haller dışında diğer Tarafı başka herhangi bir şekilde temsil etmesi için bir hak teşkil etmez.</w:t>
            </w:r>
          </w:p>
        </w:tc>
      </w:tr>
      <w:tr w:rsidR="00E15323" w:rsidRPr="00BE674B" w14:paraId="5E3AB00C" w14:textId="77777777" w:rsidTr="00836DBE">
        <w:tc>
          <w:tcPr>
            <w:tcW w:w="2500" w:type="pct"/>
          </w:tcPr>
          <w:p w14:paraId="442A993F"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145CF9E"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A8EEB38" w14:textId="77777777" w:rsidTr="00836DBE">
        <w:tc>
          <w:tcPr>
            <w:tcW w:w="2500" w:type="pct"/>
          </w:tcPr>
          <w:p w14:paraId="0C80996C" w14:textId="18C979FE"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.2</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shall not constitute a labor relationship, a com</w:t>
            </w:r>
            <w:r w:rsidRPr="00BE674B">
              <w:rPr>
                <w:sz w:val="20"/>
                <w:lang w:val="en-US"/>
              </w:rPr>
              <w:softHyphen/>
              <w:t xml:space="preserve">pany, a corporation, a partnership or a joint venture. </w:t>
            </w:r>
          </w:p>
        </w:tc>
        <w:tc>
          <w:tcPr>
            <w:tcW w:w="2500" w:type="pct"/>
          </w:tcPr>
          <w:p w14:paraId="3C8A8EA4" w14:textId="5CA42FD1"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.2</w:t>
            </w:r>
            <w:r w:rsidRPr="00BE674B">
              <w:rPr>
                <w:sz w:val="20"/>
                <w:lang w:val="tr"/>
              </w:rPr>
              <w:tab/>
              <w:t xml:space="preserve">İşbu Sözleşme bir iş ilişkisi, bir şirket, bir </w:t>
            </w:r>
            <w:r w:rsidRPr="00BE674B">
              <w:rPr>
                <w:sz w:val="20"/>
                <w:lang w:val="tr"/>
              </w:rPr>
              <w:softHyphen/>
              <w:t xml:space="preserve">korporasyon, bir ortaklık veya bir ortak girişim teşkil etmez. </w:t>
            </w:r>
          </w:p>
        </w:tc>
      </w:tr>
      <w:tr w:rsidR="00E15323" w:rsidRPr="00BE674B" w14:paraId="734EAC18" w14:textId="77777777" w:rsidTr="00836DBE">
        <w:tc>
          <w:tcPr>
            <w:tcW w:w="2500" w:type="pct"/>
          </w:tcPr>
          <w:p w14:paraId="57F6A168" w14:textId="77777777" w:rsidR="00836DBE" w:rsidRPr="002721D1" w:rsidRDefault="00836DBE" w:rsidP="00784939">
            <w:pPr>
              <w:tabs>
                <w:tab w:val="left" w:pos="720"/>
              </w:tabs>
              <w:spacing w:line="360" w:lineRule="auto"/>
              <w:jc w:val="both"/>
              <w:rPr>
                <w:sz w:val="20"/>
              </w:rPr>
            </w:pPr>
          </w:p>
        </w:tc>
        <w:tc>
          <w:tcPr>
            <w:tcW w:w="2500" w:type="pct"/>
          </w:tcPr>
          <w:p w14:paraId="2B9AF8FC" w14:textId="77777777" w:rsidR="00836DBE" w:rsidRPr="0053741E" w:rsidRDefault="00836DBE" w:rsidP="00784939">
            <w:pPr>
              <w:tabs>
                <w:tab w:val="left" w:pos="720"/>
              </w:tabs>
              <w:spacing w:line="360" w:lineRule="auto"/>
              <w:jc w:val="both"/>
              <w:rPr>
                <w:sz w:val="20"/>
                <w:lang w:val="tr"/>
              </w:rPr>
            </w:pPr>
          </w:p>
        </w:tc>
      </w:tr>
      <w:tr w:rsidR="00E15323" w:rsidRPr="00BE674B" w14:paraId="20140522" w14:textId="77777777" w:rsidTr="00836DBE">
        <w:tc>
          <w:tcPr>
            <w:tcW w:w="2500" w:type="pct"/>
          </w:tcPr>
          <w:p w14:paraId="2C2CF8AD" w14:textId="4F1D3540" w:rsidR="00836DBE" w:rsidRPr="00BE674B"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002551F3">
              <w:rPr>
                <w:b/>
                <w:bCs/>
                <w:sz w:val="20"/>
                <w:lang w:val="en-US"/>
              </w:rPr>
              <w:t>1</w:t>
            </w:r>
            <w:r w:rsidRPr="00BE674B">
              <w:rPr>
                <w:b/>
                <w:bCs/>
                <w:sz w:val="20"/>
                <w:lang w:val="en-US"/>
              </w:rPr>
              <w:t>.</w:t>
            </w:r>
            <w:r w:rsidRPr="00BE674B">
              <w:rPr>
                <w:b/>
                <w:bCs/>
                <w:sz w:val="20"/>
                <w:lang w:val="en-US"/>
              </w:rPr>
              <w:tab/>
            </w:r>
            <w:r w:rsidRPr="00BE674B">
              <w:rPr>
                <w:b/>
                <w:bCs/>
                <w:sz w:val="20"/>
                <w:u w:val="single"/>
                <w:lang w:val="en-US"/>
              </w:rPr>
              <w:t xml:space="preserve">Compliance with Environmental, Safety, and Industrial Hygiene  </w:t>
            </w:r>
          </w:p>
        </w:tc>
        <w:tc>
          <w:tcPr>
            <w:tcW w:w="2500" w:type="pct"/>
          </w:tcPr>
          <w:p w14:paraId="544CC450" w14:textId="21CB3FBE"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3</w:t>
            </w:r>
            <w:r w:rsidR="003965BF">
              <w:rPr>
                <w:b/>
                <w:bCs/>
                <w:sz w:val="20"/>
                <w:lang w:val="tr"/>
              </w:rPr>
              <w:t>1</w:t>
            </w:r>
            <w:r w:rsidRPr="00BE674B">
              <w:rPr>
                <w:b/>
                <w:bCs/>
                <w:sz w:val="20"/>
                <w:lang w:val="tr"/>
              </w:rPr>
              <w:t>.</w:t>
            </w:r>
            <w:r w:rsidRPr="00BE674B">
              <w:rPr>
                <w:b/>
                <w:bCs/>
                <w:sz w:val="20"/>
                <w:lang w:val="tr"/>
              </w:rPr>
              <w:tab/>
            </w:r>
            <w:r w:rsidRPr="00BE674B">
              <w:rPr>
                <w:b/>
                <w:bCs/>
                <w:sz w:val="20"/>
                <w:u w:val="single"/>
                <w:lang w:val="tr"/>
              </w:rPr>
              <w:t xml:space="preserve">Çevre, Güvenlik ve Endüstriyel Hijyen ile Uyumluluk  </w:t>
            </w:r>
          </w:p>
        </w:tc>
      </w:tr>
      <w:tr w:rsidR="00E15323" w:rsidRPr="00BE674B" w14:paraId="7186CA7F" w14:textId="77777777" w:rsidTr="00836DBE">
        <w:tc>
          <w:tcPr>
            <w:tcW w:w="2500" w:type="pct"/>
          </w:tcPr>
          <w:p w14:paraId="3B15BB8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BC8CDAA"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F6EBCA7" w14:textId="77777777" w:rsidTr="00836DBE">
        <w:tc>
          <w:tcPr>
            <w:tcW w:w="2500" w:type="pct"/>
          </w:tcPr>
          <w:p w14:paraId="5B135EE0" w14:textId="2E90CA4B" w:rsidR="00836DBE" w:rsidRPr="00BE674B" w:rsidRDefault="00A54831" w:rsidP="00784939">
            <w:pPr>
              <w:pStyle w:val="a7"/>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sz w:val="20"/>
                <w:lang w:val="en-US"/>
              </w:rPr>
              <w:t xml:space="preserve">With respect to all environmental, safety and industrial hygiene matters related to SERVICE PROVIDER’s activities under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the SERVICE PROVIDER shall </w:t>
            </w:r>
          </w:p>
        </w:tc>
        <w:tc>
          <w:tcPr>
            <w:tcW w:w="2500" w:type="pct"/>
          </w:tcPr>
          <w:p w14:paraId="112B9138" w14:textId="77777777" w:rsidR="00836DBE" w:rsidRPr="00BE674B" w:rsidRDefault="00A54831" w:rsidP="00784939">
            <w:pPr>
              <w:pStyle w:val="a7"/>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sz w:val="20"/>
                <w:lang w:val="tr"/>
              </w:rPr>
              <w:t xml:space="preserve">HİZMET SAĞLAYICI'nın işbu Sözleşme kapsamındaki faaliyetleriyle ilgili tüm çevre, güvenlik ve endüstriyel hijyen konularıyla ilgili olarak, HİZMET SAĞLAYICI şunları yapar: </w:t>
            </w:r>
          </w:p>
        </w:tc>
      </w:tr>
      <w:tr w:rsidR="00E15323" w:rsidRPr="00BE674B" w14:paraId="16B2FD9A" w14:textId="77777777" w:rsidTr="00836DBE">
        <w:tc>
          <w:tcPr>
            <w:tcW w:w="2500" w:type="pct"/>
          </w:tcPr>
          <w:p w14:paraId="66482C0E"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en-US"/>
              </w:rPr>
              <w:t>(a)</w:t>
            </w:r>
            <w:r w:rsidRPr="00BE674B">
              <w:rPr>
                <w:sz w:val="20"/>
                <w:lang w:val="en-US"/>
              </w:rPr>
              <w:tab/>
              <w:t xml:space="preserve">inform the CUSTOMER  in a reasonable time of any significant adverse event (e.g., fires, explosions, accidental discharges) in due time, </w:t>
            </w:r>
          </w:p>
        </w:tc>
        <w:tc>
          <w:tcPr>
            <w:tcW w:w="2500" w:type="pct"/>
          </w:tcPr>
          <w:p w14:paraId="79CF09AC"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tr"/>
              </w:rPr>
              <w:t>(a)</w:t>
            </w:r>
            <w:r w:rsidRPr="00BE674B">
              <w:rPr>
                <w:sz w:val="20"/>
                <w:lang w:val="tr"/>
              </w:rPr>
              <w:tab/>
              <w:t xml:space="preserve">MÜŞTERİ'yi herhangi bir önemli olumsuz olaydan (örn. yangınlar, patlamalar, kazara deşarjlar) makul bir süre içinde zamanında haberdar etmek, </w:t>
            </w:r>
          </w:p>
        </w:tc>
      </w:tr>
      <w:tr w:rsidR="00E15323" w:rsidRPr="00BE674B" w14:paraId="0D1979F6" w14:textId="77777777" w:rsidTr="00836DBE">
        <w:tc>
          <w:tcPr>
            <w:tcW w:w="2500" w:type="pct"/>
          </w:tcPr>
          <w:p w14:paraId="6BB7C8FF" w14:textId="77777777" w:rsidR="00836DBE" w:rsidRPr="00BE674B" w:rsidRDefault="00A54831" w:rsidP="00784939">
            <w:pPr>
              <w:tabs>
                <w:tab w:val="left" w:pos="1080"/>
                <w:tab w:val="left" w:pos="1440"/>
              </w:tabs>
              <w:spacing w:line="360" w:lineRule="auto"/>
              <w:jc w:val="both"/>
              <w:rPr>
                <w:sz w:val="20"/>
                <w:lang w:val="en-US"/>
              </w:rPr>
            </w:pPr>
            <w:r w:rsidRPr="00BE674B">
              <w:rPr>
                <w:sz w:val="20"/>
                <w:lang w:val="en-US"/>
              </w:rPr>
              <w:t>(b)</w:t>
            </w:r>
            <w:r w:rsidRPr="00BE674B">
              <w:rPr>
                <w:sz w:val="20"/>
                <w:lang w:val="en-US"/>
              </w:rPr>
              <w:tab/>
              <w:t xml:space="preserve">inform  the CUSTOMER in a reasonable time of any allegations or findings of violations of applicable laws or regulations, </w:t>
            </w:r>
          </w:p>
        </w:tc>
        <w:tc>
          <w:tcPr>
            <w:tcW w:w="2500" w:type="pct"/>
          </w:tcPr>
          <w:p w14:paraId="04A6C67E" w14:textId="77777777" w:rsidR="00836DBE" w:rsidRPr="00BE674B" w:rsidRDefault="00A54831" w:rsidP="00784939">
            <w:pPr>
              <w:tabs>
                <w:tab w:val="left" w:pos="1080"/>
                <w:tab w:val="left" w:pos="1440"/>
              </w:tabs>
              <w:spacing w:line="360" w:lineRule="auto"/>
              <w:jc w:val="both"/>
              <w:rPr>
                <w:sz w:val="20"/>
                <w:lang w:val="en-US"/>
              </w:rPr>
            </w:pPr>
            <w:r w:rsidRPr="00BE674B">
              <w:rPr>
                <w:sz w:val="20"/>
                <w:lang w:val="tr"/>
              </w:rPr>
              <w:t>(b)</w:t>
            </w:r>
            <w:r w:rsidRPr="00BE674B">
              <w:rPr>
                <w:sz w:val="20"/>
                <w:lang w:val="tr"/>
              </w:rPr>
              <w:tab/>
              <w:t xml:space="preserve">Yürürlükteki yasa veya yönetmeliklerin ihlal edildiğine dair herhangi bir iddia veya bulgu hakkında MÜŞTERİ'yi makul bir süre içinde bilgilendirmek, </w:t>
            </w:r>
          </w:p>
        </w:tc>
      </w:tr>
      <w:tr w:rsidR="00E15323" w:rsidRPr="00BE674B" w14:paraId="1AFFF2B6" w14:textId="77777777" w:rsidTr="00836DBE">
        <w:tc>
          <w:tcPr>
            <w:tcW w:w="2500" w:type="pct"/>
          </w:tcPr>
          <w:p w14:paraId="25688FF6" w14:textId="0D591532" w:rsidR="00836DBE" w:rsidRPr="00BE674B" w:rsidRDefault="00A54831" w:rsidP="00784939">
            <w:pPr>
              <w:tabs>
                <w:tab w:val="left" w:pos="851"/>
                <w:tab w:val="left" w:pos="1440"/>
              </w:tabs>
              <w:spacing w:line="360" w:lineRule="auto"/>
              <w:jc w:val="both"/>
              <w:rPr>
                <w:sz w:val="20"/>
                <w:lang w:val="en-US"/>
              </w:rPr>
            </w:pPr>
            <w:r w:rsidRPr="00BE674B">
              <w:rPr>
                <w:sz w:val="20"/>
                <w:lang w:val="en-US"/>
              </w:rPr>
              <w:t>(c)</w:t>
            </w:r>
            <w:r w:rsidRPr="00BE674B">
              <w:rPr>
                <w:sz w:val="20"/>
                <w:lang w:val="en-US"/>
              </w:rPr>
              <w:tab/>
              <w:t xml:space="preserve">allow the CUSTOMER to inspect the SERVICE PROVIDER’s facilities if notified of adverse event, such inspections to be at reasonable times and upon seven days’ written notice and without hindering the ordinary business . </w:t>
            </w:r>
          </w:p>
        </w:tc>
        <w:tc>
          <w:tcPr>
            <w:tcW w:w="2500" w:type="pct"/>
          </w:tcPr>
          <w:p w14:paraId="37678FAF"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tr"/>
              </w:rPr>
              <w:t>(c)</w:t>
            </w:r>
            <w:r w:rsidRPr="00BE674B">
              <w:rPr>
                <w:sz w:val="20"/>
                <w:lang w:val="tr"/>
              </w:rPr>
              <w:tab/>
              <w:t xml:space="preserve">MÜŞTERİ'nin olumsuz bir olaydan haberdar olması halinde HİZMET SAĞLAYICI'nın tesislerini denetlemesine izin verecektir; bu denetimler makul zamanlarda ve yedi gün önceden yazılı bildirimde bulunmak suretiyle ve olağan işleri engellemeden yapılacaktır. </w:t>
            </w:r>
          </w:p>
        </w:tc>
      </w:tr>
      <w:tr w:rsidR="00E15323" w:rsidRPr="00951106" w14:paraId="4027C658" w14:textId="77777777" w:rsidTr="00836DBE">
        <w:tc>
          <w:tcPr>
            <w:tcW w:w="2500" w:type="pct"/>
          </w:tcPr>
          <w:p w14:paraId="680EE431" w14:textId="46D5CBE1" w:rsidR="00836DBE" w:rsidRPr="00BE674B" w:rsidRDefault="00A54831" w:rsidP="00784939">
            <w:pPr>
              <w:tabs>
                <w:tab w:val="left" w:pos="1080"/>
                <w:tab w:val="left" w:pos="1440"/>
              </w:tabs>
              <w:spacing w:line="360" w:lineRule="auto"/>
              <w:jc w:val="both"/>
            </w:pPr>
            <w:r w:rsidRPr="00A23A0B">
              <w:rPr>
                <w:sz w:val="20"/>
              </w:rPr>
              <w:t>(d)</w:t>
            </w:r>
            <w:r w:rsidRPr="00A23A0B">
              <w:rPr>
                <w:sz w:val="20"/>
              </w:rPr>
              <w:tab/>
            </w:r>
            <w:r w:rsidRPr="00BE674B">
              <w:rPr>
                <w:sz w:val="20"/>
                <w:lang w:val="en-US"/>
              </w:rPr>
              <w:t>implement in a reasonable time  any corrective action which may be reasonably requested by the CUSTOMER, including (without limitation) adhering to reasonable and significant elements of the environmental, safety and industrial hygiene program adhered to by the CUSTOMER in its own operations. Insofar the resulting costs exceed the applicable legal requirements, the CUSTOMER reimburse the</w:t>
            </w:r>
            <w:r w:rsidR="00B8363A">
              <w:rPr>
                <w:sz w:val="20"/>
                <w:lang w:val="en-US"/>
              </w:rPr>
              <w:t xml:space="preserve"> documentary proved reasonable</w:t>
            </w:r>
            <w:r w:rsidRPr="00BE674B">
              <w:rPr>
                <w:sz w:val="20"/>
                <w:lang w:val="en-US"/>
              </w:rPr>
              <w:t xml:space="preserve"> costs incurred to the SERVICE PROVIDER. </w:t>
            </w:r>
          </w:p>
        </w:tc>
        <w:tc>
          <w:tcPr>
            <w:tcW w:w="2500" w:type="pct"/>
          </w:tcPr>
          <w:p w14:paraId="1E550EDC" w14:textId="6E2E5882" w:rsidR="00836DBE" w:rsidRPr="00BE674B" w:rsidRDefault="00A54831" w:rsidP="00784939">
            <w:pPr>
              <w:tabs>
                <w:tab w:val="left" w:pos="1080"/>
                <w:tab w:val="left" w:pos="1440"/>
              </w:tabs>
              <w:spacing w:line="360" w:lineRule="auto"/>
              <w:jc w:val="both"/>
              <w:rPr>
                <w:lang w:val="tr"/>
              </w:rPr>
            </w:pPr>
            <w:r w:rsidRPr="00BE674B">
              <w:rPr>
                <w:lang w:val="tr"/>
              </w:rPr>
              <w:t>(d)</w:t>
            </w:r>
            <w:r w:rsidRPr="00BE674B">
              <w:rPr>
                <w:lang w:val="tr"/>
              </w:rPr>
              <w:tab/>
            </w:r>
            <w:r w:rsidR="00B8363A" w:rsidRPr="00B8363A">
              <w:rPr>
                <w:sz w:val="20"/>
                <w:lang w:val="tr"/>
              </w:rPr>
              <w:t>MÜŞTERİ'nin kendi faaliyetlerinde uyguladığı çevre, güvenlik ve endüstriyel hijyen programının makul ve önemli unsurlarına uymak da dahil olmak üzere (bunlarla sınırlı olmamak kaydıyla), MÜŞTERİ tarafından makul bir şekilde talep edilebilecek her türlü düzeltici faaliyeti makul bir süre içinde uygulamak. Ortaya çıkan maliyetlerin geçerli yasal gereklilikleri aşması halinde, MÜŞTERİ, HİZMET SAĞLAYICI'ya yapılan belgelenmiş makul maliyetleri geri ödeyecektir.</w:t>
            </w:r>
          </w:p>
        </w:tc>
      </w:tr>
      <w:tr w:rsidR="00E15323" w:rsidRPr="00951106" w14:paraId="2ECA5FFA" w14:textId="77777777" w:rsidTr="00836DBE">
        <w:tc>
          <w:tcPr>
            <w:tcW w:w="2500" w:type="pct"/>
          </w:tcPr>
          <w:p w14:paraId="50F0EF31"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461500BE"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3A2F5567" w14:textId="77777777" w:rsidTr="00836DBE">
        <w:tc>
          <w:tcPr>
            <w:tcW w:w="2500" w:type="pct"/>
          </w:tcPr>
          <w:p w14:paraId="24D0C354" w14:textId="03AD6442" w:rsidR="00836DBE" w:rsidRPr="00FA76C5"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u w:val="single"/>
                <w:lang w:val="en-US"/>
              </w:rPr>
            </w:pPr>
            <w:r w:rsidRPr="0053741E">
              <w:rPr>
                <w:b/>
                <w:sz w:val="20"/>
                <w:lang w:val="en-US"/>
              </w:rPr>
              <w:t>3</w:t>
            </w:r>
            <w:r w:rsidR="002551F3">
              <w:rPr>
                <w:b/>
                <w:sz w:val="20"/>
                <w:lang w:val="en-US"/>
              </w:rPr>
              <w:t>2</w:t>
            </w:r>
            <w:r w:rsidRPr="00FA76C5">
              <w:rPr>
                <w:b/>
                <w:sz w:val="20"/>
                <w:lang w:val="en-US"/>
              </w:rPr>
              <w:t>.</w:t>
            </w:r>
            <w:r w:rsidRPr="00FA76C5">
              <w:rPr>
                <w:b/>
                <w:sz w:val="20"/>
                <w:lang w:val="en-US"/>
              </w:rPr>
              <w:tab/>
            </w:r>
            <w:r w:rsidRPr="00FA76C5">
              <w:rPr>
                <w:b/>
                <w:sz w:val="20"/>
                <w:u w:val="single"/>
                <w:lang w:val="en-US"/>
              </w:rPr>
              <w:t xml:space="preserve">Severability  </w:t>
            </w:r>
          </w:p>
        </w:tc>
        <w:tc>
          <w:tcPr>
            <w:tcW w:w="2500" w:type="pct"/>
          </w:tcPr>
          <w:p w14:paraId="77E22842" w14:textId="0306663F" w:rsidR="00836DBE" w:rsidRPr="0092015E"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FA76C5">
              <w:rPr>
                <w:b/>
                <w:sz w:val="20"/>
                <w:lang w:val="tr"/>
              </w:rPr>
              <w:t>3</w:t>
            </w:r>
            <w:r w:rsidR="003965BF">
              <w:rPr>
                <w:b/>
                <w:sz w:val="20"/>
                <w:lang w:val="tr"/>
              </w:rPr>
              <w:t>2</w:t>
            </w:r>
            <w:r w:rsidRPr="00FA76C5">
              <w:rPr>
                <w:b/>
                <w:sz w:val="20"/>
                <w:lang w:val="tr"/>
              </w:rPr>
              <w:t>.</w:t>
            </w:r>
            <w:r w:rsidRPr="00FA76C5">
              <w:rPr>
                <w:b/>
                <w:sz w:val="20"/>
                <w:lang w:val="tr"/>
              </w:rPr>
              <w:tab/>
            </w:r>
            <w:r w:rsidRPr="00FA76C5">
              <w:rPr>
                <w:b/>
                <w:sz w:val="20"/>
                <w:u w:val="single"/>
                <w:lang w:val="tr"/>
              </w:rPr>
              <w:t xml:space="preserve">Bölünebilirlik  </w:t>
            </w:r>
          </w:p>
        </w:tc>
      </w:tr>
      <w:tr w:rsidR="00E15323" w:rsidRPr="00BE674B" w14:paraId="5B2F74BF" w14:textId="77777777" w:rsidTr="00836DBE">
        <w:tc>
          <w:tcPr>
            <w:tcW w:w="2500" w:type="pct"/>
          </w:tcPr>
          <w:p w14:paraId="44EC19C6"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A5941A"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951106" w14:paraId="5E020CB0" w14:textId="77777777" w:rsidTr="00836DBE">
        <w:tc>
          <w:tcPr>
            <w:tcW w:w="2500" w:type="pct"/>
          </w:tcPr>
          <w:p w14:paraId="469EB248" w14:textId="0AC1ABEA" w:rsidR="00836DBE" w:rsidRPr="00BE674B" w:rsidRDefault="00A54831" w:rsidP="00741642">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2</w:t>
            </w:r>
            <w:r w:rsidRPr="00BE674B">
              <w:rPr>
                <w:sz w:val="20"/>
                <w:lang w:val="en-US"/>
              </w:rPr>
              <w:t>.1</w:t>
            </w:r>
            <w:r w:rsidRPr="00BE674B">
              <w:rPr>
                <w:sz w:val="20"/>
                <w:lang w:val="en-US"/>
              </w:rPr>
              <w:tab/>
              <w:t xml:space="preserve">Should any provision in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be or be held to be wholly or partly invalid, ineffective or unenforceable, this shall not affect the validity, effectiveness or enforceability of the remainder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Any such invalid, ineffective or unenforceable provision shall, to the extent permitted by law, be deemed replaced by such valid, effective and enforceable provision as comes closest economic intent and purpose of such invalid, ineffective or unenforceable provision. </w:t>
            </w:r>
          </w:p>
        </w:tc>
        <w:tc>
          <w:tcPr>
            <w:tcW w:w="2500" w:type="pct"/>
          </w:tcPr>
          <w:p w14:paraId="512A4767" w14:textId="278D2B79" w:rsidR="00836DBE" w:rsidRPr="00BE674B" w:rsidRDefault="00A54831"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3</w:t>
            </w:r>
            <w:r w:rsidR="003965BF">
              <w:rPr>
                <w:sz w:val="20"/>
                <w:lang w:val="tr"/>
              </w:rPr>
              <w:t>2</w:t>
            </w:r>
            <w:r w:rsidRPr="00BE674B">
              <w:rPr>
                <w:sz w:val="20"/>
                <w:lang w:val="tr"/>
              </w:rPr>
              <w:t>.1</w:t>
            </w:r>
            <w:r w:rsidRPr="00BE674B">
              <w:rPr>
                <w:sz w:val="20"/>
                <w:lang w:val="tr"/>
              </w:rPr>
              <w:tab/>
              <w:t xml:space="preserve">İşbu Sözleşmedeki herhangi bir hükmün tamamen veya kısmen geçersiz, etkisiz veya uygulanamaz olması halinde, bu durum işbu Sözleşmenin geri kalanının geçerliliğini, etkinliğini veya uygulanabilirliğini etkilemez. Bu tür geçersiz, etkisiz veya uygulanamaz hükümler, yasaların izin verdiği ölçüde, söz konusu geçersiz, etkisiz veya uygulanamaz hükmün iktisadi niyet ve amacına en yakın olan geçerli, etkili ve uygulanabilir hükümle değiştirilmiş sayılır. </w:t>
            </w:r>
          </w:p>
        </w:tc>
      </w:tr>
      <w:tr w:rsidR="00E15323" w:rsidRPr="00BE674B" w14:paraId="49558C69" w14:textId="77777777" w:rsidTr="00836DBE">
        <w:tc>
          <w:tcPr>
            <w:tcW w:w="2500" w:type="pct"/>
          </w:tcPr>
          <w:p w14:paraId="0FADA6B7" w14:textId="1DF48510" w:rsidR="00836DBE" w:rsidRPr="00FA76C5" w:rsidRDefault="00A54831" w:rsidP="00672AFB">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sz w:val="20"/>
                <w:lang w:val="en-US"/>
              </w:rPr>
              <w:t>3</w:t>
            </w:r>
            <w:r w:rsidR="002551F3">
              <w:rPr>
                <w:sz w:val="20"/>
                <w:lang w:val="en-US"/>
              </w:rPr>
              <w:t>2</w:t>
            </w:r>
            <w:r w:rsidRPr="00FA76C5">
              <w:rPr>
                <w:sz w:val="20"/>
                <w:lang w:val="en-US"/>
              </w:rPr>
              <w:t>.2</w:t>
            </w:r>
            <w:r w:rsidRPr="00FA76C5">
              <w:rPr>
                <w:sz w:val="20"/>
                <w:lang w:val="en-US"/>
              </w:rPr>
              <w:tab/>
              <w:t xml:space="preserve">In case the prerequisites of the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FA76C5">
              <w:rPr>
                <w:sz w:val="20"/>
                <w:lang w:val="en-US"/>
              </w:rPr>
              <w:t xml:space="preserve"> have been substantially changed as per the </w:t>
            </w:r>
            <w:r w:rsidR="00672AFB">
              <w:rPr>
                <w:sz w:val="20"/>
                <w:lang w:val="en-US"/>
              </w:rPr>
              <w:t>Clause 32.1</w:t>
            </w:r>
            <w:r w:rsidRPr="00FA76C5">
              <w:rPr>
                <w:sz w:val="20"/>
                <w:lang w:val="en-US"/>
              </w:rPr>
              <w:t xml:space="preserve">, the </w:t>
            </w:r>
            <w:r w:rsidR="00672AFB" w:rsidRPr="00672AFB">
              <w:rPr>
                <w:sz w:val="20"/>
                <w:lang w:val="en-US"/>
              </w:rPr>
              <w:t>Warehousing Agreement</w:t>
            </w:r>
            <w:r w:rsidR="00672AFB" w:rsidDel="00672AFB">
              <w:rPr>
                <w:sz w:val="20"/>
                <w:lang w:val="en-US"/>
              </w:rPr>
              <w:t xml:space="preserve"> </w:t>
            </w:r>
            <w:r w:rsidRPr="00FA76C5">
              <w:rPr>
                <w:sz w:val="20"/>
                <w:lang w:val="en-US"/>
              </w:rPr>
              <w:t>may be terminated in accordance with applicable law.</w:t>
            </w:r>
          </w:p>
        </w:tc>
        <w:tc>
          <w:tcPr>
            <w:tcW w:w="2500" w:type="pct"/>
          </w:tcPr>
          <w:p w14:paraId="13E167BD" w14:textId="3F46BB66" w:rsidR="00836DBE" w:rsidRPr="00FA76C5"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FA76C5">
              <w:rPr>
                <w:sz w:val="20"/>
                <w:lang w:val="tr"/>
              </w:rPr>
              <w:t>3</w:t>
            </w:r>
            <w:r w:rsidR="003965BF">
              <w:rPr>
                <w:sz w:val="20"/>
                <w:lang w:val="tr"/>
              </w:rPr>
              <w:t>2</w:t>
            </w:r>
            <w:r w:rsidRPr="00FA76C5">
              <w:rPr>
                <w:sz w:val="20"/>
                <w:lang w:val="tr"/>
              </w:rPr>
              <w:t>.2</w:t>
            </w:r>
            <w:r w:rsidRPr="00FA76C5">
              <w:rPr>
                <w:sz w:val="20"/>
                <w:lang w:val="tr"/>
              </w:rPr>
              <w:tab/>
            </w:r>
            <w:r w:rsidR="005331A0" w:rsidRPr="005331A0">
              <w:rPr>
                <w:sz w:val="20"/>
                <w:lang w:val="tr"/>
              </w:rPr>
              <w:t>DEPOLAMA GŞK ve/veya Depolama Sözleşmesinin ön koşullarının Madde 32.1 uyarınca önemli ölçüde değiştirilmesi durumunda, Depolama Sözleşmesi yürürlükteki yasalara uygun olarak feshedilebilir.</w:t>
            </w:r>
          </w:p>
        </w:tc>
      </w:tr>
      <w:tr w:rsidR="00E15323" w:rsidRPr="00BE674B" w14:paraId="1996D32B" w14:textId="77777777" w:rsidTr="00836DBE">
        <w:tc>
          <w:tcPr>
            <w:tcW w:w="2500" w:type="pct"/>
          </w:tcPr>
          <w:p w14:paraId="71F86E4F"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62ACC88E"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1140D16" w14:textId="77777777" w:rsidTr="00836DBE">
        <w:tc>
          <w:tcPr>
            <w:tcW w:w="2500" w:type="pct"/>
          </w:tcPr>
          <w:p w14:paraId="4A2FDB75" w14:textId="3D831DAA" w:rsidR="00836DBE" w:rsidRPr="00BE674B" w:rsidRDefault="00A54831" w:rsidP="00741642">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en-US"/>
              </w:rPr>
              <w:t>3</w:t>
            </w:r>
            <w:r w:rsidR="002551F3">
              <w:rPr>
                <w:b/>
                <w:sz w:val="20"/>
                <w:lang w:val="en-US"/>
              </w:rPr>
              <w:t>3</w:t>
            </w:r>
            <w:r w:rsidRPr="00BE674B">
              <w:rPr>
                <w:b/>
                <w:sz w:val="20"/>
                <w:lang w:val="en-US"/>
              </w:rPr>
              <w:t xml:space="preserve">. </w:t>
            </w:r>
            <w:r w:rsidRPr="00BE674B">
              <w:rPr>
                <w:b/>
                <w:sz w:val="20"/>
                <w:lang w:val="en-US"/>
              </w:rPr>
              <w:tab/>
              <w:t>Waiver</w:t>
            </w:r>
          </w:p>
        </w:tc>
        <w:tc>
          <w:tcPr>
            <w:tcW w:w="2500" w:type="pct"/>
          </w:tcPr>
          <w:p w14:paraId="2902F23E" w14:textId="17901964"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tr"/>
              </w:rPr>
              <w:t>3</w:t>
            </w:r>
            <w:r w:rsidR="003965BF">
              <w:rPr>
                <w:b/>
                <w:sz w:val="20"/>
                <w:lang w:val="tr"/>
              </w:rPr>
              <w:t>3</w:t>
            </w:r>
            <w:r w:rsidRPr="00BE674B">
              <w:rPr>
                <w:b/>
                <w:sz w:val="20"/>
                <w:lang w:val="tr"/>
              </w:rPr>
              <w:t xml:space="preserve">. </w:t>
            </w:r>
            <w:r w:rsidRPr="00BE674B">
              <w:rPr>
                <w:b/>
                <w:sz w:val="20"/>
                <w:lang w:val="tr"/>
              </w:rPr>
              <w:tab/>
              <w:t>Feragatname</w:t>
            </w:r>
          </w:p>
        </w:tc>
      </w:tr>
      <w:tr w:rsidR="00E15323" w:rsidRPr="00821A10" w14:paraId="3162B7D7" w14:textId="77777777" w:rsidTr="00836DBE">
        <w:tc>
          <w:tcPr>
            <w:tcW w:w="2500" w:type="pct"/>
          </w:tcPr>
          <w:p w14:paraId="2946F9A8" w14:textId="5CB0B60B"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 xml:space="preserve">Either Party’s failure to enforce any provision or provisions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shall not in any way be construed as a waiver of any such provisions or prevent that Party thereafter from enforcing each and every other provision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w:t>
            </w:r>
          </w:p>
        </w:tc>
        <w:tc>
          <w:tcPr>
            <w:tcW w:w="2500" w:type="pct"/>
          </w:tcPr>
          <w:p w14:paraId="22E474D4" w14:textId="6D0C4070"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Taraflardan herhangi birinin bu Sözleşmenin herhangi bir hükmünü veya hükümlerini uygulamaması, hiçbir şekilde bu hükümlerden feragat edildiği şeklinde yorumlanmayacak veya söz konusu Tarafın daha sonra bu Sözleşmenin diğer her bir hükmünü uygulamasını engellemeyecektir.</w:t>
            </w:r>
          </w:p>
        </w:tc>
      </w:tr>
      <w:tr w:rsidR="00E15323" w:rsidRPr="00821A10" w14:paraId="6F051411" w14:textId="77777777" w:rsidTr="00836DBE">
        <w:tc>
          <w:tcPr>
            <w:tcW w:w="2500" w:type="pct"/>
          </w:tcPr>
          <w:p w14:paraId="3333903E"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C316BE5"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FA6A8ED" w14:textId="77777777" w:rsidTr="00836DBE">
        <w:tc>
          <w:tcPr>
            <w:tcW w:w="2500" w:type="pct"/>
          </w:tcPr>
          <w:p w14:paraId="30DFD540" w14:textId="19537F5C" w:rsidR="00836DBE" w:rsidRPr="00FA76C5" w:rsidRDefault="00A54831" w:rsidP="00741642">
            <w:pPr>
              <w:tabs>
                <w:tab w:val="left" w:pos="720"/>
              </w:tabs>
              <w:spacing w:line="360" w:lineRule="auto"/>
              <w:jc w:val="both"/>
              <w:rPr>
                <w:b/>
                <w:sz w:val="20"/>
                <w:lang w:val="en-US"/>
              </w:rPr>
            </w:pPr>
            <w:r w:rsidRPr="0053741E">
              <w:rPr>
                <w:b/>
                <w:sz w:val="20"/>
                <w:lang w:val="en-US"/>
              </w:rPr>
              <w:t>3</w:t>
            </w:r>
            <w:r w:rsidR="002551F3">
              <w:rPr>
                <w:b/>
                <w:sz w:val="20"/>
                <w:lang w:val="en-US"/>
              </w:rPr>
              <w:t>4</w:t>
            </w:r>
            <w:r w:rsidRPr="00FA76C5">
              <w:rPr>
                <w:b/>
                <w:sz w:val="20"/>
                <w:lang w:val="en-US"/>
              </w:rPr>
              <w:t xml:space="preserve">. </w:t>
            </w:r>
            <w:r w:rsidRPr="00FA76C5">
              <w:rPr>
                <w:b/>
                <w:sz w:val="20"/>
                <w:lang w:val="en-US"/>
              </w:rPr>
              <w:tab/>
              <w:t xml:space="preserve">Notice </w:t>
            </w:r>
          </w:p>
        </w:tc>
        <w:tc>
          <w:tcPr>
            <w:tcW w:w="2500" w:type="pct"/>
          </w:tcPr>
          <w:p w14:paraId="1604C282" w14:textId="0E2AC2EF" w:rsidR="00836DBE" w:rsidRPr="00FA76C5" w:rsidRDefault="00A54831" w:rsidP="00784939">
            <w:pPr>
              <w:tabs>
                <w:tab w:val="left" w:pos="720"/>
              </w:tabs>
              <w:spacing w:line="360" w:lineRule="auto"/>
              <w:jc w:val="both"/>
              <w:rPr>
                <w:b/>
                <w:sz w:val="20"/>
                <w:lang w:val="en-US"/>
              </w:rPr>
            </w:pPr>
            <w:r w:rsidRPr="00FA76C5">
              <w:rPr>
                <w:b/>
                <w:sz w:val="20"/>
                <w:lang w:val="tr"/>
              </w:rPr>
              <w:t>3</w:t>
            </w:r>
            <w:r w:rsidR="003965BF">
              <w:rPr>
                <w:b/>
                <w:sz w:val="20"/>
                <w:lang w:val="tr"/>
              </w:rPr>
              <w:t>4</w:t>
            </w:r>
            <w:r w:rsidRPr="00FA76C5">
              <w:rPr>
                <w:b/>
                <w:sz w:val="20"/>
                <w:lang w:val="tr"/>
              </w:rPr>
              <w:t xml:space="preserve">. </w:t>
            </w:r>
            <w:r w:rsidRPr="00FA76C5">
              <w:rPr>
                <w:b/>
                <w:sz w:val="20"/>
                <w:lang w:val="tr"/>
              </w:rPr>
              <w:tab/>
              <w:t xml:space="preserve">Bildirim </w:t>
            </w:r>
          </w:p>
        </w:tc>
      </w:tr>
      <w:tr w:rsidR="00E15323" w:rsidRPr="00951106" w14:paraId="1E7C17BA" w14:textId="77777777" w:rsidTr="00836DBE">
        <w:tc>
          <w:tcPr>
            <w:tcW w:w="2500" w:type="pct"/>
          </w:tcPr>
          <w:p w14:paraId="47AB72AD" w14:textId="2A5A0E4C" w:rsidR="00836DBE" w:rsidRPr="00BE674B" w:rsidRDefault="00A54831" w:rsidP="00784939">
            <w:pPr>
              <w:tabs>
                <w:tab w:val="left" w:pos="720"/>
              </w:tabs>
              <w:spacing w:line="360" w:lineRule="auto"/>
              <w:jc w:val="both"/>
              <w:rPr>
                <w:sz w:val="20"/>
                <w:lang w:val="en-US"/>
              </w:rPr>
            </w:pPr>
            <w:r w:rsidRPr="00BE674B">
              <w:rPr>
                <w:sz w:val="20"/>
                <w:lang w:val="en-US"/>
              </w:rPr>
              <w:t xml:space="preserve">Unless otherwise provided in this </w:t>
            </w:r>
            <w:r w:rsidR="00492C45">
              <w:rPr>
                <w:sz w:val="20"/>
                <w:lang w:val="en-US"/>
              </w:rPr>
              <w:t>WAREHOUSING GTC</w:t>
            </w:r>
            <w:r w:rsidRPr="00BE674B">
              <w:rPr>
                <w:sz w:val="20"/>
                <w:lang w:val="en-US"/>
              </w:rPr>
              <w:t xml:space="preserve">, any notice under this </w:t>
            </w:r>
            <w:r w:rsidR="00492C45">
              <w:rPr>
                <w:sz w:val="20"/>
                <w:lang w:val="en-US"/>
              </w:rPr>
              <w:t>WAREHOUSING GTC</w:t>
            </w:r>
            <w:r w:rsidRPr="00BE674B">
              <w:rPr>
                <w:sz w:val="20"/>
                <w:lang w:val="en-US"/>
              </w:rPr>
              <w:t xml:space="preserve"> shall be in writing and shall be sufficiently given if delivered personally or mailed by prepaid registered post or send by e-mail to other party at its respective address set above.</w:t>
            </w:r>
            <w:r w:rsidRPr="00BE674B">
              <w:t xml:space="preserve"> </w:t>
            </w:r>
            <w:r w:rsidRPr="00BE674B">
              <w:rPr>
                <w:sz w:val="20"/>
                <w:lang w:val="en-US"/>
              </w:rPr>
              <w:t>If there is not any written notice of changing of these addresses within 7(seven) days from the change, the process to former address will be valid even if the process is not notified, and it will have all consequence of legal process</w:t>
            </w:r>
          </w:p>
        </w:tc>
        <w:tc>
          <w:tcPr>
            <w:tcW w:w="2500" w:type="pct"/>
          </w:tcPr>
          <w:p w14:paraId="175B23E0" w14:textId="77777777" w:rsidR="00836DBE" w:rsidRPr="00BE674B" w:rsidRDefault="00A54831" w:rsidP="00784939">
            <w:pPr>
              <w:tabs>
                <w:tab w:val="left" w:pos="720"/>
              </w:tabs>
              <w:spacing w:line="360" w:lineRule="auto"/>
              <w:jc w:val="both"/>
              <w:rPr>
                <w:sz w:val="20"/>
                <w:lang w:val="tr"/>
              </w:rPr>
            </w:pPr>
            <w:r w:rsidRPr="00BE674B">
              <w:rPr>
                <w:sz w:val="20"/>
                <w:lang w:val="tr"/>
              </w:rPr>
              <w:t>Bu Sözleşmede aksi belirtilmedikçe, bu Sözleşme kapsamındaki herhangi bir bildirim yazılı olacak ve şahsen teslim edildiğinde veya ön ödemeli taahhütlü posta ile postalandığında veya yukarıda belirtilen ilgili adresinden diğer tarafa e-posta ile gönderildiğinde yeterli olacaktır. Bu adreslerin değiştirilmesinden itibaren 7 (yedi) gün içinde yazılı olarak bildirilmediği takdirde, eski adrese yapılacak bildirim, bildirim işlemi yapılmamış olsa dahi geçerli olacak ve yasal işlemin tüm sonuçlarını taşıyacaktır.</w:t>
            </w:r>
          </w:p>
        </w:tc>
      </w:tr>
      <w:tr w:rsidR="00E15323" w:rsidRPr="00951106" w14:paraId="62EE0249" w14:textId="77777777" w:rsidTr="00836DBE">
        <w:tc>
          <w:tcPr>
            <w:tcW w:w="2500" w:type="pct"/>
          </w:tcPr>
          <w:p w14:paraId="19A6FBC3" w14:textId="77777777" w:rsidR="00836DBE" w:rsidRPr="0053741E" w:rsidRDefault="00836DBE" w:rsidP="00784939">
            <w:pPr>
              <w:tabs>
                <w:tab w:val="left" w:pos="720"/>
              </w:tabs>
              <w:spacing w:line="360" w:lineRule="auto"/>
              <w:jc w:val="both"/>
              <w:rPr>
                <w:sz w:val="20"/>
                <w:lang w:val="tr"/>
              </w:rPr>
            </w:pPr>
          </w:p>
        </w:tc>
        <w:tc>
          <w:tcPr>
            <w:tcW w:w="2500" w:type="pct"/>
          </w:tcPr>
          <w:p w14:paraId="36151C5E" w14:textId="77777777" w:rsidR="00836DBE" w:rsidRPr="0053741E" w:rsidRDefault="00836DBE" w:rsidP="00784939">
            <w:pPr>
              <w:tabs>
                <w:tab w:val="left" w:pos="720"/>
              </w:tabs>
              <w:spacing w:line="360" w:lineRule="auto"/>
              <w:jc w:val="both"/>
              <w:rPr>
                <w:sz w:val="20"/>
                <w:lang w:val="tr"/>
              </w:rPr>
            </w:pPr>
          </w:p>
        </w:tc>
      </w:tr>
      <w:tr w:rsidR="00E15323" w:rsidRPr="00BE674B" w14:paraId="4CF8F9FE" w14:textId="77777777" w:rsidTr="00836DBE">
        <w:tc>
          <w:tcPr>
            <w:tcW w:w="2500" w:type="pct"/>
          </w:tcPr>
          <w:p w14:paraId="5FDA96F0" w14:textId="5BE34835" w:rsidR="00836DBE" w:rsidRPr="00FA76C5" w:rsidRDefault="00A54831" w:rsidP="00741642">
            <w:pPr>
              <w:tabs>
                <w:tab w:val="left" w:pos="720"/>
              </w:tabs>
              <w:spacing w:line="360" w:lineRule="auto"/>
              <w:jc w:val="both"/>
              <w:rPr>
                <w:sz w:val="20"/>
                <w:lang w:val="en-US"/>
              </w:rPr>
            </w:pPr>
            <w:r w:rsidRPr="0053741E">
              <w:rPr>
                <w:b/>
                <w:bCs/>
                <w:sz w:val="20"/>
                <w:lang w:val="en-US"/>
              </w:rPr>
              <w:t>3</w:t>
            </w:r>
            <w:r w:rsidR="002551F3">
              <w:rPr>
                <w:b/>
                <w:bCs/>
                <w:sz w:val="20"/>
                <w:lang w:val="en-US"/>
              </w:rPr>
              <w:t>5</w:t>
            </w:r>
            <w:r w:rsidRPr="00FA76C5">
              <w:rPr>
                <w:b/>
                <w:bCs/>
                <w:sz w:val="20"/>
                <w:lang w:val="en-US"/>
              </w:rPr>
              <w:t>.</w:t>
            </w:r>
            <w:r w:rsidRPr="00FA76C5">
              <w:rPr>
                <w:b/>
                <w:bCs/>
                <w:sz w:val="20"/>
                <w:lang w:val="en-US"/>
              </w:rPr>
              <w:tab/>
            </w:r>
            <w:r w:rsidRPr="00FA76C5">
              <w:rPr>
                <w:b/>
                <w:bCs/>
                <w:sz w:val="20"/>
                <w:u w:val="single"/>
                <w:lang w:val="en-US"/>
              </w:rPr>
              <w:t>Language</w:t>
            </w:r>
          </w:p>
        </w:tc>
        <w:tc>
          <w:tcPr>
            <w:tcW w:w="2500" w:type="pct"/>
          </w:tcPr>
          <w:p w14:paraId="5FDD6F05" w14:textId="198507BE" w:rsidR="00836DBE" w:rsidRPr="0092015E" w:rsidRDefault="00A54831" w:rsidP="00962A8F">
            <w:pPr>
              <w:tabs>
                <w:tab w:val="left" w:pos="720"/>
              </w:tabs>
              <w:spacing w:line="360" w:lineRule="auto"/>
              <w:jc w:val="both"/>
              <w:rPr>
                <w:b/>
                <w:bCs/>
                <w:sz w:val="20"/>
                <w:lang w:val="en-US"/>
              </w:rPr>
            </w:pPr>
            <w:r w:rsidRPr="00FA76C5">
              <w:rPr>
                <w:b/>
                <w:bCs/>
                <w:sz w:val="20"/>
                <w:lang w:val="tr"/>
              </w:rPr>
              <w:t>3</w:t>
            </w:r>
            <w:r w:rsidR="003965BF">
              <w:rPr>
                <w:b/>
                <w:bCs/>
                <w:sz w:val="20"/>
                <w:lang w:val="tr"/>
              </w:rPr>
              <w:t>5</w:t>
            </w:r>
            <w:r w:rsidRPr="00FA76C5">
              <w:rPr>
                <w:b/>
                <w:bCs/>
                <w:sz w:val="20"/>
                <w:lang w:val="tr"/>
              </w:rPr>
              <w:t>.</w:t>
            </w:r>
            <w:r w:rsidRPr="00FA76C5">
              <w:rPr>
                <w:b/>
                <w:bCs/>
                <w:sz w:val="20"/>
                <w:lang w:val="tr"/>
              </w:rPr>
              <w:tab/>
            </w:r>
            <w:r w:rsidRPr="0092015E">
              <w:rPr>
                <w:b/>
                <w:bCs/>
                <w:sz w:val="20"/>
                <w:u w:val="single"/>
                <w:lang w:val="tr"/>
              </w:rPr>
              <w:t>Dil</w:t>
            </w:r>
          </w:p>
        </w:tc>
      </w:tr>
      <w:tr w:rsidR="00E15323" w:rsidRPr="00BE674B" w14:paraId="0974DEFA" w14:textId="77777777" w:rsidTr="00836DBE">
        <w:tc>
          <w:tcPr>
            <w:tcW w:w="2500" w:type="pct"/>
          </w:tcPr>
          <w:p w14:paraId="069B63B0" w14:textId="77777777" w:rsidR="00836DBE" w:rsidRPr="00BE674B" w:rsidRDefault="00836DBE" w:rsidP="00784939">
            <w:pPr>
              <w:tabs>
                <w:tab w:val="left" w:pos="720"/>
                <w:tab w:val="center" w:pos="4536"/>
              </w:tabs>
              <w:spacing w:line="360" w:lineRule="auto"/>
              <w:jc w:val="both"/>
              <w:rPr>
                <w:sz w:val="20"/>
                <w:lang w:val="en-US"/>
              </w:rPr>
            </w:pPr>
          </w:p>
        </w:tc>
        <w:tc>
          <w:tcPr>
            <w:tcW w:w="2500" w:type="pct"/>
          </w:tcPr>
          <w:p w14:paraId="124C0552" w14:textId="77777777" w:rsidR="00836DBE" w:rsidRPr="00BE674B" w:rsidRDefault="00836DBE" w:rsidP="00784939">
            <w:pPr>
              <w:tabs>
                <w:tab w:val="left" w:pos="720"/>
                <w:tab w:val="center" w:pos="4536"/>
              </w:tabs>
              <w:spacing w:line="360" w:lineRule="auto"/>
              <w:jc w:val="both"/>
              <w:rPr>
                <w:sz w:val="20"/>
                <w:lang w:val="en-US"/>
              </w:rPr>
            </w:pPr>
          </w:p>
        </w:tc>
      </w:tr>
      <w:tr w:rsidR="00E15323" w:rsidRPr="002721D1" w14:paraId="58204025" w14:textId="77777777" w:rsidTr="002721D1">
        <w:tc>
          <w:tcPr>
            <w:tcW w:w="2500" w:type="pct"/>
          </w:tcPr>
          <w:p w14:paraId="6868EEFB" w14:textId="1F86D15A" w:rsidR="006D5E91" w:rsidRDefault="00A54831" w:rsidP="0012380B">
            <w:pPr>
              <w:pStyle w:val="23"/>
              <w:tabs>
                <w:tab w:val="left" w:pos="720"/>
                <w:tab w:val="center" w:pos="4536"/>
              </w:tabs>
              <w:ind w:left="0" w:firstLine="0"/>
              <w:rPr>
                <w:lang w:val="en-US"/>
              </w:rPr>
            </w:pPr>
            <w:r w:rsidRPr="00BE674B">
              <w:rPr>
                <w:lang w:val="en-US"/>
              </w:rPr>
              <w:t xml:space="preserve">This </w:t>
            </w:r>
            <w:r w:rsidR="00492C45">
              <w:rPr>
                <w:lang w:val="en-US"/>
              </w:rPr>
              <w:t>WAREHOUSING GTC</w:t>
            </w:r>
            <w:r w:rsidRPr="00BE674B">
              <w:rPr>
                <w:lang w:val="en-US"/>
              </w:rPr>
              <w:t xml:space="preserve"> </w:t>
            </w:r>
            <w:r w:rsidR="00672AFB">
              <w:rPr>
                <w:lang w:val="en-US"/>
              </w:rPr>
              <w:t xml:space="preserve">is </w:t>
            </w:r>
            <w:r w:rsidRPr="00BE674B">
              <w:rPr>
                <w:lang w:val="en-US"/>
              </w:rPr>
              <w:t>written in English</w:t>
            </w:r>
            <w:r w:rsidR="0012380B" w:rsidRPr="002721D1">
              <w:rPr>
                <w:lang w:val="en-US"/>
              </w:rPr>
              <w:t xml:space="preserve"> </w:t>
            </w:r>
            <w:r w:rsidR="0012380B">
              <w:rPr>
                <w:lang w:val="en-US"/>
              </w:rPr>
              <w:t>and Turkish</w:t>
            </w:r>
            <w:r w:rsidRPr="00BE674B">
              <w:rPr>
                <w:lang w:val="en-US"/>
              </w:rPr>
              <w:t xml:space="preserve"> and only the English version shall </w:t>
            </w:r>
            <w:r w:rsidR="0012380B">
              <w:rPr>
                <w:lang w:val="en-US"/>
              </w:rPr>
              <w:t>prevail in case of discrepancies</w:t>
            </w:r>
            <w:r w:rsidRPr="00BE674B">
              <w:rPr>
                <w:lang w:val="en-US"/>
              </w:rPr>
              <w:t>.</w:t>
            </w:r>
          </w:p>
          <w:p w14:paraId="0370C1EB" w14:textId="1178D4A8" w:rsidR="004B3C9D" w:rsidRDefault="006D5E91" w:rsidP="006D5E91">
            <w:pPr>
              <w:pStyle w:val="23"/>
              <w:tabs>
                <w:tab w:val="left" w:pos="720"/>
                <w:tab w:val="center" w:pos="4536"/>
              </w:tabs>
              <w:ind w:left="0" w:firstLine="0"/>
              <w:rPr>
                <w:lang w:val="en-US"/>
              </w:rPr>
            </w:pPr>
            <w:r>
              <w:rPr>
                <w:lang w:val="en-US"/>
              </w:rPr>
              <w:t xml:space="preserve">All documents, notices or claims which are  provided by the SERVICE PROVIDER side </w:t>
            </w:r>
            <w:r w:rsidR="00672AFB">
              <w:rPr>
                <w:lang w:val="en-US"/>
              </w:rPr>
              <w:t>shall</w:t>
            </w:r>
            <w:r>
              <w:rPr>
                <w:lang w:val="en-US"/>
              </w:rPr>
              <w:t xml:space="preserve"> be in English.</w:t>
            </w:r>
          </w:p>
          <w:p w14:paraId="639ADB89" w14:textId="3477ED91" w:rsidR="00836DBE" w:rsidRPr="00BE674B" w:rsidRDefault="00836DBE" w:rsidP="006D5E91">
            <w:pPr>
              <w:pStyle w:val="23"/>
              <w:tabs>
                <w:tab w:val="left" w:pos="720"/>
                <w:tab w:val="center" w:pos="4536"/>
              </w:tabs>
              <w:ind w:left="0" w:firstLine="0"/>
              <w:rPr>
                <w:lang w:val="en-US"/>
              </w:rPr>
            </w:pPr>
          </w:p>
        </w:tc>
        <w:tc>
          <w:tcPr>
            <w:tcW w:w="2500" w:type="pct"/>
          </w:tcPr>
          <w:p w14:paraId="28965F37" w14:textId="77777777" w:rsidR="004B3C9D" w:rsidRPr="002721D1" w:rsidRDefault="004B3C9D" w:rsidP="002721D1">
            <w:pPr>
              <w:pStyle w:val="23"/>
              <w:tabs>
                <w:tab w:val="left" w:pos="720"/>
                <w:tab w:val="center" w:pos="4536"/>
              </w:tabs>
              <w:ind w:left="0" w:firstLine="0"/>
              <w:rPr>
                <w:lang w:val="en-US"/>
              </w:rPr>
            </w:pPr>
            <w:r w:rsidRPr="002721D1">
              <w:rPr>
                <w:lang w:val="en-US"/>
              </w:rPr>
              <w:t>Bu Sözleşme İngilizce ve Türkçe olarak yazılacak ve farklılıklar olması durumunda yalnızca İngilizce versiyonu geçerli olacaktır.</w:t>
            </w:r>
          </w:p>
          <w:p w14:paraId="2BCF9880" w14:textId="77777777" w:rsidR="004B3C9D" w:rsidRPr="002721D1" w:rsidRDefault="004B3C9D" w:rsidP="002721D1">
            <w:pPr>
              <w:pStyle w:val="23"/>
              <w:tabs>
                <w:tab w:val="left" w:pos="720"/>
                <w:tab w:val="center" w:pos="4536"/>
              </w:tabs>
              <w:ind w:left="0" w:firstLine="0"/>
              <w:rPr>
                <w:lang w:val="en-US"/>
              </w:rPr>
            </w:pPr>
            <w:r w:rsidRPr="002721D1">
              <w:rPr>
                <w:lang w:val="en-US"/>
              </w:rPr>
              <w:t>HİZMET SAĞLAYICI tarafından sağlanan tüm belgeler, bildirimler veya talepler İngilizce olacaktır.</w:t>
            </w:r>
          </w:p>
          <w:p w14:paraId="46E4F1E2" w14:textId="77E1B66E" w:rsidR="00836DBE" w:rsidRPr="002721D1" w:rsidRDefault="00836DBE" w:rsidP="004B3C9D">
            <w:pPr>
              <w:pStyle w:val="23"/>
              <w:tabs>
                <w:tab w:val="left" w:pos="720"/>
                <w:tab w:val="center" w:pos="4536"/>
              </w:tabs>
              <w:ind w:left="0" w:firstLine="0"/>
              <w:rPr>
                <w:lang w:val="en-US"/>
              </w:rPr>
            </w:pPr>
          </w:p>
        </w:tc>
      </w:tr>
      <w:tr w:rsidR="004B3C9D" w:rsidRPr="002721D1" w14:paraId="6B74351D" w14:textId="77777777" w:rsidTr="004B3C9D">
        <w:tc>
          <w:tcPr>
            <w:tcW w:w="2500" w:type="pct"/>
          </w:tcPr>
          <w:p w14:paraId="2E3F9648" w14:textId="2920833D" w:rsidR="004B3C9D" w:rsidRPr="0099546A" w:rsidRDefault="004B3C9D" w:rsidP="00A23A0B">
            <w:pPr>
              <w:pStyle w:val="23"/>
              <w:tabs>
                <w:tab w:val="left" w:pos="426"/>
                <w:tab w:val="center" w:pos="4536"/>
              </w:tabs>
              <w:rPr>
                <w:b/>
                <w:lang w:val="en-US"/>
              </w:rPr>
            </w:pPr>
            <w:r w:rsidRPr="0099546A">
              <w:rPr>
                <w:b/>
                <w:lang w:val="en-US"/>
              </w:rPr>
              <w:t>3</w:t>
            </w:r>
            <w:r w:rsidR="002551F3">
              <w:rPr>
                <w:b/>
                <w:lang w:val="en-US"/>
              </w:rPr>
              <w:t>6</w:t>
            </w:r>
            <w:r w:rsidRPr="0099546A">
              <w:rPr>
                <w:b/>
                <w:lang w:val="en-US"/>
              </w:rPr>
              <w:t>. Miscellaneous</w:t>
            </w:r>
          </w:p>
          <w:p w14:paraId="797A54FC" w14:textId="65907E31" w:rsidR="004B3C9D" w:rsidRPr="00BE674B" w:rsidRDefault="004B3C9D" w:rsidP="00821A10">
            <w:pPr>
              <w:pStyle w:val="23"/>
              <w:tabs>
                <w:tab w:val="left" w:pos="426"/>
                <w:tab w:val="center" w:pos="4536"/>
              </w:tabs>
              <w:ind w:left="142" w:firstLine="0"/>
              <w:rPr>
                <w:lang w:val="en-US"/>
              </w:rPr>
            </w:pPr>
            <w:r w:rsidRPr="002E6675">
              <w:rPr>
                <w:lang w:val="en-US"/>
              </w:rPr>
              <w:t xml:space="preserve">If, as of the date of conclusion of </w:t>
            </w:r>
            <w:r w:rsidR="00672AFB" w:rsidRPr="00672AFB">
              <w:rPr>
                <w:lang w:val="en-US"/>
              </w:rPr>
              <w:t>the Warehousing Agreement</w:t>
            </w:r>
            <w:r w:rsidRPr="002E6675">
              <w:rPr>
                <w:lang w:val="en-US"/>
              </w:rPr>
              <w:t xml:space="preserve">, actual </w:t>
            </w:r>
            <w:r w:rsidR="00672AFB">
              <w:rPr>
                <w:lang w:val="en-US"/>
              </w:rPr>
              <w:t xml:space="preserve">relations between the Parties on the Services </w:t>
            </w:r>
            <w:r>
              <w:rPr>
                <w:lang w:val="en-US"/>
              </w:rPr>
              <w:t xml:space="preserve">started prior to signing </w:t>
            </w:r>
            <w:r w:rsidR="00672AFB" w:rsidRPr="00672AFB">
              <w:rPr>
                <w:lang w:val="en-US"/>
              </w:rPr>
              <w:t>the Warehousing Agreement</w:t>
            </w:r>
            <w:r w:rsidRPr="002E6675">
              <w:rPr>
                <w:lang w:val="en-US"/>
              </w:rPr>
              <w:t xml:space="preserve">, </w:t>
            </w:r>
            <w:r w:rsidR="00672AFB" w:rsidRPr="00672AFB">
              <w:rPr>
                <w:lang w:val="en-US"/>
              </w:rPr>
              <w:t>the Warehousing Agreement</w:t>
            </w:r>
            <w:r w:rsidR="00672AFB" w:rsidRPr="002E6675" w:rsidDel="00672AFB">
              <w:rPr>
                <w:lang w:val="en-US"/>
              </w:rPr>
              <w:t xml:space="preserve"> </w:t>
            </w:r>
            <w:r w:rsidRPr="002E6675">
              <w:rPr>
                <w:lang w:val="en-US"/>
              </w:rPr>
              <w:t xml:space="preserve">extends its effect to </w:t>
            </w:r>
            <w:r>
              <w:rPr>
                <w:lang w:val="en-US"/>
              </w:rPr>
              <w:t xml:space="preserve">relations of the Parties starting </w:t>
            </w:r>
            <w:r w:rsidRPr="002E6675">
              <w:rPr>
                <w:lang w:val="en-US"/>
              </w:rPr>
              <w:t>from the date of their occurrence.</w:t>
            </w:r>
          </w:p>
          <w:p w14:paraId="36BEEF7E" w14:textId="77777777" w:rsidR="004B3C9D" w:rsidRPr="00BE674B" w:rsidDel="004B3C9D" w:rsidRDefault="004B3C9D" w:rsidP="0012380B">
            <w:pPr>
              <w:pStyle w:val="23"/>
              <w:tabs>
                <w:tab w:val="left" w:pos="720"/>
                <w:tab w:val="center" w:pos="4536"/>
              </w:tabs>
              <w:ind w:left="0" w:firstLine="0"/>
              <w:rPr>
                <w:lang w:val="en-US"/>
              </w:rPr>
            </w:pPr>
          </w:p>
        </w:tc>
        <w:tc>
          <w:tcPr>
            <w:tcW w:w="2500" w:type="pct"/>
          </w:tcPr>
          <w:p w14:paraId="45B02426" w14:textId="73460174" w:rsidR="004B3C9D" w:rsidRPr="002721D1" w:rsidRDefault="004B3C9D" w:rsidP="004B3C9D">
            <w:pPr>
              <w:pStyle w:val="23"/>
              <w:tabs>
                <w:tab w:val="left" w:pos="720"/>
                <w:tab w:val="center" w:pos="4536"/>
              </w:tabs>
              <w:ind w:left="0" w:firstLine="0"/>
              <w:rPr>
                <w:b/>
                <w:lang w:val="en-US"/>
              </w:rPr>
            </w:pPr>
            <w:r w:rsidRPr="002721D1">
              <w:rPr>
                <w:b/>
                <w:lang w:val="en-US"/>
              </w:rPr>
              <w:t>3</w:t>
            </w:r>
            <w:r w:rsidR="003965BF">
              <w:rPr>
                <w:b/>
                <w:lang w:val="en-US"/>
              </w:rPr>
              <w:t>6</w:t>
            </w:r>
            <w:r w:rsidRPr="002721D1">
              <w:rPr>
                <w:b/>
                <w:lang w:val="en-US"/>
              </w:rPr>
              <w:t>. Çeşitli</w:t>
            </w:r>
          </w:p>
          <w:p w14:paraId="55F6785C" w14:textId="5FB2AF4F" w:rsidR="004B3C9D" w:rsidRPr="004B3C9D" w:rsidRDefault="00D0275D" w:rsidP="004B3C9D">
            <w:pPr>
              <w:pStyle w:val="23"/>
              <w:tabs>
                <w:tab w:val="left" w:pos="720"/>
                <w:tab w:val="center" w:pos="4536"/>
              </w:tabs>
              <w:ind w:left="0" w:firstLine="0"/>
              <w:rPr>
                <w:lang w:val="en-US"/>
              </w:rPr>
            </w:pPr>
            <w:r w:rsidRPr="00D0275D">
              <w:rPr>
                <w:lang w:val="en-US"/>
              </w:rPr>
              <w:t>Depolama Sözleşmesinin imzalandığı tarih itibariyle, Taraflar arasında Hizmetlere ilişkin fiili ilişkiler Depolama Sözleşmesinin imzalanmasından önce başlamışsa, Depolama Sözleşmesi, Tarafların ilişkilerine, ortaya çıktıkları tarihten itibaren etki eder.</w:t>
            </w:r>
          </w:p>
        </w:tc>
      </w:tr>
    </w:tbl>
    <w:p w14:paraId="5770F918" w14:textId="77777777" w:rsidR="003C64F5" w:rsidRPr="00BE674B" w:rsidRDefault="003C64F5" w:rsidP="00ED6C5D">
      <w:pPr>
        <w:pStyle w:val="23"/>
        <w:tabs>
          <w:tab w:val="left" w:pos="720"/>
          <w:tab w:val="center" w:pos="4536"/>
        </w:tabs>
        <w:rPr>
          <w:lang w:val="en-US"/>
        </w:rPr>
      </w:pPr>
    </w:p>
    <w:tbl>
      <w:tblPr>
        <w:tblStyle w:val="af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036"/>
      </w:tblGrid>
      <w:tr w:rsidR="00E15323" w:rsidRPr="00BE674B" w14:paraId="5B2148E0" w14:textId="77777777" w:rsidTr="00000AB2">
        <w:tc>
          <w:tcPr>
            <w:tcW w:w="4477" w:type="dxa"/>
          </w:tcPr>
          <w:p w14:paraId="3BF6F7ED"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s-ES"/>
              </w:rPr>
            </w:pPr>
          </w:p>
        </w:tc>
        <w:tc>
          <w:tcPr>
            <w:tcW w:w="4478" w:type="dxa"/>
          </w:tcPr>
          <w:p w14:paraId="0C92144B" w14:textId="5A87D689"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BE674B" w14:paraId="79DDACFF" w14:textId="77777777" w:rsidTr="00000AB2">
        <w:tc>
          <w:tcPr>
            <w:tcW w:w="4477" w:type="dxa"/>
          </w:tcPr>
          <w:p w14:paraId="254916FF" w14:textId="668F3F5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145E1F26"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C4A9359" w14:textId="77777777" w:rsidTr="00000AB2">
        <w:tc>
          <w:tcPr>
            <w:tcW w:w="4477" w:type="dxa"/>
          </w:tcPr>
          <w:p w14:paraId="2D4F0473"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2D763E8E"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bl>
    <w:p w14:paraId="2D62B264" w14:textId="77777777" w:rsidR="002F2936" w:rsidRPr="00BE674B" w:rsidRDefault="002F2936" w:rsidP="00ED6C5D">
      <w:pPr>
        <w:tabs>
          <w:tab w:val="left" w:pos="720"/>
        </w:tabs>
        <w:spacing w:line="360" w:lineRule="auto"/>
        <w:ind w:left="720"/>
        <w:jc w:val="both"/>
        <w:rPr>
          <w:b/>
          <w:sz w:val="20"/>
        </w:rPr>
      </w:pPr>
    </w:p>
    <w:p w14:paraId="3E6262CC" w14:textId="77777777" w:rsidR="00A353BC" w:rsidRPr="00BE674B" w:rsidRDefault="00A353BC" w:rsidP="00ED6C5D">
      <w:pPr>
        <w:tabs>
          <w:tab w:val="left" w:pos="720"/>
        </w:tabs>
        <w:spacing w:line="360" w:lineRule="auto"/>
        <w:ind w:left="720"/>
        <w:jc w:val="both"/>
        <w:rPr>
          <w:b/>
          <w:sz w:val="20"/>
        </w:rPr>
      </w:pPr>
    </w:p>
    <w:p w14:paraId="5F74F5FD" w14:textId="77777777" w:rsidR="00A353BC" w:rsidRPr="00BE674B" w:rsidRDefault="00A353BC" w:rsidP="00ED6C5D">
      <w:pPr>
        <w:tabs>
          <w:tab w:val="left" w:pos="720"/>
        </w:tabs>
        <w:spacing w:line="360" w:lineRule="auto"/>
        <w:ind w:left="720"/>
        <w:jc w:val="both"/>
        <w:rPr>
          <w:b/>
          <w:sz w:val="20"/>
        </w:rPr>
      </w:pPr>
    </w:p>
    <w:p w14:paraId="250DC87F" w14:textId="77777777" w:rsidR="00A353BC" w:rsidRPr="00BE674B" w:rsidRDefault="00A353BC" w:rsidP="00ED6C5D">
      <w:pPr>
        <w:tabs>
          <w:tab w:val="left" w:pos="720"/>
        </w:tabs>
        <w:spacing w:line="360" w:lineRule="auto"/>
        <w:ind w:left="720"/>
        <w:jc w:val="both"/>
        <w:rPr>
          <w:b/>
          <w:sz w:val="20"/>
        </w:rPr>
      </w:pPr>
    </w:p>
    <w:p w14:paraId="1CD184F5" w14:textId="77777777" w:rsidR="00A353BC" w:rsidRPr="00BE674B" w:rsidRDefault="00A353BC" w:rsidP="00ED6C5D">
      <w:pPr>
        <w:tabs>
          <w:tab w:val="left" w:pos="720"/>
        </w:tabs>
        <w:spacing w:line="360" w:lineRule="auto"/>
        <w:ind w:left="720"/>
        <w:jc w:val="both"/>
        <w:rPr>
          <w:b/>
          <w:sz w:val="20"/>
        </w:rPr>
      </w:pPr>
    </w:p>
    <w:p w14:paraId="2CE67629" w14:textId="4278ED85" w:rsidR="00672AFB" w:rsidRDefault="00672AFB">
      <w:pPr>
        <w:rPr>
          <w:b/>
          <w:sz w:val="20"/>
        </w:rPr>
      </w:pPr>
      <w:r>
        <w:rPr>
          <w:b/>
          <w:sz w:val="20"/>
        </w:rPr>
        <w:br w:type="page"/>
      </w:r>
    </w:p>
    <w:p w14:paraId="343CD312" w14:textId="77777777" w:rsidR="00A353BC" w:rsidRPr="00BE674B" w:rsidRDefault="00A353BC" w:rsidP="00ED6C5D">
      <w:pPr>
        <w:tabs>
          <w:tab w:val="left" w:pos="720"/>
        </w:tabs>
        <w:spacing w:line="360" w:lineRule="auto"/>
        <w:ind w:left="720"/>
        <w:jc w:val="both"/>
        <w:rPr>
          <w:b/>
          <w:sz w:val="20"/>
        </w:rPr>
      </w:pPr>
    </w:p>
    <w:tbl>
      <w:tblPr>
        <w:tblW w:w="5000" w:type="pct"/>
        <w:tblLook w:val="0000" w:firstRow="0" w:lastRow="0" w:firstColumn="0" w:lastColumn="0" w:noHBand="0" w:noVBand="0"/>
      </w:tblPr>
      <w:tblGrid>
        <w:gridCol w:w="4395"/>
        <w:gridCol w:w="4396"/>
      </w:tblGrid>
      <w:tr w:rsidR="00E15323" w:rsidRPr="00BE674B" w14:paraId="66112C13" w14:textId="77777777" w:rsidTr="006B2491">
        <w:tc>
          <w:tcPr>
            <w:tcW w:w="2500" w:type="pct"/>
          </w:tcPr>
          <w:p w14:paraId="204FBD7E" w14:textId="1E192AD0"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en-US"/>
              </w:rPr>
              <w:t xml:space="preserve">LIST OF APPENDICES TO </w:t>
            </w:r>
            <w:r w:rsidR="00492C45">
              <w:rPr>
                <w:b/>
                <w:sz w:val="20"/>
                <w:szCs w:val="20"/>
                <w:u w:val="single"/>
                <w:lang w:val="en-US"/>
              </w:rPr>
              <w:t>WAREHOUSING GTC</w:t>
            </w:r>
          </w:p>
        </w:tc>
        <w:tc>
          <w:tcPr>
            <w:tcW w:w="2500" w:type="pct"/>
          </w:tcPr>
          <w:p w14:paraId="2E253FE6"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tr"/>
              </w:rPr>
              <w:t>SÖZLEŞME EKLERİNİN LİSTESİ</w:t>
            </w:r>
          </w:p>
        </w:tc>
      </w:tr>
      <w:tr w:rsidR="00E15323" w:rsidRPr="00BE674B" w14:paraId="429A6311" w14:textId="77777777" w:rsidTr="006B2491">
        <w:tc>
          <w:tcPr>
            <w:tcW w:w="2500" w:type="pct"/>
          </w:tcPr>
          <w:p w14:paraId="3BD4C6B8"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en-US"/>
              </w:rPr>
              <w:t>CONCERNING LOGISTIC SERVICES</w:t>
            </w:r>
          </w:p>
        </w:tc>
        <w:tc>
          <w:tcPr>
            <w:tcW w:w="2500" w:type="pct"/>
          </w:tcPr>
          <w:p w14:paraId="6CD8574F"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tr"/>
              </w:rPr>
              <w:t>LOJİSTİK HİZMETLERLE İLGİLİ</w:t>
            </w:r>
          </w:p>
        </w:tc>
      </w:tr>
      <w:tr w:rsidR="00E15323" w:rsidRPr="00BE674B" w14:paraId="62D34EDA" w14:textId="77777777" w:rsidTr="006B2491">
        <w:tc>
          <w:tcPr>
            <w:tcW w:w="2500" w:type="pct"/>
          </w:tcPr>
          <w:p w14:paraId="37D75646" w14:textId="77777777" w:rsidR="006B2491" w:rsidRPr="00BE674B" w:rsidRDefault="006B2491" w:rsidP="00870107">
            <w:pPr>
              <w:tabs>
                <w:tab w:val="left" w:pos="720"/>
              </w:tabs>
              <w:spacing w:line="360" w:lineRule="auto"/>
              <w:jc w:val="center"/>
              <w:rPr>
                <w:b/>
                <w:sz w:val="20"/>
                <w:lang w:val="en-US"/>
              </w:rPr>
            </w:pPr>
          </w:p>
        </w:tc>
        <w:tc>
          <w:tcPr>
            <w:tcW w:w="2500" w:type="pct"/>
          </w:tcPr>
          <w:p w14:paraId="5B157FC3" w14:textId="77777777" w:rsidR="006B2491" w:rsidRPr="00BE674B" w:rsidRDefault="006B2491" w:rsidP="00870107">
            <w:pPr>
              <w:tabs>
                <w:tab w:val="left" w:pos="720"/>
              </w:tabs>
              <w:spacing w:line="360" w:lineRule="auto"/>
              <w:jc w:val="center"/>
              <w:rPr>
                <w:b/>
                <w:sz w:val="20"/>
                <w:lang w:val="en-US"/>
              </w:rPr>
            </w:pPr>
          </w:p>
        </w:tc>
      </w:tr>
    </w:tbl>
    <w:p w14:paraId="5F84FA6D" w14:textId="77777777" w:rsidR="002F2936" w:rsidRPr="00BE674B" w:rsidRDefault="002F2936" w:rsidP="008B49B3">
      <w:pPr>
        <w:tabs>
          <w:tab w:val="left" w:pos="720"/>
        </w:tabs>
        <w:spacing w:line="360" w:lineRule="auto"/>
        <w:ind w:left="720"/>
        <w:jc w:val="center"/>
        <w:rPr>
          <w:b/>
          <w:sz w:val="20"/>
          <w:lang w:val="en-US"/>
        </w:rPr>
      </w:pPr>
    </w:p>
    <w:p w14:paraId="0B8823C2" w14:textId="77777777" w:rsidR="002F2936" w:rsidRPr="00BE674B" w:rsidRDefault="002F2936" w:rsidP="008B49B3">
      <w:pPr>
        <w:tabs>
          <w:tab w:val="left" w:pos="720"/>
        </w:tabs>
        <w:spacing w:line="360" w:lineRule="auto"/>
        <w:ind w:left="720"/>
        <w:jc w:val="center"/>
        <w:rPr>
          <w:sz w:val="20"/>
          <w:lang w:val="en-US"/>
        </w:rPr>
      </w:pPr>
    </w:p>
    <w:p w14:paraId="00D07C22" w14:textId="358503B0" w:rsidR="008B49B3" w:rsidRPr="00BE674B" w:rsidRDefault="00A54831" w:rsidP="008B49B3">
      <w:pPr>
        <w:tabs>
          <w:tab w:val="left" w:pos="720"/>
        </w:tabs>
        <w:spacing w:line="360" w:lineRule="auto"/>
        <w:ind w:left="720"/>
        <w:jc w:val="center"/>
        <w:rPr>
          <w:sz w:val="20"/>
          <w:lang w:val="tr"/>
        </w:rPr>
      </w:pPr>
      <w:r w:rsidRPr="00BE674B">
        <w:rPr>
          <w:sz w:val="20"/>
          <w:lang w:val="tr"/>
        </w:rPr>
        <w:t xml:space="preserve">Appendix/ </w:t>
      </w:r>
      <w:r w:rsidR="006B2491" w:rsidRPr="00BE674B">
        <w:rPr>
          <w:sz w:val="20"/>
          <w:lang w:val="tr"/>
        </w:rPr>
        <w:t>Ek</w:t>
      </w:r>
    </w:p>
    <w:p w14:paraId="4AEB3C3F" w14:textId="191E3A00" w:rsidR="003B1E4B" w:rsidRPr="002721D1" w:rsidRDefault="003B1E4B" w:rsidP="002721D1">
      <w:pPr>
        <w:tabs>
          <w:tab w:val="left" w:pos="720"/>
        </w:tabs>
        <w:spacing w:line="360" w:lineRule="auto"/>
        <w:ind w:left="720"/>
        <w:rPr>
          <w:sz w:val="20"/>
          <w:lang w:val="tr"/>
        </w:rPr>
      </w:pPr>
      <w:r w:rsidRPr="002721D1">
        <w:rPr>
          <w:sz w:val="20"/>
          <w:lang w:val="tr"/>
        </w:rPr>
        <w:t>1</w:t>
      </w:r>
      <w:r w:rsidR="00C54941">
        <w:rPr>
          <w:sz w:val="20"/>
          <w:lang w:val="tr"/>
        </w:rPr>
        <w:t>.0</w:t>
      </w:r>
      <w:r w:rsidR="00672AFB" w:rsidRPr="0053741E">
        <w:rPr>
          <w:sz w:val="20"/>
          <w:lang w:val="tr"/>
        </w:rPr>
        <w:tab/>
        <w:t>-</w:t>
      </w:r>
      <w:r w:rsidR="00672AFB" w:rsidRPr="0053741E">
        <w:rPr>
          <w:sz w:val="20"/>
          <w:lang w:val="tr"/>
        </w:rPr>
        <w:tab/>
      </w:r>
      <w:r w:rsidRPr="002721D1">
        <w:rPr>
          <w:sz w:val="20"/>
          <w:lang w:val="tr"/>
        </w:rPr>
        <w:t>Invoicing</w:t>
      </w:r>
      <w:r w:rsidR="005331A0">
        <w:rPr>
          <w:sz w:val="20"/>
          <w:lang w:val="tr"/>
        </w:rPr>
        <w:t>/</w:t>
      </w:r>
      <w:r w:rsidR="005331A0" w:rsidRPr="005331A0">
        <w:rPr>
          <w:sz w:val="20"/>
          <w:lang w:val="en-US"/>
        </w:rPr>
        <w:t xml:space="preserve"> </w:t>
      </w:r>
      <w:r w:rsidR="005331A0">
        <w:rPr>
          <w:sz w:val="20"/>
          <w:lang w:val="en-US"/>
        </w:rPr>
        <w:t>F</w:t>
      </w:r>
      <w:r w:rsidR="005331A0" w:rsidRPr="0012380B">
        <w:rPr>
          <w:sz w:val="20"/>
          <w:lang w:val="en-US"/>
        </w:rPr>
        <w:t>aturalama</w:t>
      </w:r>
    </w:p>
    <w:p w14:paraId="5936CFBC" w14:textId="77777777" w:rsidR="008B49B3" w:rsidRPr="0053741E" w:rsidRDefault="008B49B3" w:rsidP="008B49B3">
      <w:pPr>
        <w:tabs>
          <w:tab w:val="left" w:pos="720"/>
        </w:tabs>
        <w:spacing w:line="360" w:lineRule="auto"/>
        <w:ind w:left="720"/>
        <w:jc w:val="center"/>
        <w:rPr>
          <w:sz w:val="20"/>
          <w:lang w:val="en-US"/>
        </w:rPr>
      </w:pPr>
    </w:p>
    <w:p w14:paraId="26CC3FA8" w14:textId="77777777" w:rsidR="002F2936" w:rsidRPr="00FA76C5" w:rsidRDefault="00A54831" w:rsidP="008B49B3">
      <w:pPr>
        <w:tabs>
          <w:tab w:val="left" w:pos="720"/>
        </w:tabs>
        <w:spacing w:line="360" w:lineRule="auto"/>
        <w:ind w:left="720"/>
        <w:rPr>
          <w:sz w:val="20"/>
          <w:lang w:val="en-US"/>
        </w:rPr>
      </w:pPr>
      <w:r w:rsidRPr="0053741E">
        <w:rPr>
          <w:sz w:val="20"/>
          <w:lang w:val="tr"/>
        </w:rPr>
        <w:t>A</w:t>
      </w:r>
      <w:r w:rsidRPr="0053741E">
        <w:rPr>
          <w:sz w:val="20"/>
          <w:lang w:val="tr"/>
        </w:rPr>
        <w:tab/>
        <w:t>-</w:t>
      </w:r>
      <w:r w:rsidRPr="0053741E">
        <w:rPr>
          <w:sz w:val="20"/>
          <w:lang w:val="tr"/>
        </w:rPr>
        <w:tab/>
        <w:t xml:space="preserve">List of Products/ </w:t>
      </w:r>
      <w:r w:rsidR="006B2491" w:rsidRPr="00FA76C5">
        <w:rPr>
          <w:sz w:val="20"/>
          <w:lang w:val="tr"/>
        </w:rPr>
        <w:t>Ürün Listesi</w:t>
      </w:r>
    </w:p>
    <w:p w14:paraId="4C8D4638" w14:textId="77777777" w:rsidR="002F2936" w:rsidRPr="00BE674B" w:rsidRDefault="002F2936" w:rsidP="008B49B3">
      <w:pPr>
        <w:tabs>
          <w:tab w:val="left" w:pos="720"/>
        </w:tabs>
        <w:spacing w:line="360" w:lineRule="auto"/>
        <w:ind w:left="720"/>
        <w:jc w:val="center"/>
        <w:rPr>
          <w:sz w:val="20"/>
          <w:lang w:val="en-US"/>
        </w:rPr>
      </w:pPr>
    </w:p>
    <w:p w14:paraId="3ABBD732" w14:textId="5C2B16D1" w:rsidR="002F2936" w:rsidRPr="00BE674B" w:rsidRDefault="00BE4BC5" w:rsidP="00B8363A">
      <w:pPr>
        <w:tabs>
          <w:tab w:val="left" w:pos="720"/>
        </w:tabs>
        <w:spacing w:line="360" w:lineRule="auto"/>
        <w:ind w:left="720"/>
        <w:rPr>
          <w:sz w:val="20"/>
          <w:lang w:val="en-US"/>
        </w:rPr>
      </w:pPr>
      <w:r>
        <w:rPr>
          <w:sz w:val="20"/>
          <w:lang w:val="tr"/>
        </w:rPr>
        <w:t>B</w:t>
      </w:r>
      <w:r w:rsidR="00A54831" w:rsidRPr="00BE674B">
        <w:rPr>
          <w:sz w:val="20"/>
          <w:lang w:val="tr"/>
        </w:rPr>
        <w:tab/>
        <w:t>-</w:t>
      </w:r>
      <w:r w:rsidR="00A54831" w:rsidRPr="00BE674B">
        <w:rPr>
          <w:sz w:val="20"/>
          <w:lang w:val="tr"/>
        </w:rPr>
        <w:tab/>
      </w:r>
      <w:r w:rsidR="00B8363A" w:rsidRPr="00BD0DF8">
        <w:rPr>
          <w:sz w:val="20"/>
          <w:lang w:val="tr"/>
        </w:rPr>
        <w:t>Daily  reports’ form and  IT and EDI Interfaces</w:t>
      </w:r>
      <w:r w:rsidR="00B8363A" w:rsidRPr="00BE674B">
        <w:rPr>
          <w:sz w:val="20"/>
          <w:lang w:val="tr"/>
        </w:rPr>
        <w:t xml:space="preserve">/ </w:t>
      </w:r>
      <w:r w:rsidR="00B8363A" w:rsidRPr="004A78B8">
        <w:rPr>
          <w:sz w:val="20"/>
          <w:lang w:val="tr"/>
        </w:rPr>
        <w:t>Günlük raporların formu ve IT ve EDI Arayüzleri</w:t>
      </w:r>
      <w:r w:rsidR="00B8363A" w:rsidRPr="009B0852">
        <w:rPr>
          <w:sz w:val="20"/>
          <w:lang w:val="en-US"/>
        </w:rPr>
        <w:t xml:space="preserve"> </w:t>
      </w:r>
    </w:p>
    <w:p w14:paraId="533B6777" w14:textId="5924AE5A" w:rsidR="00A22171" w:rsidRPr="00BE674B" w:rsidRDefault="00BE4BC5" w:rsidP="008B49B3">
      <w:pPr>
        <w:tabs>
          <w:tab w:val="left" w:pos="720"/>
        </w:tabs>
        <w:spacing w:line="360" w:lineRule="auto"/>
        <w:ind w:left="720"/>
        <w:rPr>
          <w:sz w:val="20"/>
          <w:lang w:val="en-US"/>
        </w:rPr>
      </w:pPr>
      <w:r>
        <w:rPr>
          <w:sz w:val="20"/>
          <w:lang w:val="tr"/>
        </w:rPr>
        <w:t>C</w:t>
      </w:r>
      <w:r w:rsidR="00A54831" w:rsidRPr="00BE674B">
        <w:rPr>
          <w:sz w:val="20"/>
          <w:lang w:val="tr"/>
        </w:rPr>
        <w:tab/>
        <w:t>-</w:t>
      </w:r>
      <w:r w:rsidR="00A54831" w:rsidRPr="00BE674B">
        <w:rPr>
          <w:sz w:val="20"/>
          <w:lang w:val="tr"/>
        </w:rPr>
        <w:tab/>
        <w:t xml:space="preserve">Operations Manual/ </w:t>
      </w:r>
      <w:r w:rsidR="006B2491" w:rsidRPr="00BE674B">
        <w:rPr>
          <w:sz w:val="20"/>
          <w:lang w:val="tr"/>
        </w:rPr>
        <w:t>Operasyon Elkitabı</w:t>
      </w:r>
    </w:p>
    <w:p w14:paraId="28FD12F4" w14:textId="77777777" w:rsidR="00A22171" w:rsidRPr="00BE674B" w:rsidRDefault="00A22171" w:rsidP="008B49B3">
      <w:pPr>
        <w:tabs>
          <w:tab w:val="left" w:pos="720"/>
        </w:tabs>
        <w:spacing w:line="360" w:lineRule="auto"/>
        <w:ind w:left="720"/>
        <w:jc w:val="center"/>
        <w:rPr>
          <w:sz w:val="20"/>
          <w:lang w:val="en-US"/>
        </w:rPr>
      </w:pPr>
    </w:p>
    <w:p w14:paraId="0FCCE280" w14:textId="58A62646" w:rsidR="002C4E81" w:rsidRPr="00BE674B" w:rsidRDefault="00BE4BC5" w:rsidP="008B49B3">
      <w:pPr>
        <w:tabs>
          <w:tab w:val="left" w:pos="720"/>
        </w:tabs>
        <w:spacing w:line="360" w:lineRule="auto"/>
        <w:ind w:left="720"/>
        <w:rPr>
          <w:sz w:val="20"/>
          <w:lang w:val="en-US"/>
        </w:rPr>
      </w:pPr>
      <w:r>
        <w:rPr>
          <w:sz w:val="20"/>
          <w:lang w:val="tr"/>
        </w:rPr>
        <w:t>D</w:t>
      </w:r>
      <w:r w:rsidR="00A54831" w:rsidRPr="00BE674B">
        <w:rPr>
          <w:sz w:val="20"/>
          <w:lang w:val="tr"/>
        </w:rPr>
        <w:tab/>
        <w:t>-</w:t>
      </w:r>
      <w:r w:rsidR="00A54831" w:rsidRPr="00BE674B">
        <w:rPr>
          <w:sz w:val="20"/>
          <w:lang w:val="tr"/>
        </w:rPr>
        <w:tab/>
        <w:t xml:space="preserve"> Release Order/ </w:t>
      </w:r>
      <w:r w:rsidR="006B2491" w:rsidRPr="00BE674B">
        <w:rPr>
          <w:sz w:val="20"/>
          <w:lang w:val="tr"/>
        </w:rPr>
        <w:t>Serbest Bırakma Emri</w:t>
      </w:r>
    </w:p>
    <w:p w14:paraId="421A0365" w14:textId="77777777" w:rsidR="00BC2D84" w:rsidRPr="00BE674B" w:rsidRDefault="00BC2D84" w:rsidP="008B49B3">
      <w:pPr>
        <w:tabs>
          <w:tab w:val="left" w:pos="720"/>
        </w:tabs>
        <w:spacing w:line="360" w:lineRule="auto"/>
        <w:ind w:left="720"/>
        <w:jc w:val="center"/>
        <w:rPr>
          <w:sz w:val="20"/>
          <w:lang w:val="en-US"/>
        </w:rPr>
      </w:pPr>
    </w:p>
    <w:p w14:paraId="7B010AB0" w14:textId="589FDE52" w:rsidR="00BC2D84" w:rsidRPr="00BE674B" w:rsidRDefault="00BE4BC5" w:rsidP="008B49B3">
      <w:pPr>
        <w:tabs>
          <w:tab w:val="left" w:pos="720"/>
        </w:tabs>
        <w:spacing w:line="360" w:lineRule="auto"/>
        <w:ind w:left="720"/>
        <w:rPr>
          <w:sz w:val="20"/>
          <w:lang w:val="en-US"/>
        </w:rPr>
      </w:pPr>
      <w:r>
        <w:rPr>
          <w:sz w:val="20"/>
          <w:lang w:val="tr"/>
        </w:rPr>
        <w:t>E</w:t>
      </w:r>
      <w:r w:rsidR="00EA6C59">
        <w:rPr>
          <w:sz w:val="20"/>
          <w:lang w:val="tr"/>
        </w:rPr>
        <w:tab/>
        <w:t>-</w:t>
      </w:r>
      <w:r w:rsidR="00EA6C59">
        <w:rPr>
          <w:sz w:val="20"/>
          <w:lang w:val="tr"/>
        </w:rPr>
        <w:tab/>
        <w:t>Non-C</w:t>
      </w:r>
      <w:r w:rsidR="00A54831" w:rsidRPr="00BE674B">
        <w:rPr>
          <w:sz w:val="20"/>
          <w:lang w:val="tr"/>
        </w:rPr>
        <w:t xml:space="preserve">onformance report/ </w:t>
      </w:r>
      <w:r w:rsidR="006B2491" w:rsidRPr="00BE674B">
        <w:rPr>
          <w:sz w:val="20"/>
          <w:lang w:val="tr"/>
        </w:rPr>
        <w:t>Uygunsuzluk raporu</w:t>
      </w:r>
    </w:p>
    <w:p w14:paraId="7203E956" w14:textId="77777777" w:rsidR="00BC2D84" w:rsidRPr="00BE674B" w:rsidRDefault="00BC2D84" w:rsidP="008B49B3">
      <w:pPr>
        <w:tabs>
          <w:tab w:val="left" w:pos="720"/>
        </w:tabs>
        <w:spacing w:line="360" w:lineRule="auto"/>
        <w:ind w:left="720"/>
        <w:jc w:val="center"/>
        <w:rPr>
          <w:sz w:val="20"/>
          <w:lang w:val="en-US"/>
        </w:rPr>
      </w:pPr>
    </w:p>
    <w:p w14:paraId="1B1B7B8F" w14:textId="21A0750C" w:rsidR="00BC2D84" w:rsidRDefault="00BE4BC5" w:rsidP="008B49B3">
      <w:pPr>
        <w:tabs>
          <w:tab w:val="left" w:pos="720"/>
        </w:tabs>
        <w:spacing w:line="360" w:lineRule="auto"/>
        <w:ind w:left="720"/>
        <w:rPr>
          <w:sz w:val="20"/>
          <w:lang w:val="tr"/>
        </w:rPr>
      </w:pPr>
      <w:r>
        <w:rPr>
          <w:sz w:val="20"/>
          <w:lang w:val="tr"/>
        </w:rPr>
        <w:t>F</w:t>
      </w:r>
      <w:r w:rsidR="00A54831" w:rsidRPr="00BE674B">
        <w:rPr>
          <w:sz w:val="20"/>
          <w:lang w:val="tr"/>
        </w:rPr>
        <w:tab/>
        <w:t>-</w:t>
      </w:r>
      <w:r w:rsidR="00A54831" w:rsidRPr="00BE674B">
        <w:rPr>
          <w:sz w:val="20"/>
          <w:lang w:val="tr"/>
        </w:rPr>
        <w:tab/>
        <w:t xml:space="preserve">Check List/ </w:t>
      </w:r>
      <w:r w:rsidR="006B2491" w:rsidRPr="00BE674B">
        <w:rPr>
          <w:sz w:val="20"/>
          <w:lang w:val="tr"/>
        </w:rPr>
        <w:t>Kontrol Listesi</w:t>
      </w:r>
    </w:p>
    <w:p w14:paraId="270625F3" w14:textId="77777777" w:rsidR="00B8363A" w:rsidRDefault="00B8363A" w:rsidP="008B49B3">
      <w:pPr>
        <w:tabs>
          <w:tab w:val="left" w:pos="720"/>
        </w:tabs>
        <w:spacing w:line="360" w:lineRule="auto"/>
        <w:ind w:left="720"/>
        <w:rPr>
          <w:sz w:val="20"/>
          <w:lang w:val="tr"/>
        </w:rPr>
      </w:pPr>
    </w:p>
    <w:p w14:paraId="4A2310C5" w14:textId="76847FA1" w:rsidR="00B8363A" w:rsidRPr="00BE674B" w:rsidRDefault="00BE4BC5" w:rsidP="008B49B3">
      <w:pPr>
        <w:tabs>
          <w:tab w:val="left" w:pos="720"/>
        </w:tabs>
        <w:spacing w:line="360" w:lineRule="auto"/>
        <w:ind w:left="720"/>
        <w:rPr>
          <w:sz w:val="20"/>
          <w:lang w:val="en-US"/>
        </w:rPr>
      </w:pPr>
      <w:r>
        <w:rPr>
          <w:sz w:val="20"/>
          <w:lang w:val="tr"/>
        </w:rPr>
        <w:t>G</w:t>
      </w:r>
      <w:r w:rsidR="00672AFB" w:rsidRPr="00BE674B">
        <w:rPr>
          <w:sz w:val="20"/>
          <w:lang w:val="tr"/>
        </w:rPr>
        <w:tab/>
        <w:t>-</w:t>
      </w:r>
      <w:r w:rsidR="00672AFB" w:rsidRPr="00BE674B">
        <w:rPr>
          <w:sz w:val="20"/>
          <w:lang w:val="tr"/>
        </w:rPr>
        <w:tab/>
      </w:r>
      <w:r w:rsidR="00B8363A" w:rsidRPr="00BD0DF8">
        <w:rPr>
          <w:sz w:val="20"/>
          <w:lang w:val="en-US"/>
        </w:rPr>
        <w:t xml:space="preserve">Loader Report form </w:t>
      </w:r>
      <w:r w:rsidR="00B8363A">
        <w:rPr>
          <w:sz w:val="20"/>
          <w:lang w:val="en-US"/>
        </w:rPr>
        <w:t>/</w:t>
      </w:r>
      <w:r w:rsidR="00B8363A" w:rsidRPr="004A78B8">
        <w:t xml:space="preserve"> </w:t>
      </w:r>
      <w:r w:rsidR="00B8363A" w:rsidRPr="004A78B8">
        <w:rPr>
          <w:sz w:val="20"/>
          <w:lang w:val="en-US"/>
        </w:rPr>
        <w:t>Yükleyici Rapor formu</w:t>
      </w:r>
    </w:p>
    <w:p w14:paraId="085FE569" w14:textId="77777777" w:rsidR="00E56A50" w:rsidRPr="00BE674B" w:rsidRDefault="00E56A50" w:rsidP="008B49B3">
      <w:pPr>
        <w:tabs>
          <w:tab w:val="left" w:pos="720"/>
        </w:tabs>
        <w:spacing w:line="360" w:lineRule="auto"/>
        <w:ind w:left="720"/>
        <w:rPr>
          <w:b/>
          <w:sz w:val="20"/>
          <w:lang w:val="en-US"/>
        </w:rPr>
      </w:pPr>
    </w:p>
    <w:p w14:paraId="61F0930E" w14:textId="77777777" w:rsidR="00BC2D84" w:rsidRPr="00BE674B" w:rsidRDefault="00BC2D84" w:rsidP="008B49B3">
      <w:pPr>
        <w:tabs>
          <w:tab w:val="left" w:pos="720"/>
        </w:tabs>
        <w:spacing w:line="360" w:lineRule="auto"/>
        <w:ind w:left="720"/>
        <w:jc w:val="center"/>
        <w:rPr>
          <w:sz w:val="20"/>
          <w:lang w:val="en-US"/>
        </w:rPr>
      </w:pPr>
    </w:p>
    <w:p w14:paraId="65467CD7" w14:textId="77777777" w:rsidR="00BC2D84" w:rsidRPr="00BE674B" w:rsidRDefault="00A54831" w:rsidP="008B49B3">
      <w:pPr>
        <w:tabs>
          <w:tab w:val="left" w:pos="720"/>
        </w:tabs>
        <w:spacing w:line="360" w:lineRule="auto"/>
        <w:ind w:left="720"/>
        <w:jc w:val="center"/>
        <w:rPr>
          <w:sz w:val="20"/>
          <w:lang w:val="en-US"/>
        </w:rPr>
      </w:pPr>
      <w:r w:rsidRPr="00BE674B">
        <w:rPr>
          <w:sz w:val="20"/>
          <w:lang w:val="tr"/>
        </w:rPr>
        <w:t>“</w:t>
      </w:r>
    </w:p>
    <w:p w14:paraId="5C302E81" w14:textId="18298B89" w:rsidR="003B1E4B" w:rsidRPr="00BE674B" w:rsidRDefault="003B1E4B">
      <w:pPr>
        <w:rPr>
          <w:sz w:val="20"/>
          <w:lang w:val="en-US"/>
        </w:rPr>
      </w:pPr>
      <w:r w:rsidRPr="00BE674B">
        <w:rPr>
          <w:sz w:val="20"/>
          <w:lang w:val="en-US"/>
        </w:rPr>
        <w:br w:type="page"/>
      </w:r>
    </w:p>
    <w:p w14:paraId="0CDAC9D5" w14:textId="77777777" w:rsidR="00BC2D84" w:rsidRPr="00BE674B" w:rsidRDefault="00BC2D84" w:rsidP="00ED6C5D">
      <w:pPr>
        <w:tabs>
          <w:tab w:val="left" w:pos="720"/>
        </w:tabs>
        <w:spacing w:line="360" w:lineRule="auto"/>
        <w:ind w:left="720"/>
        <w:jc w:val="both"/>
        <w:rPr>
          <w:sz w:val="20"/>
          <w:lang w:val="en-US"/>
        </w:rPr>
      </w:pPr>
    </w:p>
    <w:tbl>
      <w:tblPr>
        <w:tblStyle w:val="afb"/>
        <w:tblW w:w="9072" w:type="dxa"/>
        <w:tblInd w:w="279" w:type="dxa"/>
        <w:tblLook w:val="04A0" w:firstRow="1" w:lastRow="0" w:firstColumn="1" w:lastColumn="0" w:noHBand="0" w:noVBand="1"/>
      </w:tblPr>
      <w:tblGrid>
        <w:gridCol w:w="4504"/>
        <w:gridCol w:w="4568"/>
      </w:tblGrid>
      <w:tr w:rsidR="003B1E4B" w:rsidRPr="00BE674B" w14:paraId="4F73440F" w14:textId="77777777" w:rsidTr="0075156F">
        <w:tc>
          <w:tcPr>
            <w:tcW w:w="4504" w:type="dxa"/>
          </w:tcPr>
          <w:p w14:paraId="617E13B9" w14:textId="52E7A005" w:rsidR="003B1E4B" w:rsidRPr="00BE674B" w:rsidRDefault="003B1E4B" w:rsidP="00ED6C5D">
            <w:pPr>
              <w:tabs>
                <w:tab w:val="left" w:pos="720"/>
              </w:tabs>
              <w:spacing w:line="360" w:lineRule="auto"/>
              <w:jc w:val="both"/>
              <w:rPr>
                <w:sz w:val="20"/>
                <w:lang w:val="en-US"/>
              </w:rPr>
            </w:pPr>
            <w:r w:rsidRPr="00BE674B">
              <w:rPr>
                <w:b/>
                <w:sz w:val="20"/>
                <w:szCs w:val="20"/>
                <w:u w:val="single"/>
                <w:lang w:val="en-US"/>
              </w:rPr>
              <w:t>Appendix 1</w:t>
            </w:r>
            <w:r w:rsidR="003C143C" w:rsidRPr="00BE674B">
              <w:rPr>
                <w:b/>
                <w:sz w:val="20"/>
                <w:szCs w:val="20"/>
                <w:u w:val="single"/>
                <w:lang w:val="en-US"/>
              </w:rPr>
              <w:t>.0</w:t>
            </w:r>
          </w:p>
        </w:tc>
        <w:tc>
          <w:tcPr>
            <w:tcW w:w="4568" w:type="dxa"/>
          </w:tcPr>
          <w:p w14:paraId="3CC79386" w14:textId="5504D17A" w:rsidR="003B1E4B" w:rsidRPr="00BE674B" w:rsidRDefault="0012380B" w:rsidP="00ED6C5D">
            <w:pPr>
              <w:tabs>
                <w:tab w:val="left" w:pos="720"/>
              </w:tabs>
              <w:spacing w:line="360" w:lineRule="auto"/>
              <w:jc w:val="both"/>
              <w:rPr>
                <w:sz w:val="20"/>
                <w:lang w:val="en-US"/>
              </w:rPr>
            </w:pPr>
            <w:r w:rsidRPr="0012380B">
              <w:rPr>
                <w:sz w:val="20"/>
                <w:lang w:val="en-US"/>
              </w:rPr>
              <w:t>Ek 1.0</w:t>
            </w:r>
          </w:p>
        </w:tc>
      </w:tr>
      <w:tr w:rsidR="003B1E4B" w:rsidRPr="00BE674B" w14:paraId="3667CFF4" w14:textId="77777777" w:rsidTr="0075156F">
        <w:tc>
          <w:tcPr>
            <w:tcW w:w="4504" w:type="dxa"/>
          </w:tcPr>
          <w:p w14:paraId="1406DF20" w14:textId="32C9F3B4" w:rsidR="003B1E4B" w:rsidRPr="00BE674B" w:rsidRDefault="003B1E4B" w:rsidP="002721D1">
            <w:pPr>
              <w:tabs>
                <w:tab w:val="left" w:pos="720"/>
              </w:tabs>
              <w:spacing w:after="120"/>
              <w:jc w:val="both"/>
              <w:rPr>
                <w:sz w:val="20"/>
                <w:lang w:val="en-US"/>
              </w:rPr>
            </w:pPr>
            <w:r w:rsidRPr="00BE674B">
              <w:rPr>
                <w:sz w:val="20"/>
                <w:lang w:val="en-US"/>
              </w:rPr>
              <w:t>Invoicing</w:t>
            </w:r>
          </w:p>
        </w:tc>
        <w:tc>
          <w:tcPr>
            <w:tcW w:w="4568" w:type="dxa"/>
          </w:tcPr>
          <w:p w14:paraId="66AA82C6" w14:textId="7C1734C7" w:rsidR="003B1E4B" w:rsidRPr="00BE674B" w:rsidRDefault="005331A0" w:rsidP="002721D1">
            <w:pPr>
              <w:tabs>
                <w:tab w:val="left" w:pos="720"/>
              </w:tabs>
              <w:spacing w:after="120"/>
              <w:jc w:val="both"/>
              <w:rPr>
                <w:sz w:val="20"/>
                <w:lang w:val="en-US"/>
              </w:rPr>
            </w:pPr>
            <w:r>
              <w:rPr>
                <w:sz w:val="20"/>
                <w:lang w:val="en-US"/>
              </w:rPr>
              <w:t>F</w:t>
            </w:r>
            <w:r w:rsidR="0012380B" w:rsidRPr="0012380B">
              <w:rPr>
                <w:sz w:val="20"/>
                <w:lang w:val="en-US"/>
              </w:rPr>
              <w:t>aturalama</w:t>
            </w:r>
          </w:p>
        </w:tc>
      </w:tr>
      <w:tr w:rsidR="003B1E4B" w:rsidRPr="00BE674B" w14:paraId="07C88E40" w14:textId="77777777" w:rsidTr="0075156F">
        <w:tc>
          <w:tcPr>
            <w:tcW w:w="4504" w:type="dxa"/>
          </w:tcPr>
          <w:p w14:paraId="480086E6" w14:textId="3C8680EA" w:rsidR="00EB43A5" w:rsidRDefault="003B1E4B" w:rsidP="0075156F">
            <w:pPr>
              <w:numPr>
                <w:ilvl w:val="0"/>
                <w:numId w:val="35"/>
              </w:numPr>
              <w:suppressAutoHyphens/>
              <w:spacing w:after="120"/>
              <w:ind w:left="0" w:firstLine="0"/>
              <w:jc w:val="both"/>
              <w:rPr>
                <w:sz w:val="20"/>
                <w:szCs w:val="20"/>
                <w:lang w:val="en-US"/>
              </w:rPr>
            </w:pPr>
            <w:r w:rsidRPr="00BE674B">
              <w:rPr>
                <w:sz w:val="20"/>
                <w:szCs w:val="20"/>
                <w:lang w:val="en-US"/>
              </w:rPr>
              <w:t xml:space="preserve">The </w:t>
            </w:r>
            <w:r w:rsidR="00672AFB">
              <w:rPr>
                <w:sz w:val="20"/>
                <w:szCs w:val="20"/>
                <w:lang w:val="en-US"/>
              </w:rPr>
              <w:t>SERVICE PROVIDER</w:t>
            </w:r>
            <w:r w:rsidRPr="00BE674B">
              <w:rPr>
                <w:sz w:val="20"/>
                <w:szCs w:val="20"/>
                <w:lang w:val="en-US"/>
              </w:rPr>
              <w:t xml:space="preserve"> invoices its Services to the </w:t>
            </w:r>
            <w:r w:rsidR="0075156F">
              <w:rPr>
                <w:sz w:val="20"/>
                <w:szCs w:val="20"/>
                <w:lang w:val="en-US"/>
              </w:rPr>
              <w:t>CUSTOMER</w:t>
            </w:r>
            <w:r w:rsidRPr="00BE674B">
              <w:rPr>
                <w:sz w:val="20"/>
                <w:szCs w:val="20"/>
                <w:lang w:val="en-US"/>
              </w:rPr>
              <w:t xml:space="preserve"> for the following costs: handling of the Goods (loading and unloading of the Goods), storage of the Goods  as well as all other costs which directly specified within the </w:t>
            </w:r>
            <w:r w:rsidR="0075156F" w:rsidRPr="0075156F">
              <w:rPr>
                <w:sz w:val="20"/>
                <w:szCs w:val="20"/>
                <w:lang w:val="en-US"/>
              </w:rPr>
              <w:t xml:space="preserve">WAREHOUSING GTC </w:t>
            </w:r>
            <w:r w:rsidRPr="00BE674B">
              <w:rPr>
                <w:sz w:val="20"/>
                <w:szCs w:val="20"/>
                <w:lang w:val="en-US"/>
              </w:rPr>
              <w:t>(hereinafter the  “</w:t>
            </w:r>
            <w:r w:rsidRPr="00BE674B">
              <w:rPr>
                <w:b/>
                <w:sz w:val="20"/>
                <w:szCs w:val="20"/>
                <w:lang w:val="en-US"/>
              </w:rPr>
              <w:t>Non- reflected basic costs”</w:t>
            </w:r>
            <w:r w:rsidRPr="00BE674B">
              <w:rPr>
                <w:sz w:val="20"/>
                <w:szCs w:val="20"/>
                <w:lang w:val="en-US"/>
              </w:rPr>
              <w:t>)  and other basic costs (hereinafter the  “</w:t>
            </w:r>
            <w:r w:rsidRPr="00BE674B">
              <w:rPr>
                <w:b/>
                <w:sz w:val="20"/>
                <w:szCs w:val="20"/>
                <w:lang w:val="en-US"/>
              </w:rPr>
              <w:t>Reflected basic costs”</w:t>
            </w:r>
            <w:r w:rsidRPr="00BE674B">
              <w:rPr>
                <w:sz w:val="20"/>
                <w:szCs w:val="20"/>
                <w:lang w:val="en-US"/>
              </w:rPr>
              <w:t xml:space="preserve">) as per Appendix 1, Appendix 4 and Appendix 4.1 to the present </w:t>
            </w:r>
            <w:r w:rsidR="00492C45">
              <w:rPr>
                <w:sz w:val="20"/>
                <w:szCs w:val="20"/>
                <w:lang w:val="en-US"/>
              </w:rPr>
              <w:t>Appendix 1.0</w:t>
            </w:r>
            <w:r w:rsidRPr="00BE674B">
              <w:rPr>
                <w:sz w:val="20"/>
                <w:szCs w:val="20"/>
                <w:lang w:val="en-US"/>
              </w:rPr>
              <w:t xml:space="preserve"> and  demurrage and POD storage costs (hereinafter the  “</w:t>
            </w:r>
            <w:r w:rsidRPr="00BE674B">
              <w:rPr>
                <w:b/>
                <w:sz w:val="20"/>
                <w:szCs w:val="20"/>
                <w:lang w:val="en-US"/>
              </w:rPr>
              <w:t xml:space="preserve">Extra costs”) </w:t>
            </w:r>
            <w:r w:rsidRPr="00BE674B">
              <w:rPr>
                <w:sz w:val="20"/>
                <w:szCs w:val="20"/>
                <w:lang w:val="en-US"/>
              </w:rPr>
              <w:t xml:space="preserve"> as per Appendix 2 to the present </w:t>
            </w:r>
            <w:r w:rsidR="00492C45">
              <w:rPr>
                <w:sz w:val="20"/>
                <w:szCs w:val="20"/>
                <w:lang w:val="en-US"/>
              </w:rPr>
              <w:t>Appensix 1.0</w:t>
            </w:r>
            <w:r w:rsidRPr="00BE674B">
              <w:rPr>
                <w:sz w:val="20"/>
                <w:szCs w:val="20"/>
                <w:lang w:val="en-US"/>
              </w:rPr>
              <w:t>.</w:t>
            </w:r>
          </w:p>
          <w:p w14:paraId="78DDB9FD" w14:textId="77777777" w:rsidR="00EB43A5" w:rsidRPr="002721D1" w:rsidRDefault="00EB43A5" w:rsidP="002721D1">
            <w:pPr>
              <w:suppressAutoHyphens/>
              <w:spacing w:after="120"/>
              <w:jc w:val="both"/>
              <w:rPr>
                <w:sz w:val="20"/>
                <w:szCs w:val="20"/>
                <w:lang w:val="en-US"/>
              </w:rPr>
            </w:pPr>
          </w:p>
          <w:p w14:paraId="755D8DBB" w14:textId="4EAEAB43" w:rsidR="003B1E4B" w:rsidRDefault="003B1E4B" w:rsidP="002721D1">
            <w:pPr>
              <w:numPr>
                <w:ilvl w:val="0"/>
                <w:numId w:val="35"/>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invoices its Services for </w:t>
            </w:r>
            <w:r w:rsidRPr="00BE674B">
              <w:rPr>
                <w:b/>
                <w:sz w:val="20"/>
                <w:szCs w:val="20"/>
                <w:lang w:val="en-US"/>
              </w:rPr>
              <w:t>Non- reflected basic costs</w:t>
            </w:r>
            <w:r w:rsidRPr="00BE674B" w:rsidDel="006921F9">
              <w:rPr>
                <w:sz w:val="20"/>
                <w:szCs w:val="20"/>
                <w:lang w:val="en-US"/>
              </w:rPr>
              <w:t xml:space="preserve"> </w:t>
            </w:r>
            <w:r w:rsidRPr="00BE674B">
              <w:rPr>
                <w:sz w:val="20"/>
                <w:szCs w:val="20"/>
                <w:lang w:val="en-US"/>
              </w:rPr>
              <w:t>in the following order:</w:t>
            </w:r>
          </w:p>
          <w:p w14:paraId="74A442C7" w14:textId="77777777" w:rsidR="00B84728" w:rsidRPr="00BE674B" w:rsidRDefault="00B84728" w:rsidP="002721D1">
            <w:pPr>
              <w:suppressAutoHyphens/>
              <w:spacing w:after="120"/>
              <w:jc w:val="both"/>
              <w:rPr>
                <w:sz w:val="20"/>
                <w:szCs w:val="20"/>
                <w:lang w:val="en-US"/>
              </w:rPr>
            </w:pPr>
          </w:p>
          <w:p w14:paraId="21133F23" w14:textId="2A24BE92" w:rsidR="003B1E4B" w:rsidRPr="0053741E"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invoices for its Services for handling of the Goods, storage of the Goods for preliminary check by the </w:t>
            </w:r>
            <w:r w:rsidR="0075156F">
              <w:rPr>
                <w:sz w:val="20"/>
                <w:szCs w:val="20"/>
                <w:lang w:val="en-US"/>
              </w:rPr>
              <w:t>CUSTOMER</w:t>
            </w:r>
            <w:r w:rsidRPr="00BE674B">
              <w:rPr>
                <w:sz w:val="20"/>
                <w:szCs w:val="20"/>
                <w:lang w:val="en-US"/>
              </w:rPr>
              <w:t xml:space="preserve"> on a monthly basis </w:t>
            </w:r>
            <w:r w:rsidRPr="00BE674B">
              <w:rPr>
                <w:b/>
                <w:sz w:val="20"/>
                <w:szCs w:val="20"/>
                <w:lang w:val="en-US"/>
              </w:rPr>
              <w:t>on the 10th business day of the month for the previous month to the address</w:t>
            </w:r>
            <w:r w:rsidRPr="00BE674B">
              <w:rPr>
                <w:sz w:val="20"/>
                <w:szCs w:val="20"/>
                <w:lang w:val="en-US"/>
              </w:rPr>
              <w:t xml:space="preserve"> </w:t>
            </w:r>
            <w:hyperlink r:id="rId28" w:history="1">
              <w:r w:rsidRPr="0053741E">
                <w:rPr>
                  <w:rStyle w:val="af"/>
                  <w:sz w:val="20"/>
                  <w:szCs w:val="20"/>
                  <w:lang w:val="en-US"/>
                </w:rPr>
                <w:t>SI_purchase@sibur-int.com</w:t>
              </w:r>
            </w:hyperlink>
            <w:r w:rsidRPr="0053741E">
              <w:rPr>
                <w:sz w:val="20"/>
                <w:szCs w:val="20"/>
                <w:lang w:val="en-US"/>
              </w:rPr>
              <w:t xml:space="preserve"> with the following supporting documents.</w:t>
            </w:r>
          </w:p>
          <w:p w14:paraId="7A69F375" w14:textId="7777777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Registry as per form under Appendix 1 hereto;</w:t>
            </w:r>
          </w:p>
          <w:p w14:paraId="4DADD639" w14:textId="50DAF91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Inventory report (the official document made by the custom</w:t>
            </w:r>
            <w:r w:rsidR="0075156F">
              <w:rPr>
                <w:sz w:val="20"/>
                <w:szCs w:val="20"/>
                <w:lang w:val="en-US"/>
              </w:rPr>
              <w:t>s</w:t>
            </w:r>
            <w:r w:rsidRPr="00FA76C5">
              <w:rPr>
                <w:sz w:val="20"/>
                <w:szCs w:val="20"/>
                <w:lang w:val="en-US"/>
              </w:rPr>
              <w:t xml:space="preserve"> officer at the date of arrival the cargo to the Warehouse) or Commercial Act of acceptance which shall contain the following information (for Goods storage and Goods handling):</w:t>
            </w:r>
          </w:p>
          <w:p w14:paraId="21003954" w14:textId="77777777" w:rsidR="003B1E4B" w:rsidRPr="00FA76C5" w:rsidRDefault="003B1E4B" w:rsidP="002721D1">
            <w:pPr>
              <w:spacing w:after="120"/>
              <w:jc w:val="both"/>
              <w:rPr>
                <w:sz w:val="20"/>
                <w:szCs w:val="20"/>
                <w:lang w:val="en-US"/>
              </w:rPr>
            </w:pPr>
            <w:r w:rsidRPr="00FA76C5">
              <w:rPr>
                <w:sz w:val="20"/>
                <w:szCs w:val="20"/>
                <w:lang w:val="en-US"/>
              </w:rPr>
              <w:t>A) Date of inbound;</w:t>
            </w:r>
          </w:p>
          <w:p w14:paraId="20A3FF38" w14:textId="774E1900" w:rsidR="003B1E4B" w:rsidRPr="00FA76C5" w:rsidRDefault="0075156F" w:rsidP="002721D1">
            <w:pPr>
              <w:spacing w:after="120"/>
              <w:jc w:val="both"/>
              <w:rPr>
                <w:sz w:val="20"/>
                <w:szCs w:val="20"/>
                <w:lang w:val="en-US"/>
              </w:rPr>
            </w:pPr>
            <w:r>
              <w:rPr>
                <w:sz w:val="20"/>
                <w:szCs w:val="20"/>
                <w:lang w:val="en-US"/>
              </w:rPr>
              <w:t xml:space="preserve">B) MT of the </w:t>
            </w:r>
            <w:r w:rsidR="003B1E4B" w:rsidRPr="00FA76C5">
              <w:rPr>
                <w:sz w:val="20"/>
                <w:szCs w:val="20"/>
                <w:lang w:val="en-US"/>
              </w:rPr>
              <w:t>handling and accepted on storage Goods;</w:t>
            </w:r>
          </w:p>
          <w:p w14:paraId="4E82C78F" w14:textId="77777777" w:rsidR="003B1E4B" w:rsidRPr="0092015E" w:rsidRDefault="003B1E4B" w:rsidP="002721D1">
            <w:pPr>
              <w:spacing w:after="120"/>
              <w:jc w:val="both"/>
              <w:rPr>
                <w:sz w:val="20"/>
                <w:szCs w:val="20"/>
                <w:lang w:val="en-US"/>
              </w:rPr>
            </w:pPr>
            <w:r w:rsidRPr="0092015E">
              <w:rPr>
                <w:sz w:val="20"/>
                <w:szCs w:val="20"/>
                <w:lang w:val="en-US"/>
              </w:rPr>
              <w:t>C) Details of shipping documents (number of BL or CMR) and the numbers of containers</w:t>
            </w:r>
          </w:p>
          <w:p w14:paraId="0A2E85FB" w14:textId="436D958D" w:rsidR="003B1E4B" w:rsidRPr="009038E0" w:rsidRDefault="003B1E4B" w:rsidP="002721D1">
            <w:pPr>
              <w:spacing w:after="120"/>
              <w:jc w:val="both"/>
              <w:rPr>
                <w:sz w:val="20"/>
                <w:szCs w:val="20"/>
                <w:lang w:val="en-US"/>
              </w:rPr>
            </w:pPr>
            <w:r w:rsidRPr="0092015E">
              <w:rPr>
                <w:sz w:val="20"/>
                <w:szCs w:val="20"/>
                <w:lang w:val="en-US"/>
              </w:rPr>
              <w:t>D</w:t>
            </w:r>
            <w:r w:rsidRPr="00117AE9">
              <w:rPr>
                <w:sz w:val="20"/>
                <w:szCs w:val="20"/>
                <w:lang w:val="en-US"/>
              </w:rPr>
              <w:t>)</w:t>
            </w:r>
            <w:r w:rsidRPr="009038E0">
              <w:rPr>
                <w:sz w:val="20"/>
                <w:szCs w:val="20"/>
                <w:lang w:val="en-US"/>
              </w:rPr>
              <w:t xml:space="preserve"> Signature of the responsible person of the </w:t>
            </w:r>
            <w:r w:rsidR="0075156F">
              <w:rPr>
                <w:sz w:val="20"/>
                <w:szCs w:val="20"/>
                <w:lang w:val="en-US"/>
              </w:rPr>
              <w:t>SERVICE PROVIDER</w:t>
            </w:r>
            <w:r w:rsidRPr="009038E0">
              <w:rPr>
                <w:sz w:val="20"/>
                <w:szCs w:val="20"/>
                <w:lang w:val="en-US"/>
              </w:rPr>
              <w:t xml:space="preserve"> as well as the signature of the custom</w:t>
            </w:r>
            <w:r w:rsidR="0075156F">
              <w:rPr>
                <w:sz w:val="20"/>
                <w:szCs w:val="20"/>
                <w:lang w:val="en-US"/>
              </w:rPr>
              <w:t>s</w:t>
            </w:r>
            <w:r w:rsidRPr="009038E0">
              <w:rPr>
                <w:sz w:val="20"/>
                <w:szCs w:val="20"/>
                <w:lang w:val="en-US"/>
              </w:rPr>
              <w:t xml:space="preserve"> officer (for Inventory report), or of the carrier (for Commercial Act of acceptance); </w:t>
            </w:r>
          </w:p>
          <w:p w14:paraId="35D6972C" w14:textId="12EF73FC" w:rsidR="003B1E4B" w:rsidRDefault="003B1E4B" w:rsidP="002721D1">
            <w:pPr>
              <w:spacing w:after="120"/>
              <w:jc w:val="both"/>
              <w:rPr>
                <w:sz w:val="20"/>
                <w:szCs w:val="20"/>
                <w:lang w:val="en-US"/>
              </w:rPr>
            </w:pPr>
            <w:r w:rsidRPr="00BE674B">
              <w:rPr>
                <w:sz w:val="20"/>
                <w:szCs w:val="20"/>
                <w:lang w:val="en-US"/>
              </w:rPr>
              <w:t>E) Inventory report shall be stamped.</w:t>
            </w:r>
          </w:p>
          <w:p w14:paraId="112079A8" w14:textId="3EF41E7E" w:rsidR="00B84728" w:rsidRPr="00BE674B" w:rsidRDefault="00B84728" w:rsidP="002721D1">
            <w:pPr>
              <w:spacing w:after="120"/>
              <w:jc w:val="both"/>
              <w:rPr>
                <w:sz w:val="20"/>
                <w:szCs w:val="20"/>
                <w:lang w:val="en-US"/>
              </w:rPr>
            </w:pPr>
          </w:p>
          <w:p w14:paraId="0472342D"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Shipping documentation with marks/stamps: for transportation by auto – CMR; for transportation by sea – bills of lading or CMR which was issued on the road from port to BWH;</w:t>
            </w:r>
          </w:p>
          <w:p w14:paraId="2C4856E0" w14:textId="796325CF" w:rsidR="003B1E4B" w:rsidRPr="00BE674B" w:rsidRDefault="003B1E4B" w:rsidP="002721D1">
            <w:pPr>
              <w:spacing w:after="120"/>
              <w:jc w:val="both"/>
              <w:rPr>
                <w:sz w:val="20"/>
                <w:lang w:val="en-US"/>
              </w:rPr>
            </w:pPr>
            <w:r w:rsidRPr="00BE674B">
              <w:rPr>
                <w:sz w:val="20"/>
                <w:szCs w:val="20"/>
                <w:lang w:val="en-US"/>
              </w:rPr>
              <w:t xml:space="preserve">Marks/stamps shall indicate the actual date of inbound/outbound, signature of responsible persons of the </w:t>
            </w:r>
            <w:r w:rsidR="0075156F">
              <w:rPr>
                <w:sz w:val="20"/>
                <w:szCs w:val="20"/>
                <w:lang w:val="en-US"/>
              </w:rPr>
              <w:t>SERVICE PROVIDER</w:t>
            </w:r>
            <w:r w:rsidRPr="00BE674B">
              <w:rPr>
                <w:sz w:val="20"/>
                <w:szCs w:val="20"/>
                <w:lang w:val="en-US"/>
              </w:rPr>
              <w:t>, signature of the carrier;</w:t>
            </w:r>
          </w:p>
          <w:p w14:paraId="6E398F83" w14:textId="77777777" w:rsidR="003B1E4B" w:rsidRPr="00BE674B" w:rsidRDefault="003B1E4B" w:rsidP="002721D1">
            <w:pPr>
              <w:spacing w:after="120"/>
              <w:jc w:val="both"/>
              <w:rPr>
                <w:sz w:val="20"/>
                <w:lang w:val="en-US"/>
              </w:rPr>
            </w:pPr>
            <w:r w:rsidRPr="00BE674B">
              <w:rPr>
                <w:sz w:val="20"/>
                <w:szCs w:val="20"/>
                <w:lang w:val="en-US"/>
              </w:rPr>
              <w:t>Parties upon inbound or outbound shall stamp the mark within the transport documents, confirming the fact (date/time) of inbound/outbound.</w:t>
            </w:r>
          </w:p>
          <w:p w14:paraId="31438103"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T1 or Import (where applicable) Declaration. </w:t>
            </w:r>
          </w:p>
          <w:p w14:paraId="05B923A4"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Outbound date and volume shall be confirmed by: </w:t>
            </w:r>
          </w:p>
          <w:p w14:paraId="2A98EBFF"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Release order;</w:t>
            </w:r>
          </w:p>
          <w:p w14:paraId="47A26FED"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Stamped invoice;</w:t>
            </w:r>
          </w:p>
          <w:p w14:paraId="06C2B47C" w14:textId="1951DB02" w:rsidR="008F6433" w:rsidRPr="002721D1" w:rsidRDefault="003B1E4B" w:rsidP="002721D1">
            <w:pPr>
              <w:numPr>
                <w:ilvl w:val="3"/>
                <w:numId w:val="35"/>
              </w:numPr>
              <w:suppressAutoHyphens/>
              <w:spacing w:after="120"/>
              <w:ind w:left="0" w:firstLine="0"/>
              <w:jc w:val="both"/>
              <w:rPr>
                <w:sz w:val="20"/>
                <w:lang w:val="en-US"/>
              </w:rPr>
            </w:pPr>
            <w:r w:rsidRPr="00BE674B">
              <w:rPr>
                <w:sz w:val="20"/>
                <w:szCs w:val="20"/>
                <w:lang w:val="en-US"/>
              </w:rPr>
              <w:t>Discharging list which shall be signed by the responsible person of the carrier</w:t>
            </w:r>
            <w:r w:rsidR="00672AFB">
              <w:rPr>
                <w:sz w:val="20"/>
                <w:szCs w:val="20"/>
                <w:lang w:val="en-US"/>
              </w:rPr>
              <w:t xml:space="preserve"> and responsible person of the </w:t>
            </w:r>
            <w:r w:rsidR="0075156F">
              <w:rPr>
                <w:sz w:val="20"/>
                <w:szCs w:val="20"/>
                <w:lang w:val="en-US"/>
              </w:rPr>
              <w:t>SERVICE PROVIDER</w:t>
            </w:r>
            <w:r w:rsidRPr="00BE674B">
              <w:rPr>
                <w:sz w:val="20"/>
                <w:szCs w:val="20"/>
                <w:lang w:val="en-US"/>
              </w:rPr>
              <w:t>.</w:t>
            </w:r>
          </w:p>
          <w:p w14:paraId="2457A102"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Acceptance act as per form under Appendix 3 hereto. </w:t>
            </w:r>
          </w:p>
          <w:p w14:paraId="2A97BC62" w14:textId="3EB830FF" w:rsidR="008F6433" w:rsidRPr="002721D1"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Upon the confirmation of the costs under Cl. 2.1 herein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issue the separate invoice on these costs accompanied with th</w:t>
            </w:r>
            <w:r w:rsidR="00672AFB">
              <w:rPr>
                <w:sz w:val="20"/>
                <w:szCs w:val="20"/>
                <w:lang w:val="en-US"/>
              </w:rPr>
              <w:t xml:space="preserve">e Act of the Services rendered </w:t>
            </w:r>
            <w:r w:rsidRPr="00BE674B">
              <w:rPr>
                <w:sz w:val="20"/>
                <w:szCs w:val="20"/>
                <w:lang w:val="en-US"/>
              </w:rPr>
              <w:t xml:space="preserve">in accordance with the checked and confirmed registry under Cl. 2.1.1. Invoice shall contain the reference to the number of Act of the Services rendered. Act of the Services rendered shall contain the reference to the invoice number to which the Act of Services rendered was issued. </w:t>
            </w:r>
          </w:p>
          <w:p w14:paraId="59DD6DC2" w14:textId="380E7CBA" w:rsidR="0012380B" w:rsidRPr="002721D1" w:rsidRDefault="0012380B" w:rsidP="002721D1">
            <w:pPr>
              <w:numPr>
                <w:ilvl w:val="1"/>
                <w:numId w:val="35"/>
              </w:numPr>
              <w:suppressAutoHyphens/>
              <w:spacing w:after="120"/>
              <w:ind w:left="0" w:firstLine="0"/>
              <w:jc w:val="both"/>
              <w:rPr>
                <w:sz w:val="20"/>
                <w:szCs w:val="20"/>
                <w:lang w:val="en-US"/>
              </w:rPr>
            </w:pPr>
            <w:r w:rsidRPr="002721D1">
              <w:rPr>
                <w:sz w:val="20"/>
                <w:szCs w:val="20"/>
                <w:lang w:val="en-US"/>
              </w:rPr>
              <w:t xml:space="preserve">All the </w:t>
            </w:r>
            <w:r w:rsidR="00672AFB">
              <w:rPr>
                <w:sz w:val="20"/>
                <w:szCs w:val="20"/>
                <w:lang w:val="en-US"/>
              </w:rPr>
              <w:t>Goods</w:t>
            </w:r>
            <w:r w:rsidRPr="002721D1">
              <w:rPr>
                <w:sz w:val="20"/>
                <w:szCs w:val="20"/>
                <w:lang w:val="en-US"/>
              </w:rPr>
              <w:t xml:space="preserve"> stored by the CUSTOMER will be covered by the CUSTOMER as described in </w:t>
            </w:r>
            <w:r w:rsidR="00CF3580">
              <w:rPr>
                <w:sz w:val="20"/>
                <w:szCs w:val="20"/>
                <w:lang w:val="en-US"/>
              </w:rPr>
              <w:t>Clause</w:t>
            </w:r>
            <w:r w:rsidRPr="002721D1">
              <w:rPr>
                <w:sz w:val="20"/>
                <w:szCs w:val="20"/>
                <w:lang w:val="en-US"/>
              </w:rPr>
              <w:t xml:space="preserve"> 15</w:t>
            </w:r>
            <w:r w:rsidR="00443872">
              <w:rPr>
                <w:sz w:val="20"/>
                <w:szCs w:val="20"/>
                <w:lang w:val="en-US"/>
              </w:rPr>
              <w:t xml:space="preserve"> of WAREHOUSING GTC</w:t>
            </w:r>
            <w:r w:rsidRPr="002721D1">
              <w:rPr>
                <w:sz w:val="20"/>
                <w:szCs w:val="20"/>
                <w:lang w:val="en-US"/>
              </w:rPr>
              <w:t xml:space="preserve"> until the date of picking them up by the CUSTOMER’s client of the </w:t>
            </w:r>
            <w:r w:rsidR="00CF3580">
              <w:rPr>
                <w:sz w:val="20"/>
                <w:szCs w:val="20"/>
                <w:lang w:val="en-US"/>
              </w:rPr>
              <w:t>Goods</w:t>
            </w:r>
            <w:r w:rsidRPr="002721D1">
              <w:rPr>
                <w:sz w:val="20"/>
                <w:szCs w:val="20"/>
                <w:lang w:val="en-US"/>
              </w:rPr>
              <w:t>.</w:t>
            </w:r>
          </w:p>
          <w:p w14:paraId="1EC87ECD" w14:textId="77777777" w:rsidR="0012380B" w:rsidRPr="002721D1" w:rsidRDefault="0012380B" w:rsidP="002721D1">
            <w:pPr>
              <w:suppressAutoHyphens/>
              <w:spacing w:after="120"/>
              <w:jc w:val="both"/>
              <w:rPr>
                <w:sz w:val="20"/>
                <w:szCs w:val="20"/>
                <w:lang w:val="en-US"/>
              </w:rPr>
            </w:pPr>
            <w:r w:rsidRPr="002721D1">
              <w:rPr>
                <w:sz w:val="20"/>
                <w:szCs w:val="20"/>
                <w:lang w:val="en-US"/>
              </w:rPr>
              <w:t>The Shipment of Goods shall be carried out in accordance with the terms specified in the Release Order, but in any case not later than 7 calendar days from the date of Release order.</w:t>
            </w:r>
          </w:p>
          <w:p w14:paraId="0CB5315A" w14:textId="02554BA8" w:rsidR="0012380B" w:rsidRPr="002721D1" w:rsidRDefault="0012380B" w:rsidP="002721D1">
            <w:pPr>
              <w:suppressAutoHyphens/>
              <w:spacing w:after="120"/>
              <w:jc w:val="both"/>
              <w:rPr>
                <w:sz w:val="20"/>
                <w:szCs w:val="20"/>
                <w:lang w:val="en-US"/>
              </w:rPr>
            </w:pPr>
            <w:r w:rsidRPr="002721D1">
              <w:rPr>
                <w:sz w:val="20"/>
                <w:szCs w:val="20"/>
                <w:lang w:val="en-US"/>
              </w:rPr>
              <w:t xml:space="preserve">Meanwhile, staring from 8th calendar day inclusive all storage costs shall be the responsibility of the CUSTOMER’s client and SERVICE PROVIDER shall be responsible for information on the proof of the fact of Shipment of Goods and provide to the CUSTOMER data on Release Order and date of Good’s picking up by CUSTOMER’s clients and actual transport documents confirming the actual date of CUSTOMER’s client pick-up of the </w:t>
            </w:r>
            <w:r w:rsidR="0075156F">
              <w:rPr>
                <w:sz w:val="20"/>
                <w:szCs w:val="20"/>
                <w:lang w:val="en-US"/>
              </w:rPr>
              <w:t>Goods</w:t>
            </w:r>
            <w:r w:rsidRPr="002721D1">
              <w:rPr>
                <w:sz w:val="20"/>
                <w:szCs w:val="20"/>
                <w:lang w:val="en-US"/>
              </w:rPr>
              <w:t>.</w:t>
            </w:r>
          </w:p>
          <w:p w14:paraId="1E3309FC" w14:textId="4040A43F" w:rsidR="0012380B" w:rsidRPr="002721D1" w:rsidRDefault="0012380B" w:rsidP="002721D1">
            <w:pPr>
              <w:suppressAutoHyphens/>
              <w:spacing w:after="120"/>
              <w:jc w:val="both"/>
              <w:rPr>
                <w:sz w:val="20"/>
                <w:szCs w:val="20"/>
                <w:lang w:val="en-US"/>
              </w:rPr>
            </w:pPr>
            <w:r w:rsidRPr="002721D1">
              <w:rPr>
                <w:sz w:val="20"/>
                <w:szCs w:val="20"/>
                <w:lang w:val="en-US"/>
              </w:rPr>
              <w:t xml:space="preserve">The SERVICE PROVIDER shall provide such information of CUSTOMER’s client pick-up of the </w:t>
            </w:r>
            <w:r w:rsidR="00CF3580">
              <w:rPr>
                <w:sz w:val="20"/>
                <w:szCs w:val="20"/>
                <w:lang w:val="en-US"/>
              </w:rPr>
              <w:t>Goods</w:t>
            </w:r>
            <w:r w:rsidRPr="002721D1">
              <w:rPr>
                <w:sz w:val="20"/>
                <w:szCs w:val="20"/>
                <w:lang w:val="en-US"/>
              </w:rPr>
              <w:t xml:space="preserve"> upon CUSTOMER’s request via e-mail.</w:t>
            </w:r>
          </w:p>
          <w:p w14:paraId="2E527255" w14:textId="50E68E76" w:rsidR="008F6433" w:rsidRPr="0012380B" w:rsidRDefault="0012380B" w:rsidP="002721D1">
            <w:pPr>
              <w:suppressAutoHyphens/>
              <w:spacing w:after="120"/>
              <w:jc w:val="both"/>
              <w:rPr>
                <w:sz w:val="20"/>
                <w:szCs w:val="20"/>
                <w:lang w:val="en-US"/>
              </w:rPr>
            </w:pPr>
            <w:r w:rsidRPr="002721D1">
              <w:rPr>
                <w:sz w:val="20"/>
                <w:szCs w:val="20"/>
                <w:lang w:val="en-US"/>
              </w:rPr>
              <w:t>In the event of a separate agreement between the SERVICE PROVIDER and the CUSTOMER’s client</w:t>
            </w:r>
            <w:r w:rsidRPr="002721D1" w:rsidDel="002D0E54">
              <w:rPr>
                <w:sz w:val="20"/>
                <w:szCs w:val="20"/>
                <w:lang w:val="en-US"/>
              </w:rPr>
              <w:t xml:space="preserve"> </w:t>
            </w:r>
            <w:r w:rsidRPr="002721D1">
              <w:rPr>
                <w:sz w:val="20"/>
                <w:szCs w:val="20"/>
                <w:lang w:val="en-US"/>
              </w:rPr>
              <w:t>about the Goods, the SERVICE PROVIDER shall inform the CUSTOMER immediately about such agreement, invoice the CUSTOMER’s client</w:t>
            </w:r>
            <w:r w:rsidRPr="002721D1" w:rsidDel="002D0E54">
              <w:rPr>
                <w:sz w:val="20"/>
                <w:szCs w:val="20"/>
                <w:lang w:val="en-US"/>
              </w:rPr>
              <w:t xml:space="preserve"> </w:t>
            </w:r>
            <w:r w:rsidRPr="002721D1">
              <w:rPr>
                <w:sz w:val="20"/>
                <w:szCs w:val="20"/>
                <w:lang w:val="en-US"/>
              </w:rPr>
              <w:t>for the storage fee directly and collect the fee from the CUSTOMER’s client. The SERVICE PROVIDER warrants that in case of such separate agreement the Goods</w:t>
            </w:r>
            <w:r w:rsidR="0075156F">
              <w:rPr>
                <w:sz w:val="20"/>
                <w:szCs w:val="20"/>
                <w:lang w:val="en-US"/>
              </w:rPr>
              <w:t xml:space="preserve"> to be shipped to the CUSTOMER’s client</w:t>
            </w:r>
            <w:r w:rsidRPr="002721D1">
              <w:rPr>
                <w:sz w:val="20"/>
                <w:szCs w:val="20"/>
                <w:lang w:val="en-US"/>
              </w:rPr>
              <w:t xml:space="preserve"> will not be stored in the places dedicated to the CUSTOMER under the present </w:t>
            </w:r>
            <w:r w:rsidR="00492C45">
              <w:rPr>
                <w:sz w:val="20"/>
                <w:szCs w:val="20"/>
                <w:lang w:val="en-US"/>
              </w:rPr>
              <w:t>WAREHOUSING GTC</w:t>
            </w:r>
            <w:r w:rsidRPr="002721D1">
              <w:rPr>
                <w:sz w:val="20"/>
                <w:szCs w:val="20"/>
                <w:lang w:val="en-US"/>
              </w:rPr>
              <w:t>.</w:t>
            </w:r>
          </w:p>
          <w:p w14:paraId="69EC5263" w14:textId="3D571153" w:rsidR="003B1E4B" w:rsidRPr="00FA76C5" w:rsidRDefault="003B1E4B" w:rsidP="002721D1">
            <w:pPr>
              <w:numPr>
                <w:ilvl w:val="1"/>
                <w:numId w:val="35"/>
              </w:numPr>
              <w:suppressAutoHyphens/>
              <w:spacing w:after="120"/>
              <w:ind w:left="0" w:firstLine="0"/>
              <w:jc w:val="both"/>
              <w:rPr>
                <w:sz w:val="20"/>
                <w:szCs w:val="20"/>
                <w:lang w:val="en-US"/>
              </w:rPr>
            </w:pPr>
            <w:r w:rsidRPr="0053741E">
              <w:rPr>
                <w:sz w:val="20"/>
                <w:szCs w:val="20"/>
                <w:lang w:val="en-US"/>
              </w:rPr>
              <w:t xml:space="preserve">The </w:t>
            </w:r>
            <w:r w:rsidR="0075156F" w:rsidRPr="002721D1">
              <w:rPr>
                <w:sz w:val="20"/>
                <w:szCs w:val="20"/>
                <w:lang w:val="en-US"/>
              </w:rPr>
              <w:t>SERVICE PROVIDER</w:t>
            </w:r>
            <w:r w:rsidR="0075156F" w:rsidRPr="0053741E">
              <w:rPr>
                <w:sz w:val="20"/>
                <w:szCs w:val="20"/>
                <w:lang w:val="en-US"/>
              </w:rPr>
              <w:t xml:space="preserve"> </w:t>
            </w:r>
            <w:r w:rsidRPr="0053741E">
              <w:rPr>
                <w:sz w:val="20"/>
                <w:szCs w:val="20"/>
                <w:lang w:val="en-US"/>
              </w:rPr>
              <w:t xml:space="preserve">sends the invoices for its Services for </w:t>
            </w:r>
            <w:r w:rsidRPr="00FA76C5">
              <w:rPr>
                <w:sz w:val="20"/>
                <w:szCs w:val="20"/>
                <w:lang w:val="en-US"/>
              </w:rPr>
              <w:t xml:space="preserve">trucking to BWH (bonded Warehouse) and T1 services for preliminary check by the </w:t>
            </w:r>
            <w:r w:rsidR="0075156F">
              <w:rPr>
                <w:sz w:val="20"/>
                <w:szCs w:val="20"/>
                <w:lang w:val="en-US"/>
              </w:rPr>
              <w:t>CUSTOMER</w:t>
            </w:r>
            <w:r w:rsidRPr="00FA76C5">
              <w:rPr>
                <w:sz w:val="20"/>
                <w:szCs w:val="20"/>
                <w:lang w:val="en-US"/>
              </w:rPr>
              <w:t xml:space="preserve"> on a monthly basis on the 10th business day of the month for the previous month to the address </w:t>
            </w:r>
            <w:hyperlink r:id="rId29" w:history="1">
              <w:r w:rsidRPr="0053741E">
                <w:rPr>
                  <w:rStyle w:val="af"/>
                  <w:sz w:val="20"/>
                  <w:szCs w:val="20"/>
                  <w:lang w:val="en-US"/>
                </w:rPr>
                <w:t>SI_purchase@sibur-int.com</w:t>
              </w:r>
            </w:hyperlink>
            <w:r w:rsidRPr="0053741E">
              <w:rPr>
                <w:sz w:val="20"/>
                <w:szCs w:val="20"/>
                <w:lang w:val="en-US"/>
              </w:rPr>
              <w:t xml:space="preserve"> with the following supporting documents</w:t>
            </w:r>
            <w:r w:rsidRPr="00FA76C5">
              <w:rPr>
                <w:sz w:val="20"/>
                <w:szCs w:val="20"/>
                <w:lang w:val="en-US"/>
              </w:rPr>
              <w:t>:</w:t>
            </w:r>
          </w:p>
          <w:p w14:paraId="2A218C17" w14:textId="7777777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Registry as per form under Appendix 4.1 hereto;</w:t>
            </w:r>
          </w:p>
          <w:p w14:paraId="640805F3" w14:textId="77777777" w:rsidR="003B1E4B" w:rsidRPr="00FA76C5" w:rsidRDefault="003B1E4B" w:rsidP="002721D1">
            <w:pPr>
              <w:pStyle w:val="af5"/>
              <w:numPr>
                <w:ilvl w:val="2"/>
                <w:numId w:val="35"/>
              </w:numPr>
              <w:spacing w:after="120"/>
              <w:ind w:left="0" w:firstLine="0"/>
              <w:jc w:val="both"/>
              <w:rPr>
                <w:sz w:val="20"/>
                <w:lang w:val="en-US"/>
              </w:rPr>
            </w:pPr>
            <w:r w:rsidRPr="00FA76C5">
              <w:rPr>
                <w:sz w:val="20"/>
                <w:szCs w:val="20"/>
                <w:lang w:val="en-US"/>
              </w:rPr>
              <w:t>Bills of lading (hereinafter- “BL/BLs”), stating the quantity of containers indicated within BLs, namely 1 truck = 1 containers.</w:t>
            </w:r>
          </w:p>
          <w:p w14:paraId="22D932F1" w14:textId="77777777" w:rsidR="003B1E4B" w:rsidRPr="0092015E" w:rsidRDefault="003B1E4B" w:rsidP="002721D1">
            <w:pPr>
              <w:spacing w:after="120"/>
              <w:jc w:val="both"/>
              <w:rPr>
                <w:sz w:val="20"/>
                <w:szCs w:val="20"/>
                <w:lang w:val="en-US"/>
              </w:rPr>
            </w:pPr>
          </w:p>
          <w:p w14:paraId="0183FE1A" w14:textId="36B9CC64" w:rsidR="003B1E4B" w:rsidRPr="009038E0" w:rsidRDefault="003B1E4B" w:rsidP="002721D1">
            <w:pPr>
              <w:spacing w:after="120"/>
              <w:jc w:val="both"/>
              <w:rPr>
                <w:sz w:val="20"/>
                <w:lang w:val="en-US"/>
              </w:rPr>
            </w:pPr>
            <w:r w:rsidRPr="0092015E">
              <w:rPr>
                <w:sz w:val="20"/>
                <w:szCs w:val="20"/>
                <w:lang w:val="en-US"/>
              </w:rPr>
              <w:t xml:space="preserve">In case of transportation by any other type of transport the </w:t>
            </w:r>
            <w:r w:rsidR="0075156F">
              <w:rPr>
                <w:sz w:val="20"/>
                <w:szCs w:val="20"/>
                <w:lang w:val="en-US"/>
              </w:rPr>
              <w:t>SERVICE PROVIDER</w:t>
            </w:r>
            <w:r w:rsidR="0075156F" w:rsidRPr="0092015E">
              <w:rPr>
                <w:sz w:val="20"/>
                <w:szCs w:val="20"/>
                <w:lang w:val="en-US"/>
              </w:rPr>
              <w:t xml:space="preserve"> </w:t>
            </w:r>
            <w:r w:rsidRPr="0092015E">
              <w:rPr>
                <w:sz w:val="20"/>
                <w:szCs w:val="20"/>
                <w:lang w:val="en-US"/>
              </w:rPr>
              <w:t>shall provide the documents confirming the cargo capacity of the transport (including but not limited to the cargo plan) and domestic BLs (or Mate’s receipt or some other relevant shipping documents) confirming the volume of ca</w:t>
            </w:r>
            <w:r w:rsidRPr="00117AE9">
              <w:rPr>
                <w:sz w:val="20"/>
                <w:szCs w:val="20"/>
                <w:lang w:val="en-US"/>
              </w:rPr>
              <w:t>rgo accepted for transportation from port to BWH and voyage details (which in any case shall contain voyage number, details of the transport vehicle used  for transportation from port to BWH).</w:t>
            </w:r>
          </w:p>
          <w:p w14:paraId="3FB7E7EA" w14:textId="1E562A5C" w:rsidR="003B1E4B" w:rsidRPr="00BE674B"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Upon the confirmation of the costs under Cl. 2.4  herein the </w:t>
            </w:r>
            <w:r w:rsidR="0075156F" w:rsidRPr="002721D1">
              <w:rPr>
                <w:sz w:val="20"/>
                <w:szCs w:val="20"/>
                <w:lang w:val="en-US"/>
              </w:rPr>
              <w:t>SERVICE PROVIDER</w:t>
            </w:r>
            <w:r w:rsidR="0075156F" w:rsidRPr="00BE674B">
              <w:rPr>
                <w:sz w:val="20"/>
                <w:szCs w:val="20"/>
                <w:lang w:val="en-US"/>
              </w:rPr>
              <w:t xml:space="preserve"> </w:t>
            </w:r>
            <w:r w:rsidRPr="00BE674B">
              <w:rPr>
                <w:sz w:val="20"/>
                <w:szCs w:val="20"/>
                <w:lang w:val="en-US"/>
              </w:rPr>
              <w:t xml:space="preserve">shall issue the separate invoice on these costs accompanied with the Act of the Services rendered  in accordance with the checked and confirmed registry under Cl. 2.4.1. Invoice shall contain the reference to the number of Act of the Services rendered. Act of the Services rendered shall contain the reference to the invoice number to which the Act of the Services rendered was issued. </w:t>
            </w:r>
          </w:p>
          <w:p w14:paraId="0D48C5E4" w14:textId="77384278" w:rsidR="003B1E4B" w:rsidRPr="0053741E"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The </w:t>
            </w:r>
            <w:r w:rsidR="0075156F" w:rsidRPr="002721D1">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invoices for its Services </w:t>
            </w:r>
            <w:r w:rsidRPr="00BE674B">
              <w:rPr>
                <w:b/>
                <w:sz w:val="20"/>
                <w:szCs w:val="20"/>
                <w:lang w:val="en-US"/>
              </w:rPr>
              <w:t xml:space="preserve">for Reflected basic costs </w:t>
            </w:r>
            <w:r w:rsidRPr="00BE674B">
              <w:rPr>
                <w:sz w:val="20"/>
                <w:szCs w:val="20"/>
                <w:lang w:val="en-US"/>
              </w:rPr>
              <w:t xml:space="preserve">for preliminary check by the </w:t>
            </w:r>
            <w:r w:rsidR="0075156F">
              <w:rPr>
                <w:sz w:val="20"/>
                <w:szCs w:val="20"/>
                <w:lang w:val="en-US"/>
              </w:rPr>
              <w:t>CUSTOMER</w:t>
            </w:r>
            <w:r w:rsidRPr="00BE674B">
              <w:rPr>
                <w:sz w:val="20"/>
                <w:szCs w:val="20"/>
                <w:lang w:val="en-US"/>
              </w:rPr>
              <w:t xml:space="preserve"> on a weekly basis on each Monday till 10.00 a.m. (Moscow time)  for the previous week  to the address </w:t>
            </w:r>
            <w:hyperlink r:id="rId30" w:history="1">
              <w:r w:rsidRPr="0053741E">
                <w:rPr>
                  <w:rStyle w:val="af"/>
                  <w:sz w:val="20"/>
                  <w:szCs w:val="20"/>
                  <w:lang w:val="en-US"/>
                </w:rPr>
                <w:t>SI_purchase@sibur-int.com</w:t>
              </w:r>
            </w:hyperlink>
            <w:r w:rsidRPr="0053741E">
              <w:rPr>
                <w:sz w:val="20"/>
                <w:szCs w:val="20"/>
                <w:lang w:val="en-US"/>
              </w:rPr>
              <w:t>.</w:t>
            </w:r>
          </w:p>
          <w:p w14:paraId="3BDC7E84" w14:textId="2BCDAD92" w:rsidR="003B1E4B" w:rsidRPr="00FA76C5" w:rsidRDefault="003B1E4B" w:rsidP="002721D1">
            <w:pPr>
              <w:spacing w:after="120"/>
              <w:jc w:val="both"/>
              <w:rPr>
                <w:sz w:val="20"/>
                <w:lang w:val="en-US"/>
              </w:rPr>
            </w:pPr>
            <w:r w:rsidRPr="00FA76C5">
              <w:rPr>
                <w:sz w:val="20"/>
                <w:szCs w:val="20"/>
                <w:lang w:val="en-US"/>
              </w:rPr>
              <w:t>Under Reflected invoices Parties understand the invoices on the following costs: Customs clearance, Stamp duty, Custom</w:t>
            </w:r>
            <w:r w:rsidR="0075156F">
              <w:rPr>
                <w:sz w:val="20"/>
                <w:szCs w:val="20"/>
                <w:lang w:val="en-US"/>
              </w:rPr>
              <w:t>s</w:t>
            </w:r>
            <w:r w:rsidRPr="00FA76C5">
              <w:rPr>
                <w:sz w:val="20"/>
                <w:szCs w:val="20"/>
                <w:lang w:val="en-US"/>
              </w:rPr>
              <w:t xml:space="preserve"> guarantee, Customs overtime fee, Customs penalty (correction of the mistakes) and other costs (confirmed with documents and prelim</w:t>
            </w:r>
            <w:r w:rsidR="0075156F">
              <w:rPr>
                <w:sz w:val="20"/>
                <w:szCs w:val="20"/>
                <w:lang w:val="en-US"/>
              </w:rPr>
              <w:t>inary agreed with the CUSTOMER)</w:t>
            </w:r>
            <w:r w:rsidRPr="00FA76C5">
              <w:rPr>
                <w:sz w:val="20"/>
                <w:szCs w:val="20"/>
                <w:lang w:val="en-US"/>
              </w:rPr>
              <w:t xml:space="preserve"> that </w:t>
            </w:r>
            <w:r w:rsidR="0075156F">
              <w:rPr>
                <w:sz w:val="20"/>
                <w:szCs w:val="20"/>
                <w:lang w:val="en-US"/>
              </w:rPr>
              <w:t>SERVICE PROVIDER</w:t>
            </w:r>
            <w:r w:rsidRPr="00FA76C5">
              <w:rPr>
                <w:sz w:val="20"/>
                <w:szCs w:val="20"/>
                <w:lang w:val="en-US"/>
              </w:rPr>
              <w:t xml:space="preserve"> pays on behalf of </w:t>
            </w:r>
            <w:r w:rsidR="0075156F">
              <w:rPr>
                <w:sz w:val="20"/>
                <w:szCs w:val="20"/>
                <w:lang w:val="en-US"/>
              </w:rPr>
              <w:t>CUSTOMER</w:t>
            </w:r>
            <w:r w:rsidRPr="00FA76C5">
              <w:rPr>
                <w:sz w:val="20"/>
                <w:szCs w:val="20"/>
                <w:lang w:val="en-US"/>
              </w:rPr>
              <w:t xml:space="preserve">. Invoices for Reflected basic costs sent from the </w:t>
            </w:r>
            <w:r w:rsidR="0075156F">
              <w:rPr>
                <w:sz w:val="20"/>
                <w:szCs w:val="20"/>
                <w:lang w:val="en-US"/>
              </w:rPr>
              <w:t>SERVICE PROVIDER</w:t>
            </w:r>
            <w:r w:rsidR="0075156F" w:rsidRPr="00FA76C5">
              <w:rPr>
                <w:sz w:val="20"/>
                <w:szCs w:val="20"/>
                <w:lang w:val="en-US"/>
              </w:rPr>
              <w:t xml:space="preserve"> </w:t>
            </w:r>
            <w:r w:rsidRPr="00FA76C5">
              <w:rPr>
                <w:sz w:val="20"/>
                <w:szCs w:val="20"/>
                <w:lang w:val="en-US"/>
              </w:rPr>
              <w:t>shall be confirmed  with the following supporting documents:</w:t>
            </w:r>
          </w:p>
          <w:p w14:paraId="14EE5AC2" w14:textId="77777777" w:rsidR="003B1E4B" w:rsidRPr="00FA76C5" w:rsidRDefault="003B1E4B" w:rsidP="002721D1">
            <w:pPr>
              <w:numPr>
                <w:ilvl w:val="2"/>
                <w:numId w:val="35"/>
              </w:numPr>
              <w:suppressAutoHyphens/>
              <w:spacing w:after="120"/>
              <w:ind w:left="0" w:firstLine="0"/>
              <w:jc w:val="both"/>
              <w:rPr>
                <w:sz w:val="20"/>
                <w:szCs w:val="20"/>
                <w:lang w:val="en-US"/>
              </w:rPr>
            </w:pPr>
            <w:r w:rsidRPr="00FA76C5">
              <w:rPr>
                <w:sz w:val="20"/>
                <w:szCs w:val="20"/>
                <w:lang w:val="en-US"/>
              </w:rPr>
              <w:t>Registry as per form under Appendix 4 hereto;</w:t>
            </w:r>
          </w:p>
          <w:p w14:paraId="171C7EEC" w14:textId="58D26FED" w:rsidR="003B1E4B" w:rsidRPr="00117AE9" w:rsidRDefault="003B1E4B" w:rsidP="002721D1">
            <w:pPr>
              <w:numPr>
                <w:ilvl w:val="2"/>
                <w:numId w:val="35"/>
              </w:numPr>
              <w:suppressAutoHyphens/>
              <w:spacing w:after="120"/>
              <w:ind w:left="0" w:firstLine="0"/>
              <w:jc w:val="both"/>
              <w:rPr>
                <w:sz w:val="20"/>
                <w:lang w:val="en-US"/>
              </w:rPr>
            </w:pPr>
            <w:r w:rsidRPr="0092015E">
              <w:rPr>
                <w:sz w:val="20"/>
                <w:szCs w:val="20"/>
                <w:lang w:val="en-US"/>
              </w:rPr>
              <w:t xml:space="preserve">Documents confirming the fact of the performed Services, cost of the Services, confirmation of the Services from </w:t>
            </w:r>
            <w:r w:rsidR="0075156F">
              <w:rPr>
                <w:sz w:val="20"/>
                <w:szCs w:val="20"/>
                <w:lang w:val="en-US"/>
              </w:rPr>
              <w:t>CUSTOMER’s</w:t>
            </w:r>
            <w:r w:rsidRPr="0092015E">
              <w:rPr>
                <w:sz w:val="20"/>
                <w:szCs w:val="20"/>
                <w:lang w:val="en-US"/>
              </w:rPr>
              <w:t xml:space="preserve"> side;</w:t>
            </w:r>
          </w:p>
          <w:p w14:paraId="3B3DF149" w14:textId="77777777" w:rsidR="003B1E4B" w:rsidRPr="00BE674B" w:rsidRDefault="003B1E4B" w:rsidP="002721D1">
            <w:pPr>
              <w:numPr>
                <w:ilvl w:val="2"/>
                <w:numId w:val="35"/>
              </w:numPr>
              <w:suppressAutoHyphens/>
              <w:spacing w:after="120"/>
              <w:ind w:left="0" w:firstLine="0"/>
              <w:jc w:val="both"/>
              <w:rPr>
                <w:sz w:val="20"/>
                <w:lang w:val="en-US"/>
              </w:rPr>
            </w:pPr>
            <w:r w:rsidRPr="009038E0">
              <w:rPr>
                <w:sz w:val="20"/>
                <w:szCs w:val="20"/>
                <w:lang w:val="en-US"/>
              </w:rPr>
              <w:t>Invoices from the third parties;</w:t>
            </w:r>
          </w:p>
          <w:p w14:paraId="525E5748" w14:textId="77777777" w:rsidR="003B1E4B" w:rsidRPr="00BE674B" w:rsidRDefault="003B1E4B" w:rsidP="002721D1">
            <w:pPr>
              <w:numPr>
                <w:ilvl w:val="2"/>
                <w:numId w:val="35"/>
              </w:numPr>
              <w:suppressAutoHyphens/>
              <w:spacing w:after="120"/>
              <w:ind w:left="0" w:firstLine="0"/>
              <w:jc w:val="both"/>
              <w:rPr>
                <w:sz w:val="20"/>
                <w:lang w:val="en-US"/>
              </w:rPr>
            </w:pPr>
            <w:r w:rsidRPr="00BE674B">
              <w:rPr>
                <w:sz w:val="20"/>
                <w:szCs w:val="20"/>
                <w:lang w:val="en-US"/>
              </w:rPr>
              <w:t>Payment documents, evidencing the receipt of payment by the third parties, which contain the following information:</w:t>
            </w:r>
          </w:p>
          <w:p w14:paraId="0847563A"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BL number;</w:t>
            </w:r>
          </w:p>
          <w:p w14:paraId="33C3A638"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T1 or Import (where applicable) Declaration</w:t>
            </w:r>
          </w:p>
          <w:p w14:paraId="6112B065" w14:textId="4BB95A40" w:rsidR="00EB43A5" w:rsidRPr="0075156F" w:rsidRDefault="003B1E4B" w:rsidP="002721D1">
            <w:pPr>
              <w:numPr>
                <w:ilvl w:val="3"/>
                <w:numId w:val="35"/>
              </w:numPr>
              <w:suppressAutoHyphens/>
              <w:spacing w:after="120"/>
              <w:ind w:left="0" w:firstLine="0"/>
              <w:jc w:val="both"/>
              <w:rPr>
                <w:sz w:val="20"/>
                <w:lang w:val="en-US"/>
              </w:rPr>
            </w:pPr>
            <w:r w:rsidRPr="00BE674B">
              <w:rPr>
                <w:sz w:val="20"/>
                <w:szCs w:val="20"/>
                <w:lang w:val="en-US"/>
              </w:rPr>
              <w:t>Aim of the payment.</w:t>
            </w:r>
          </w:p>
          <w:p w14:paraId="075ECD71" w14:textId="5F281C16" w:rsidR="003B1E4B" w:rsidRPr="00BE674B" w:rsidRDefault="003B1E4B" w:rsidP="002721D1">
            <w:pPr>
              <w:numPr>
                <w:ilvl w:val="1"/>
                <w:numId w:val="35"/>
              </w:numPr>
              <w:suppressAutoHyphens/>
              <w:spacing w:after="120"/>
              <w:ind w:left="0" w:firstLine="0"/>
              <w:jc w:val="both"/>
              <w:rPr>
                <w:sz w:val="20"/>
                <w:lang w:val="en-US"/>
              </w:rPr>
            </w:pPr>
            <w:r w:rsidRPr="00BE674B">
              <w:rPr>
                <w:sz w:val="20"/>
                <w:szCs w:val="20"/>
                <w:lang w:val="en-US"/>
              </w:rPr>
              <w:t>Upon the confirmat</w:t>
            </w:r>
            <w:r w:rsidR="0075156F">
              <w:rPr>
                <w:sz w:val="20"/>
                <w:szCs w:val="20"/>
                <w:lang w:val="en-US"/>
              </w:rPr>
              <w:t xml:space="preserve">ion of the costs under Cl. </w:t>
            </w:r>
            <w:r w:rsidR="00D47C1E">
              <w:rPr>
                <w:sz w:val="20"/>
                <w:szCs w:val="20"/>
                <w:lang w:val="en-US"/>
              </w:rPr>
              <w:t>2.6</w:t>
            </w:r>
            <w:r w:rsidR="0075156F">
              <w:rPr>
                <w:sz w:val="20"/>
                <w:szCs w:val="20"/>
                <w:lang w:val="en-US"/>
              </w:rPr>
              <w:t xml:space="preserve"> </w:t>
            </w:r>
            <w:r w:rsidRPr="00BE674B">
              <w:rPr>
                <w:sz w:val="20"/>
                <w:szCs w:val="20"/>
                <w:lang w:val="en-US"/>
              </w:rPr>
              <w:t xml:space="preserve">herein the </w:t>
            </w:r>
            <w:r w:rsidR="0075156F">
              <w:rPr>
                <w:sz w:val="20"/>
                <w:szCs w:val="20"/>
                <w:lang w:val="en-US"/>
              </w:rPr>
              <w:t>SERVICE PROVIDER</w:t>
            </w:r>
            <w:r w:rsidR="0075156F" w:rsidRPr="00FA76C5">
              <w:rPr>
                <w:sz w:val="20"/>
                <w:szCs w:val="20"/>
                <w:lang w:val="en-US"/>
              </w:rPr>
              <w:t xml:space="preserve"> </w:t>
            </w:r>
            <w:r w:rsidRPr="00BE674B">
              <w:rPr>
                <w:sz w:val="20"/>
                <w:szCs w:val="20"/>
                <w:lang w:val="en-US"/>
              </w:rPr>
              <w:t>shall issue the separate invoice on these costs accompanied with th</w:t>
            </w:r>
            <w:r w:rsidR="0075156F">
              <w:rPr>
                <w:sz w:val="20"/>
                <w:szCs w:val="20"/>
                <w:lang w:val="en-US"/>
              </w:rPr>
              <w:t xml:space="preserve">e Act of the Services rendered </w:t>
            </w:r>
            <w:r w:rsidRPr="00BE674B">
              <w:rPr>
                <w:sz w:val="20"/>
                <w:szCs w:val="20"/>
                <w:lang w:val="en-US"/>
              </w:rPr>
              <w:t>in accordance with the checked and confirmed registry under Cl. 2.6.1. Invoice shall contain the reference to the number of Act of the Services rendered. Act of the Services rendered shall contain the reference to the invoice number to which the Act of the Services rendered was issued</w:t>
            </w:r>
          </w:p>
          <w:p w14:paraId="5AFC226B" w14:textId="2FF0D54C" w:rsidR="003B1E4B" w:rsidRPr="00BE674B"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Upon the confirmation from the </w:t>
            </w:r>
            <w:r w:rsidR="0075156F">
              <w:rPr>
                <w:sz w:val="20"/>
                <w:szCs w:val="20"/>
                <w:lang w:val="en-US"/>
              </w:rPr>
              <w:t>CUSTOMER</w:t>
            </w:r>
            <w:r w:rsidRPr="00BE674B">
              <w:rPr>
                <w:sz w:val="20"/>
                <w:szCs w:val="20"/>
                <w:lang w:val="en-US"/>
              </w:rPr>
              <w:t xml:space="preserve"> of the invoices for the Basic costs (Reflected and Non-reflected), the </w:t>
            </w:r>
            <w:r w:rsidR="0075156F">
              <w:rPr>
                <w:sz w:val="20"/>
                <w:szCs w:val="20"/>
                <w:lang w:val="en-US"/>
              </w:rPr>
              <w:t>CUSTOMER</w:t>
            </w:r>
            <w:r w:rsidRPr="00BE674B">
              <w:rPr>
                <w:sz w:val="20"/>
                <w:szCs w:val="20"/>
                <w:lang w:val="en-US"/>
              </w:rPr>
              <w:t xml:space="preserve"> shall perform the payment:</w:t>
            </w:r>
          </w:p>
          <w:p w14:paraId="15C14FD2" w14:textId="77777777" w:rsidR="003B1E4B" w:rsidRPr="00BE674B" w:rsidRDefault="003B1E4B" w:rsidP="002721D1">
            <w:pPr>
              <w:spacing w:after="120"/>
              <w:jc w:val="both"/>
              <w:rPr>
                <w:sz w:val="20"/>
                <w:szCs w:val="20"/>
                <w:lang w:val="en-US"/>
              </w:rPr>
            </w:pPr>
            <w:r w:rsidRPr="00BE674B">
              <w:rPr>
                <w:sz w:val="20"/>
                <w:szCs w:val="20"/>
                <w:lang w:val="en-US"/>
              </w:rPr>
              <w:t>- for Non-reflected basic costs within 10 business days following the date of the invoices</w:t>
            </w:r>
          </w:p>
          <w:p w14:paraId="341FE2D0" w14:textId="3A6F0160" w:rsidR="003B1E4B" w:rsidRPr="00BE674B" w:rsidRDefault="0075156F" w:rsidP="002721D1">
            <w:pPr>
              <w:spacing w:after="120"/>
              <w:jc w:val="both"/>
              <w:rPr>
                <w:sz w:val="20"/>
                <w:lang w:val="en-US"/>
              </w:rPr>
            </w:pPr>
            <w:r>
              <w:rPr>
                <w:sz w:val="20"/>
                <w:szCs w:val="20"/>
                <w:lang w:val="en-US"/>
              </w:rPr>
              <w:t xml:space="preserve">- for Reflected basic costs </w:t>
            </w:r>
            <w:r w:rsidR="003B1E4B" w:rsidRPr="00BE674B">
              <w:rPr>
                <w:sz w:val="20"/>
                <w:szCs w:val="20"/>
                <w:lang w:val="en-US"/>
              </w:rPr>
              <w:t>no later than within 7 business days following the date of the invoices.</w:t>
            </w:r>
          </w:p>
          <w:p w14:paraId="464D0FE4" w14:textId="6D7C885D" w:rsidR="003B1E4B" w:rsidRPr="002721D1"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The Parties agree that the </w:t>
            </w:r>
            <w:r w:rsidR="0075156F">
              <w:rPr>
                <w:sz w:val="20"/>
                <w:szCs w:val="20"/>
                <w:lang w:val="en-US"/>
              </w:rPr>
              <w:t>CUSTOMER</w:t>
            </w:r>
            <w:r w:rsidRPr="00BE674B">
              <w:rPr>
                <w:sz w:val="20"/>
                <w:szCs w:val="20"/>
                <w:lang w:val="en-US"/>
              </w:rPr>
              <w:t xml:space="preserve"> has the right to revert the invoices for the Basic costs (Reflected and Non-reflected) back to the </w:t>
            </w:r>
            <w:r w:rsidR="0075156F">
              <w:rPr>
                <w:sz w:val="20"/>
                <w:szCs w:val="20"/>
                <w:lang w:val="en-US"/>
              </w:rPr>
              <w:t>SERVICE PROVIDER</w:t>
            </w:r>
            <w:r w:rsidRPr="00BE674B">
              <w:rPr>
                <w:sz w:val="20"/>
                <w:szCs w:val="20"/>
                <w:lang w:val="en-US"/>
              </w:rPr>
              <w:t xml:space="preserve"> if the invoices were issued incorrectly and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undertakes to correct the invoices as per </w:t>
            </w:r>
            <w:r w:rsidR="0075156F">
              <w:rPr>
                <w:sz w:val="20"/>
                <w:szCs w:val="20"/>
                <w:lang w:val="en-US"/>
              </w:rPr>
              <w:t>CUSTOMER’s</w:t>
            </w:r>
            <w:r w:rsidRPr="00BE674B">
              <w:rPr>
                <w:sz w:val="20"/>
                <w:szCs w:val="20"/>
                <w:lang w:val="en-US"/>
              </w:rPr>
              <w:t xml:space="preserve"> comments within 1 b.d. (business day) from the date of request.</w:t>
            </w:r>
          </w:p>
          <w:p w14:paraId="6672E581" w14:textId="77777777" w:rsidR="00EB43A5" w:rsidRPr="00BE674B" w:rsidRDefault="00EB43A5" w:rsidP="002721D1">
            <w:pPr>
              <w:suppressAutoHyphens/>
              <w:spacing w:after="120"/>
              <w:jc w:val="both"/>
              <w:rPr>
                <w:sz w:val="20"/>
                <w:lang w:val="en-US"/>
              </w:rPr>
            </w:pPr>
          </w:p>
          <w:p w14:paraId="15677EDD" w14:textId="5A2A9695" w:rsidR="003B1E4B" w:rsidRPr="00BE674B"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The Parties agree that the </w:t>
            </w:r>
            <w:r w:rsidR="0075156F">
              <w:rPr>
                <w:sz w:val="20"/>
                <w:szCs w:val="20"/>
                <w:lang w:val="en-US"/>
              </w:rPr>
              <w:t>CUSTOMER</w:t>
            </w:r>
            <w:r w:rsidRPr="00BE674B">
              <w:rPr>
                <w:sz w:val="20"/>
                <w:szCs w:val="20"/>
                <w:lang w:val="en-US"/>
              </w:rPr>
              <w:t xml:space="preserve"> has the right to issue return invoice and to decline invoices sent by the </w:t>
            </w:r>
            <w:r w:rsidR="0075156F">
              <w:rPr>
                <w:sz w:val="20"/>
                <w:szCs w:val="20"/>
                <w:lang w:val="en-US"/>
              </w:rPr>
              <w:t>SERVICE PROVIDER</w:t>
            </w:r>
            <w:r w:rsidRPr="00BE674B">
              <w:rPr>
                <w:sz w:val="20"/>
                <w:szCs w:val="20"/>
                <w:lang w:val="en-US"/>
              </w:rPr>
              <w:t xml:space="preserve">. </w:t>
            </w:r>
          </w:p>
          <w:p w14:paraId="3E7AA061" w14:textId="10F74ED5" w:rsidR="003B1E4B" w:rsidRPr="00BE674B" w:rsidRDefault="003B1E4B" w:rsidP="002721D1">
            <w:pPr>
              <w:pStyle w:val="af5"/>
              <w:numPr>
                <w:ilvl w:val="0"/>
                <w:numId w:val="38"/>
              </w:numPr>
              <w:spacing w:after="120"/>
              <w:ind w:left="0" w:firstLine="0"/>
              <w:jc w:val="both"/>
              <w:rPr>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invoices its Services </w:t>
            </w:r>
            <w:r w:rsidRPr="00BE674B">
              <w:rPr>
                <w:b/>
                <w:sz w:val="20"/>
                <w:szCs w:val="20"/>
                <w:lang w:val="en-US"/>
              </w:rPr>
              <w:t>for the Extra costs</w:t>
            </w:r>
            <w:r w:rsidRPr="00BE674B">
              <w:rPr>
                <w:sz w:val="20"/>
                <w:szCs w:val="20"/>
                <w:lang w:val="en-US"/>
              </w:rPr>
              <w:t xml:space="preserve"> in the following order:</w:t>
            </w:r>
          </w:p>
          <w:p w14:paraId="016776A5" w14:textId="721950C2" w:rsidR="003B1E4B" w:rsidRPr="0053741E" w:rsidRDefault="003B1E4B" w:rsidP="002721D1">
            <w:pPr>
              <w:numPr>
                <w:ilvl w:val="1"/>
                <w:numId w:val="38"/>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documents for its Services for Extra costs for preliminary check by the </w:t>
            </w:r>
            <w:r w:rsidR="0075156F">
              <w:rPr>
                <w:sz w:val="20"/>
                <w:szCs w:val="20"/>
                <w:lang w:val="en-US"/>
              </w:rPr>
              <w:t>CUSTOMER</w:t>
            </w:r>
            <w:r w:rsidRPr="00BE674B">
              <w:rPr>
                <w:sz w:val="20"/>
                <w:szCs w:val="20"/>
                <w:lang w:val="en-US"/>
              </w:rPr>
              <w:t xml:space="preserve"> on a weekly basis on each Friday till 11.00 a.m.  (Moscow time) for the previous week to the following addresses </w:t>
            </w:r>
            <w:hyperlink r:id="rId31" w:history="1">
              <w:r w:rsidRPr="0053741E">
                <w:rPr>
                  <w:rStyle w:val="af"/>
                  <w:sz w:val="20"/>
                  <w:szCs w:val="20"/>
                  <w:lang w:val="en-US"/>
                </w:rPr>
                <w:t>SI_TR_Logistic@sibur-int.com</w:t>
              </w:r>
            </w:hyperlink>
            <w:r w:rsidRPr="0053741E">
              <w:rPr>
                <w:sz w:val="20"/>
                <w:szCs w:val="20"/>
                <w:lang w:val="en-US"/>
              </w:rPr>
              <w:t xml:space="preserve">, </w:t>
            </w:r>
            <w:hyperlink r:id="rId32" w:history="1">
              <w:r w:rsidRPr="0053741E">
                <w:rPr>
                  <w:rStyle w:val="af"/>
                  <w:sz w:val="20"/>
                  <w:szCs w:val="20"/>
                  <w:lang w:val="en-US"/>
                </w:rPr>
                <w:t>OL_EUTR_mailing_list@sibur.ru</w:t>
              </w:r>
            </w:hyperlink>
            <w:r w:rsidRPr="0053741E">
              <w:rPr>
                <w:sz w:val="20"/>
                <w:szCs w:val="20"/>
                <w:lang w:val="en-US"/>
              </w:rPr>
              <w:t xml:space="preserve">, copy </w:t>
            </w:r>
            <w:hyperlink r:id="rId33" w:history="1">
              <w:r w:rsidRPr="0053741E">
                <w:rPr>
                  <w:rStyle w:val="af"/>
                  <w:sz w:val="20"/>
                  <w:szCs w:val="20"/>
                  <w:lang w:val="en-US"/>
                </w:rPr>
                <w:t>SI_purchase@sibur-int.com</w:t>
              </w:r>
            </w:hyperlink>
            <w:r w:rsidRPr="0053741E">
              <w:rPr>
                <w:sz w:val="20"/>
                <w:szCs w:val="20"/>
                <w:lang w:val="en-US"/>
              </w:rPr>
              <w:t xml:space="preserve"> with the following supporting documents:</w:t>
            </w:r>
          </w:p>
          <w:p w14:paraId="793F3D67" w14:textId="77777777" w:rsidR="003B1E4B" w:rsidRPr="0053741E" w:rsidRDefault="003B1E4B" w:rsidP="002721D1">
            <w:pPr>
              <w:numPr>
                <w:ilvl w:val="2"/>
                <w:numId w:val="38"/>
              </w:numPr>
              <w:suppressAutoHyphens/>
              <w:spacing w:after="120"/>
              <w:ind w:left="0" w:firstLine="0"/>
              <w:jc w:val="both"/>
              <w:rPr>
                <w:sz w:val="20"/>
                <w:szCs w:val="20"/>
                <w:lang w:val="en-US"/>
              </w:rPr>
            </w:pPr>
            <w:r w:rsidRPr="0053741E">
              <w:rPr>
                <w:sz w:val="20"/>
                <w:szCs w:val="20"/>
                <w:lang w:val="en-US"/>
              </w:rPr>
              <w:t>Registry as per form under Appendix 2 hereto;</w:t>
            </w:r>
          </w:p>
          <w:p w14:paraId="0A2391BB" w14:textId="77777777" w:rsidR="003B1E4B" w:rsidRPr="00FA76C5" w:rsidRDefault="003B1E4B" w:rsidP="002721D1">
            <w:pPr>
              <w:numPr>
                <w:ilvl w:val="2"/>
                <w:numId w:val="38"/>
              </w:numPr>
              <w:suppressAutoHyphens/>
              <w:spacing w:after="120"/>
              <w:ind w:left="0" w:firstLine="0"/>
              <w:jc w:val="both"/>
              <w:rPr>
                <w:sz w:val="20"/>
                <w:szCs w:val="20"/>
                <w:lang w:val="en-US"/>
              </w:rPr>
            </w:pPr>
            <w:r w:rsidRPr="00FA76C5">
              <w:rPr>
                <w:sz w:val="20"/>
                <w:szCs w:val="20"/>
                <w:lang w:val="en-US"/>
              </w:rPr>
              <w:t>Supporting documents combined in a single PDF file:</w:t>
            </w:r>
          </w:p>
          <w:p w14:paraId="119A74F3" w14:textId="77777777" w:rsidR="003B1E4B" w:rsidRPr="00FA76C5" w:rsidRDefault="003B1E4B" w:rsidP="002721D1">
            <w:pPr>
              <w:numPr>
                <w:ilvl w:val="3"/>
                <w:numId w:val="38"/>
              </w:numPr>
              <w:suppressAutoHyphens/>
              <w:spacing w:after="120"/>
              <w:ind w:left="0" w:firstLine="0"/>
              <w:jc w:val="both"/>
              <w:rPr>
                <w:sz w:val="20"/>
                <w:lang w:val="en-US"/>
              </w:rPr>
            </w:pPr>
            <w:r w:rsidRPr="00FA76C5">
              <w:rPr>
                <w:sz w:val="20"/>
                <w:szCs w:val="20"/>
                <w:lang w:val="en-US"/>
              </w:rPr>
              <w:t>Payment documents, evidencing the receipt of payment by the third parties, which shall contain the following:</w:t>
            </w:r>
          </w:p>
          <w:p w14:paraId="6D8542BA" w14:textId="77777777" w:rsidR="003B1E4B" w:rsidRPr="00FA76C5" w:rsidRDefault="003B1E4B" w:rsidP="002721D1">
            <w:pPr>
              <w:numPr>
                <w:ilvl w:val="0"/>
                <w:numId w:val="40"/>
              </w:numPr>
              <w:suppressAutoHyphens/>
              <w:spacing w:after="120"/>
              <w:ind w:left="0" w:firstLine="0"/>
              <w:jc w:val="both"/>
              <w:rPr>
                <w:sz w:val="20"/>
                <w:lang w:val="en-US"/>
              </w:rPr>
            </w:pPr>
            <w:r w:rsidRPr="00FA76C5">
              <w:rPr>
                <w:sz w:val="20"/>
                <w:szCs w:val="20"/>
                <w:lang w:val="en-US"/>
              </w:rPr>
              <w:t>T1 or Import (where applicable) declaration number;</w:t>
            </w:r>
          </w:p>
          <w:p w14:paraId="2C5DB91B" w14:textId="77777777" w:rsidR="003B1E4B" w:rsidRPr="0092015E" w:rsidRDefault="003B1E4B" w:rsidP="002721D1">
            <w:pPr>
              <w:numPr>
                <w:ilvl w:val="0"/>
                <w:numId w:val="40"/>
              </w:numPr>
              <w:suppressAutoHyphens/>
              <w:spacing w:after="120"/>
              <w:ind w:left="0" w:firstLine="0"/>
              <w:jc w:val="both"/>
              <w:rPr>
                <w:sz w:val="20"/>
                <w:lang w:val="en-US"/>
              </w:rPr>
            </w:pPr>
            <w:r w:rsidRPr="0092015E">
              <w:rPr>
                <w:sz w:val="20"/>
                <w:szCs w:val="20"/>
                <w:lang w:val="en-US"/>
              </w:rPr>
              <w:t>Numbers of invoices (dekont) from the third parties;</w:t>
            </w:r>
          </w:p>
          <w:p w14:paraId="22930B11" w14:textId="77777777" w:rsidR="003B1E4B" w:rsidRPr="00BE674B" w:rsidRDefault="003B1E4B" w:rsidP="002721D1">
            <w:pPr>
              <w:numPr>
                <w:ilvl w:val="0"/>
                <w:numId w:val="40"/>
              </w:numPr>
              <w:suppressAutoHyphens/>
              <w:spacing w:after="120"/>
              <w:ind w:left="0" w:firstLine="0"/>
              <w:jc w:val="both"/>
              <w:rPr>
                <w:sz w:val="20"/>
                <w:lang w:val="en-US"/>
              </w:rPr>
            </w:pPr>
            <w:r w:rsidRPr="0092015E">
              <w:rPr>
                <w:sz w:val="20"/>
                <w:szCs w:val="20"/>
                <w:lang w:val="en-US"/>
              </w:rPr>
              <w:t xml:space="preserve">Currency of invoices (dekont) from the third parties (if the currency is not in TRY, then the </w:t>
            </w:r>
            <w:r w:rsidRPr="00117AE9">
              <w:rPr>
                <w:sz w:val="20"/>
                <w:szCs w:val="20"/>
                <w:lang w:val="en-US"/>
              </w:rPr>
              <w:t>Declarat</w:t>
            </w:r>
            <w:r w:rsidRPr="009038E0">
              <w:rPr>
                <w:sz w:val="20"/>
                <w:szCs w:val="20"/>
                <w:lang w:val="en-US"/>
              </w:rPr>
              <w:t>ion</w:t>
            </w:r>
            <w:r w:rsidRPr="00BE674B">
              <w:rPr>
                <w:sz w:val="20"/>
                <w:szCs w:val="20"/>
                <w:lang w:val="en-US"/>
              </w:rPr>
              <w:t xml:space="preserve"> (T1 or Import declaration) currency to be applied)</w:t>
            </w:r>
          </w:p>
          <w:p w14:paraId="7E1C3EDF" w14:textId="77777777" w:rsidR="003B1E4B" w:rsidRPr="00BE674B" w:rsidRDefault="003B1E4B" w:rsidP="002721D1">
            <w:pPr>
              <w:numPr>
                <w:ilvl w:val="0"/>
                <w:numId w:val="40"/>
              </w:numPr>
              <w:suppressAutoHyphens/>
              <w:spacing w:after="120"/>
              <w:ind w:left="0" w:firstLine="0"/>
              <w:jc w:val="both"/>
              <w:rPr>
                <w:sz w:val="20"/>
                <w:lang w:val="en-US"/>
              </w:rPr>
            </w:pPr>
            <w:r w:rsidRPr="00BE674B">
              <w:rPr>
                <w:sz w:val="20"/>
                <w:szCs w:val="20"/>
                <w:lang w:val="en-US"/>
              </w:rPr>
              <w:t>Aim of the payment.</w:t>
            </w:r>
          </w:p>
          <w:p w14:paraId="1CA4FDF4" w14:textId="77777777" w:rsidR="003B1E4B" w:rsidRPr="00BE674B" w:rsidRDefault="003B1E4B" w:rsidP="002721D1">
            <w:pPr>
              <w:numPr>
                <w:ilvl w:val="3"/>
                <w:numId w:val="38"/>
              </w:numPr>
              <w:suppressAutoHyphens/>
              <w:spacing w:after="120"/>
              <w:ind w:left="0" w:firstLine="0"/>
              <w:jc w:val="both"/>
              <w:rPr>
                <w:sz w:val="20"/>
                <w:lang w:val="en-US"/>
              </w:rPr>
            </w:pPr>
            <w:r w:rsidRPr="00BE674B">
              <w:rPr>
                <w:sz w:val="20"/>
                <w:szCs w:val="20"/>
                <w:lang w:val="en-US"/>
              </w:rPr>
              <w:t>Invoices (dekont) from the third parties</w:t>
            </w:r>
          </w:p>
          <w:p w14:paraId="00AF46BF" w14:textId="77777777" w:rsidR="003B1E4B" w:rsidRPr="00BE674B" w:rsidRDefault="003B1E4B" w:rsidP="002721D1">
            <w:pPr>
              <w:numPr>
                <w:ilvl w:val="3"/>
                <w:numId w:val="38"/>
              </w:numPr>
              <w:suppressAutoHyphens/>
              <w:spacing w:after="120"/>
              <w:ind w:left="0" w:firstLine="0"/>
              <w:jc w:val="both"/>
              <w:rPr>
                <w:sz w:val="20"/>
                <w:lang w:val="en-US"/>
              </w:rPr>
            </w:pPr>
            <w:r w:rsidRPr="00BE674B">
              <w:rPr>
                <w:sz w:val="20"/>
                <w:szCs w:val="20"/>
                <w:lang w:val="en-US"/>
              </w:rPr>
              <w:t>T1 or Import(where applicable) declaration</w:t>
            </w:r>
          </w:p>
          <w:p w14:paraId="5F39BD57" w14:textId="77777777" w:rsidR="003B1E4B" w:rsidRPr="00BE674B" w:rsidRDefault="003B1E4B" w:rsidP="002721D1">
            <w:pPr>
              <w:numPr>
                <w:ilvl w:val="3"/>
                <w:numId w:val="38"/>
              </w:numPr>
              <w:suppressAutoHyphens/>
              <w:spacing w:after="120"/>
              <w:ind w:left="0" w:firstLine="0"/>
              <w:jc w:val="both"/>
              <w:rPr>
                <w:sz w:val="20"/>
                <w:szCs w:val="20"/>
                <w:lang w:val="en-US"/>
              </w:rPr>
            </w:pPr>
            <w:r w:rsidRPr="00BE674B">
              <w:rPr>
                <w:sz w:val="20"/>
                <w:szCs w:val="20"/>
                <w:lang w:val="en-US"/>
              </w:rPr>
              <w:t>Shipping documents with marks/stamps</w:t>
            </w:r>
          </w:p>
          <w:p w14:paraId="45219609"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 xml:space="preserve">for transportation by auto – CMR; </w:t>
            </w:r>
          </w:p>
          <w:p w14:paraId="3485BDFF"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 xml:space="preserve">for transportation by sea – bills of lading; or </w:t>
            </w:r>
          </w:p>
          <w:p w14:paraId="09D6BA9A"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CMR which issued on the road from port to BWH;</w:t>
            </w:r>
          </w:p>
          <w:p w14:paraId="0DC16D0E" w14:textId="5BF45C3E" w:rsidR="003B1E4B" w:rsidRPr="00BE674B" w:rsidRDefault="003B1E4B" w:rsidP="002721D1">
            <w:pPr>
              <w:numPr>
                <w:ilvl w:val="1"/>
                <w:numId w:val="38"/>
              </w:numPr>
              <w:suppressAutoHyphens/>
              <w:spacing w:after="120"/>
              <w:ind w:left="0" w:firstLine="0"/>
              <w:jc w:val="both"/>
              <w:rPr>
                <w:sz w:val="20"/>
                <w:lang w:val="en-US"/>
              </w:rPr>
            </w:pPr>
            <w:r w:rsidRPr="00BE674B">
              <w:rPr>
                <w:sz w:val="20"/>
                <w:szCs w:val="20"/>
                <w:lang w:val="en-US"/>
              </w:rPr>
              <w:t xml:space="preserve">Upon the confirmation of </w:t>
            </w:r>
            <w:r w:rsidR="0075156F">
              <w:rPr>
                <w:sz w:val="20"/>
                <w:szCs w:val="20"/>
                <w:lang w:val="en-US"/>
              </w:rPr>
              <w:t xml:space="preserve">the costs under Cl. 3.1 </w:t>
            </w:r>
            <w:r w:rsidRPr="00BE674B">
              <w:rPr>
                <w:sz w:val="20"/>
                <w:szCs w:val="20"/>
                <w:lang w:val="en-US"/>
              </w:rPr>
              <w:t xml:space="preserve">herein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issue the separate invoice on these costs accompanied with t</w:t>
            </w:r>
            <w:r w:rsidR="0075156F">
              <w:rPr>
                <w:sz w:val="20"/>
                <w:szCs w:val="20"/>
                <w:lang w:val="en-US"/>
              </w:rPr>
              <w:t>he Act of the Services rendered</w:t>
            </w:r>
            <w:r w:rsidRPr="00BE674B">
              <w:rPr>
                <w:sz w:val="20"/>
                <w:szCs w:val="20"/>
                <w:lang w:val="en-US"/>
              </w:rPr>
              <w:t xml:space="preserve"> in accordance with the checked and confirmed registry under Cl. 3.1.1. Invoice shall contain the reference to the number of the Act of the Services rendered. Act of the Services rendered shall contain the reference to the invoice number to which the Act of the Services rendered was issued. </w:t>
            </w:r>
          </w:p>
          <w:p w14:paraId="50817406" w14:textId="77777777" w:rsidR="003B1E4B" w:rsidRPr="00BE674B" w:rsidRDefault="003B1E4B" w:rsidP="002721D1">
            <w:pPr>
              <w:numPr>
                <w:ilvl w:val="1"/>
                <w:numId w:val="38"/>
              </w:numPr>
              <w:suppressAutoHyphens/>
              <w:spacing w:after="120"/>
              <w:ind w:left="0" w:firstLine="0"/>
              <w:jc w:val="both"/>
              <w:rPr>
                <w:sz w:val="20"/>
                <w:lang w:val="en-US"/>
              </w:rPr>
            </w:pPr>
            <w:r w:rsidRPr="00BE674B">
              <w:rPr>
                <w:sz w:val="20"/>
                <w:szCs w:val="20"/>
                <w:lang w:val="en-US"/>
              </w:rPr>
              <w:t>The Parties agree on the following procedure of confirming the invoices:</w:t>
            </w:r>
          </w:p>
          <w:p w14:paraId="114CDE07" w14:textId="72E96AF9" w:rsidR="003B1E4B" w:rsidRPr="00BE674B" w:rsidRDefault="003B1E4B" w:rsidP="002721D1">
            <w:pPr>
              <w:spacing w:after="120"/>
              <w:jc w:val="both"/>
              <w:rPr>
                <w:sz w:val="20"/>
                <w:szCs w:val="20"/>
                <w:lang w:val="en-US"/>
              </w:rPr>
            </w:pPr>
            <w:r w:rsidRPr="00BE674B">
              <w:rPr>
                <w:sz w:val="20"/>
                <w:szCs w:val="20"/>
                <w:lang w:val="en-US"/>
              </w:rPr>
              <w:t xml:space="preserve">The </w:t>
            </w:r>
            <w:r w:rsidR="0075156F">
              <w:rPr>
                <w:sz w:val="20"/>
                <w:szCs w:val="20"/>
                <w:lang w:val="en-US"/>
              </w:rPr>
              <w:t>CUSTOMER</w:t>
            </w:r>
            <w:r w:rsidRPr="00BE674B">
              <w:rPr>
                <w:sz w:val="20"/>
                <w:szCs w:val="20"/>
                <w:lang w:val="en-US"/>
              </w:rPr>
              <w:t xml:space="preserve"> undertakes to perform the check of the registry within 4 business days following the date of the receipt of registry with supporting documents and either confirm the registry or request the additional information, which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provide within 1 business day from the date of such request.</w:t>
            </w:r>
          </w:p>
          <w:p w14:paraId="4CEE6FD5" w14:textId="7EC87CC5" w:rsidR="003B1E4B" w:rsidRDefault="003B1E4B" w:rsidP="002721D1">
            <w:pPr>
              <w:spacing w:after="120"/>
              <w:jc w:val="both"/>
              <w:rPr>
                <w:sz w:val="20"/>
                <w:szCs w:val="20"/>
                <w:lang w:val="en-US"/>
              </w:rPr>
            </w:pPr>
            <w:r w:rsidRPr="00BE674B">
              <w:rPr>
                <w:sz w:val="20"/>
                <w:szCs w:val="20"/>
                <w:lang w:val="en-US"/>
              </w:rPr>
              <w:t>In case there are any unconfirmed positions in the invoices the Parties agree to negotiate on such Extra costs. In such case, if the Parties agree to pay for such Extra costs, such Extra costs shall be included in the registry for the next week.</w:t>
            </w:r>
          </w:p>
          <w:p w14:paraId="2CA44938" w14:textId="2E5F1B1A" w:rsidR="00EB43A5" w:rsidRPr="00BE674B" w:rsidRDefault="00EB43A5" w:rsidP="002721D1">
            <w:pPr>
              <w:spacing w:after="120"/>
              <w:jc w:val="both"/>
              <w:rPr>
                <w:sz w:val="20"/>
                <w:szCs w:val="20"/>
                <w:lang w:val="en-US"/>
              </w:rPr>
            </w:pPr>
          </w:p>
          <w:p w14:paraId="72452E8B" w14:textId="443CC213" w:rsidR="003B1E4B" w:rsidRPr="0053741E" w:rsidRDefault="003B1E4B" w:rsidP="002721D1">
            <w:pPr>
              <w:numPr>
                <w:ilvl w:val="1"/>
                <w:numId w:val="38"/>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sends the invoices for confirmed positions for Extra costs under th</w:t>
            </w:r>
            <w:r w:rsidR="0075156F">
              <w:rPr>
                <w:sz w:val="20"/>
                <w:szCs w:val="20"/>
                <w:lang w:val="en-US"/>
              </w:rPr>
              <w:t xml:space="preserve">e confirmed registry (Cl. 3.1) </w:t>
            </w:r>
            <w:r w:rsidRPr="00BE674B">
              <w:rPr>
                <w:sz w:val="20"/>
                <w:szCs w:val="20"/>
                <w:lang w:val="en-US"/>
              </w:rPr>
              <w:t xml:space="preserve">to the following address </w:t>
            </w:r>
            <w:hyperlink r:id="rId34" w:history="1">
              <w:r w:rsidRPr="0053741E">
                <w:rPr>
                  <w:rStyle w:val="af"/>
                  <w:sz w:val="20"/>
                  <w:szCs w:val="20"/>
                  <w:lang w:val="en-US"/>
                </w:rPr>
                <w:t>SI_purchase@sibur-int.com</w:t>
              </w:r>
            </w:hyperlink>
            <w:r w:rsidRPr="0053741E">
              <w:rPr>
                <w:sz w:val="20"/>
                <w:szCs w:val="20"/>
                <w:lang w:val="en-US"/>
              </w:rPr>
              <w:t xml:space="preserve"> within 1 business day from </w:t>
            </w:r>
            <w:r w:rsidR="0075156F">
              <w:rPr>
                <w:sz w:val="20"/>
                <w:szCs w:val="20"/>
                <w:lang w:val="en-US"/>
              </w:rPr>
              <w:t>CUSTOMER’s</w:t>
            </w:r>
            <w:r w:rsidRPr="0053741E">
              <w:rPr>
                <w:sz w:val="20"/>
                <w:szCs w:val="20"/>
                <w:lang w:val="en-US"/>
              </w:rPr>
              <w:t xml:space="preserve"> confirmation.</w:t>
            </w:r>
          </w:p>
          <w:p w14:paraId="6317877A" w14:textId="2150A2DE" w:rsidR="003B1E4B" w:rsidRDefault="003B1E4B" w:rsidP="002721D1">
            <w:pPr>
              <w:numPr>
                <w:ilvl w:val="1"/>
                <w:numId w:val="38"/>
              </w:numPr>
              <w:suppressAutoHyphens/>
              <w:spacing w:after="120"/>
              <w:ind w:left="0" w:firstLine="0"/>
              <w:jc w:val="both"/>
              <w:rPr>
                <w:sz w:val="20"/>
                <w:szCs w:val="20"/>
                <w:lang w:val="en-US"/>
              </w:rPr>
            </w:pPr>
            <w:r w:rsidRPr="0053741E">
              <w:rPr>
                <w:sz w:val="20"/>
                <w:szCs w:val="20"/>
                <w:lang w:val="en-US"/>
              </w:rPr>
              <w:t xml:space="preserve">The </w:t>
            </w:r>
            <w:r w:rsidR="0075156F">
              <w:rPr>
                <w:sz w:val="20"/>
                <w:szCs w:val="20"/>
                <w:lang w:val="en-US"/>
              </w:rPr>
              <w:t>CUSTOMER</w:t>
            </w:r>
            <w:r w:rsidRPr="0053741E">
              <w:rPr>
                <w:sz w:val="20"/>
                <w:szCs w:val="20"/>
                <w:lang w:val="en-US"/>
              </w:rPr>
              <w:t xml:space="preserve"> undertakes to pay the </w:t>
            </w:r>
            <w:r w:rsidR="00ED7FFA">
              <w:rPr>
                <w:sz w:val="20"/>
                <w:szCs w:val="20"/>
                <w:lang w:val="en-US"/>
              </w:rPr>
              <w:t>SERVICE PROVIDER</w:t>
            </w:r>
            <w:r w:rsidRPr="0053741E">
              <w:rPr>
                <w:sz w:val="20"/>
                <w:szCs w:val="20"/>
                <w:lang w:val="en-US"/>
              </w:rPr>
              <w:t xml:space="preserve">’s invoices for Extra costs </w:t>
            </w:r>
            <w:r w:rsidR="0075156F">
              <w:rPr>
                <w:sz w:val="20"/>
                <w:szCs w:val="20"/>
                <w:lang w:val="en-US"/>
              </w:rPr>
              <w:t xml:space="preserve">within 7 business days </w:t>
            </w:r>
            <w:r w:rsidRPr="00FA76C5">
              <w:rPr>
                <w:sz w:val="20"/>
                <w:szCs w:val="20"/>
                <w:lang w:val="en-US"/>
              </w:rPr>
              <w:t xml:space="preserve">following the date of the invoices provided there is a confirmation of invoices from the </w:t>
            </w:r>
            <w:r w:rsidR="0075156F">
              <w:rPr>
                <w:sz w:val="20"/>
                <w:szCs w:val="20"/>
                <w:lang w:val="en-US"/>
              </w:rPr>
              <w:t>CUSTOMER</w:t>
            </w:r>
            <w:r w:rsidRPr="00FA76C5">
              <w:rPr>
                <w:sz w:val="20"/>
                <w:szCs w:val="20"/>
                <w:lang w:val="en-US"/>
              </w:rPr>
              <w:t>.</w:t>
            </w:r>
          </w:p>
          <w:p w14:paraId="5CFE66A5" w14:textId="77777777" w:rsidR="00E50BBF" w:rsidRPr="00FA76C5" w:rsidRDefault="00E50BBF" w:rsidP="002721D1">
            <w:pPr>
              <w:suppressAutoHyphens/>
              <w:spacing w:after="120"/>
              <w:jc w:val="both"/>
              <w:rPr>
                <w:sz w:val="20"/>
                <w:szCs w:val="20"/>
                <w:lang w:val="en-US"/>
              </w:rPr>
            </w:pPr>
          </w:p>
          <w:p w14:paraId="796FD11D" w14:textId="6417CB40" w:rsidR="003B1E4B" w:rsidRPr="00BE4BC5" w:rsidRDefault="003B1E4B" w:rsidP="002721D1">
            <w:pPr>
              <w:numPr>
                <w:ilvl w:val="0"/>
                <w:numId w:val="38"/>
              </w:numPr>
              <w:suppressAutoHyphens/>
              <w:spacing w:after="120"/>
              <w:ind w:left="0" w:firstLine="0"/>
              <w:jc w:val="both"/>
              <w:rPr>
                <w:sz w:val="20"/>
                <w:lang w:val="en-US"/>
              </w:rPr>
            </w:pPr>
            <w:r w:rsidRPr="00FA76C5">
              <w:rPr>
                <w:sz w:val="20"/>
                <w:szCs w:val="20"/>
                <w:lang w:val="en-US"/>
              </w:rPr>
              <w:t xml:space="preserve">The Parties agree to strictly follow the process on the invoice procedure described herein. In case of delay of the payment by the </w:t>
            </w:r>
            <w:r w:rsidR="0075156F">
              <w:rPr>
                <w:sz w:val="20"/>
                <w:szCs w:val="20"/>
                <w:lang w:val="en-US"/>
              </w:rPr>
              <w:t>CUSTOMER</w:t>
            </w:r>
            <w:r w:rsidRPr="00FA76C5">
              <w:rPr>
                <w:sz w:val="20"/>
                <w:szCs w:val="20"/>
                <w:lang w:val="en-US"/>
              </w:rPr>
              <w:t xml:space="preserve"> due to any deviation of the described herein process (including, but not limited to, breach of the terms of provision of the registry, supporting documents, absence of reply on the </w:t>
            </w:r>
            <w:r w:rsidR="0075156F">
              <w:rPr>
                <w:sz w:val="20"/>
                <w:szCs w:val="20"/>
                <w:lang w:val="en-US"/>
              </w:rPr>
              <w:t>CUSTOMER</w:t>
            </w:r>
            <w:r w:rsidRPr="00FA76C5">
              <w:rPr>
                <w:sz w:val="20"/>
                <w:szCs w:val="20"/>
                <w:lang w:val="en-US"/>
              </w:rPr>
              <w:t xml:space="preserve"> requests, provision of the documents and invoices with mistakes, sending documents to the wrong e-mail) </w:t>
            </w:r>
            <w:r w:rsidR="0075156F">
              <w:rPr>
                <w:sz w:val="20"/>
                <w:szCs w:val="20"/>
                <w:lang w:val="en-US"/>
              </w:rPr>
              <w:t>SERVICE PROVIDER</w:t>
            </w:r>
            <w:r w:rsidR="0075156F" w:rsidRPr="00FA76C5">
              <w:rPr>
                <w:sz w:val="20"/>
                <w:szCs w:val="20"/>
                <w:lang w:val="en-US"/>
              </w:rPr>
              <w:t xml:space="preserve"> </w:t>
            </w:r>
            <w:r w:rsidRPr="00FA76C5">
              <w:rPr>
                <w:sz w:val="20"/>
                <w:szCs w:val="20"/>
                <w:lang w:val="en-US"/>
              </w:rPr>
              <w:t xml:space="preserve">shall not have the  right to stop the provision of the Services.  </w:t>
            </w:r>
          </w:p>
          <w:p w14:paraId="51B65060" w14:textId="60D39623" w:rsidR="003B1E4B" w:rsidRPr="00BE674B" w:rsidRDefault="003B1E4B" w:rsidP="002721D1">
            <w:pPr>
              <w:numPr>
                <w:ilvl w:val="0"/>
                <w:numId w:val="38"/>
              </w:numPr>
              <w:suppressAutoHyphens/>
              <w:spacing w:after="120"/>
              <w:ind w:left="0" w:firstLine="0"/>
              <w:jc w:val="both"/>
              <w:rPr>
                <w:sz w:val="20"/>
                <w:lang w:val="en-US"/>
              </w:rPr>
            </w:pPr>
            <w:r w:rsidRPr="0092015E">
              <w:rPr>
                <w:sz w:val="20"/>
                <w:szCs w:val="20"/>
                <w:lang w:val="en-US"/>
              </w:rPr>
              <w:t xml:space="preserve">If there are any positions in question as per </w:t>
            </w:r>
            <w:r w:rsidR="0075156F">
              <w:rPr>
                <w:sz w:val="20"/>
                <w:szCs w:val="20"/>
                <w:lang w:val="en-US"/>
              </w:rPr>
              <w:t xml:space="preserve">SERVICE PROVIDER’s </w:t>
            </w:r>
            <w:r w:rsidRPr="0092015E">
              <w:rPr>
                <w:sz w:val="20"/>
                <w:szCs w:val="20"/>
                <w:lang w:val="en-US"/>
              </w:rPr>
              <w:t>invoices, the Parties agree to resolve the matter within the</w:t>
            </w:r>
            <w:r w:rsidRPr="00117AE9">
              <w:rPr>
                <w:sz w:val="20"/>
                <w:szCs w:val="20"/>
                <w:lang w:val="en-US"/>
              </w:rPr>
              <w:t xml:space="preserve"> </w:t>
            </w:r>
            <w:r w:rsidRPr="009038E0">
              <w:rPr>
                <w:sz w:val="20"/>
                <w:szCs w:val="20"/>
                <w:lang w:val="en-US"/>
              </w:rPr>
              <w:t>negot</w:t>
            </w:r>
            <w:r w:rsidRPr="00BE674B">
              <w:rPr>
                <w:sz w:val="20"/>
                <w:szCs w:val="20"/>
                <w:lang w:val="en-US"/>
              </w:rPr>
              <w:t>iation process. If the matter regarding invoices in question is not resolved within the negotiation process, the Parties agree to resolve the matter within claim procedure.</w:t>
            </w:r>
          </w:p>
          <w:p w14:paraId="5A36630B" w14:textId="77777777" w:rsidR="003B1E4B" w:rsidRPr="00BE674B" w:rsidRDefault="003B1E4B" w:rsidP="002721D1">
            <w:pPr>
              <w:numPr>
                <w:ilvl w:val="0"/>
                <w:numId w:val="38"/>
              </w:numPr>
              <w:suppressAutoHyphens/>
              <w:spacing w:after="120"/>
              <w:ind w:left="0" w:firstLine="0"/>
              <w:jc w:val="both"/>
              <w:rPr>
                <w:sz w:val="20"/>
                <w:szCs w:val="20"/>
                <w:lang w:val="en-US"/>
              </w:rPr>
            </w:pPr>
            <w:r w:rsidRPr="00BE674B">
              <w:rPr>
                <w:sz w:val="20"/>
                <w:szCs w:val="20"/>
                <w:lang w:val="en-US"/>
              </w:rPr>
              <w:t xml:space="preserve">Actions within TRA system. </w:t>
            </w:r>
          </w:p>
          <w:p w14:paraId="7382739C" w14:textId="032DBDDF" w:rsidR="003B1E4B" w:rsidRPr="00BE674B" w:rsidRDefault="0075156F" w:rsidP="002721D1">
            <w:pPr>
              <w:pStyle w:val="af5"/>
              <w:numPr>
                <w:ilvl w:val="1"/>
                <w:numId w:val="38"/>
              </w:numPr>
              <w:spacing w:after="120"/>
              <w:ind w:left="0" w:firstLine="0"/>
              <w:jc w:val="both"/>
              <w:rPr>
                <w:rFonts w:eastAsia="Calibri"/>
                <w:sz w:val="20"/>
                <w:szCs w:val="20"/>
                <w:lang w:val="en-US" w:eastAsia="ar-SA"/>
              </w:rPr>
            </w:pPr>
            <w:r>
              <w:rPr>
                <w:sz w:val="20"/>
                <w:szCs w:val="20"/>
                <w:lang w:val="en-US"/>
              </w:rPr>
              <w:t>SERVICE PROVIDER</w:t>
            </w:r>
            <w:r w:rsidRPr="00BE674B">
              <w:rPr>
                <w:rFonts w:eastAsia="Calibri"/>
                <w:sz w:val="20"/>
                <w:szCs w:val="20"/>
                <w:lang w:val="en-US" w:eastAsia="ar-SA"/>
              </w:rPr>
              <w:t xml:space="preserve"> </w:t>
            </w:r>
            <w:r w:rsidR="003B1E4B" w:rsidRPr="00BE674B">
              <w:rPr>
                <w:rFonts w:eastAsia="Calibri"/>
                <w:sz w:val="20"/>
                <w:szCs w:val="20"/>
                <w:lang w:val="en-US" w:eastAsia="ar-SA"/>
              </w:rPr>
              <w:t xml:space="preserve">sends invoices in TRA system on Non-reflected Basic and Extra costs upon the confirmation from the </w:t>
            </w:r>
            <w:r>
              <w:rPr>
                <w:rFonts w:eastAsia="Calibri"/>
                <w:sz w:val="20"/>
                <w:szCs w:val="20"/>
                <w:lang w:val="en-US" w:eastAsia="ar-SA"/>
              </w:rPr>
              <w:t>CUSTOMER</w:t>
            </w:r>
            <w:r w:rsidR="003B1E4B" w:rsidRPr="00BE674B">
              <w:rPr>
                <w:rFonts w:eastAsia="Calibri"/>
                <w:sz w:val="20"/>
                <w:szCs w:val="20"/>
                <w:lang w:val="en-US" w:eastAsia="ar-SA"/>
              </w:rPr>
              <w:t>.</w:t>
            </w:r>
          </w:p>
          <w:p w14:paraId="6E9A26F9" w14:textId="77777777" w:rsidR="003B1E4B" w:rsidRPr="00BE674B" w:rsidRDefault="003B1E4B" w:rsidP="002721D1">
            <w:pPr>
              <w:pStyle w:val="af5"/>
              <w:numPr>
                <w:ilvl w:val="1"/>
                <w:numId w:val="38"/>
              </w:numPr>
              <w:spacing w:after="120"/>
              <w:ind w:left="0" w:firstLine="0"/>
              <w:jc w:val="both"/>
              <w:rPr>
                <w:rFonts w:eastAsia="Calibri"/>
                <w:sz w:val="20"/>
                <w:lang w:val="en-US"/>
              </w:rPr>
            </w:pPr>
            <w:r w:rsidRPr="00BE674B">
              <w:rPr>
                <w:rFonts w:eastAsia="Calibri"/>
                <w:sz w:val="20"/>
                <w:szCs w:val="20"/>
                <w:lang w:val="en-US" w:eastAsia="ar-SA"/>
              </w:rPr>
              <w:t xml:space="preserve">The date of invoice shall be the actual date of posting invoice in TRA system. </w:t>
            </w:r>
          </w:p>
          <w:p w14:paraId="2AD60FAD" w14:textId="49E33429" w:rsidR="003B1E4B" w:rsidRPr="00BE674B" w:rsidRDefault="0075156F" w:rsidP="002721D1">
            <w:pPr>
              <w:pStyle w:val="af5"/>
              <w:numPr>
                <w:ilvl w:val="1"/>
                <w:numId w:val="38"/>
              </w:numPr>
              <w:spacing w:after="120"/>
              <w:ind w:left="0" w:firstLine="0"/>
              <w:jc w:val="both"/>
              <w:rPr>
                <w:rFonts w:eastAsia="Calibri"/>
                <w:sz w:val="20"/>
                <w:szCs w:val="20"/>
                <w:lang w:val="en-US" w:eastAsia="ar-SA"/>
              </w:rPr>
            </w:pPr>
            <w:r>
              <w:rPr>
                <w:rFonts w:eastAsia="Calibri"/>
                <w:sz w:val="20"/>
                <w:szCs w:val="20"/>
                <w:lang w:val="en-US"/>
              </w:rPr>
              <w:t>SERVICE PROVIDER</w:t>
            </w:r>
            <w:r w:rsidR="003B1E4B" w:rsidRPr="00BE674B">
              <w:rPr>
                <w:rFonts w:eastAsia="Calibri"/>
                <w:sz w:val="20"/>
                <w:szCs w:val="20"/>
                <w:lang w:val="en-US"/>
              </w:rPr>
              <w:t xml:space="preserve"> shall post invoices in TRA system with the indication in the system of the following type of invoice: «Commercial invoice». In case of failure to indicate the type of invoice specifi</w:t>
            </w:r>
            <w:r w:rsidR="00CF3580">
              <w:rPr>
                <w:rFonts w:eastAsia="Calibri"/>
                <w:sz w:val="20"/>
                <w:szCs w:val="20"/>
                <w:lang w:val="en-US"/>
              </w:rPr>
              <w:t>ed in this C</w:t>
            </w:r>
            <w:r w:rsidR="003B1E4B" w:rsidRPr="00BE674B">
              <w:rPr>
                <w:rFonts w:eastAsia="Calibri"/>
                <w:sz w:val="20"/>
                <w:szCs w:val="20"/>
                <w:lang w:val="en-US"/>
              </w:rPr>
              <w:t xml:space="preserve">lause, payment shall not be effected until the </w:t>
            </w:r>
            <w:r w:rsidR="00BE4BC5">
              <w:rPr>
                <w:sz w:val="20"/>
                <w:szCs w:val="20"/>
                <w:lang w:val="en-US"/>
              </w:rPr>
              <w:t>SERVICE PROVIDER</w:t>
            </w:r>
            <w:r w:rsidR="00BE4BC5" w:rsidRPr="00BE674B">
              <w:rPr>
                <w:rFonts w:eastAsia="Calibri"/>
                <w:sz w:val="20"/>
                <w:szCs w:val="20"/>
                <w:lang w:val="en-US"/>
              </w:rPr>
              <w:t xml:space="preserve"> </w:t>
            </w:r>
            <w:r w:rsidR="003B1E4B" w:rsidRPr="00BE674B">
              <w:rPr>
                <w:rFonts w:eastAsia="Calibri"/>
                <w:sz w:val="20"/>
                <w:szCs w:val="20"/>
                <w:lang w:val="en-US"/>
              </w:rPr>
              <w:t>rectifies this failure.</w:t>
            </w:r>
          </w:p>
          <w:p w14:paraId="47A19E4E" w14:textId="77777777" w:rsidR="003B1E4B" w:rsidRPr="00BE674B" w:rsidRDefault="003B1E4B" w:rsidP="002721D1">
            <w:pPr>
              <w:tabs>
                <w:tab w:val="left" w:pos="720"/>
              </w:tabs>
              <w:spacing w:after="120"/>
              <w:jc w:val="both"/>
              <w:rPr>
                <w:sz w:val="20"/>
                <w:lang w:val="en-US"/>
              </w:rPr>
            </w:pPr>
          </w:p>
        </w:tc>
        <w:tc>
          <w:tcPr>
            <w:tcW w:w="4568" w:type="dxa"/>
          </w:tcPr>
          <w:p w14:paraId="18C1BCE0" w14:textId="279BC02F" w:rsidR="00EB43A5" w:rsidRDefault="004B3C9D" w:rsidP="002721D1">
            <w:pPr>
              <w:tabs>
                <w:tab w:val="left" w:pos="720"/>
              </w:tabs>
              <w:spacing w:after="120"/>
              <w:jc w:val="both"/>
              <w:rPr>
                <w:sz w:val="20"/>
                <w:lang w:val="en-US"/>
              </w:rPr>
            </w:pPr>
            <w:r w:rsidRPr="004B3C9D">
              <w:rPr>
                <w:sz w:val="20"/>
                <w:lang w:val="en-US"/>
              </w:rPr>
              <w:t>1. Hizmet Sağlayıcı, Hizmetlerini Müşteriye şu masraflar için fatura eder: Malların elleçlenmesi (Malların yüklenmesi ve boşaltılması), Malların depolanması ve ayrıca Sözleşmede doğrudan belirtilen tüm diğer masraflar (bundan böyle "Gayrimenkul" olarak anılacaktır) - yansıtılan temel maliyetler") ve mevcut Ek Anlaşmanın Ek 1, Ek 4 ve Ek 4.1 uyarınca diğer temel maliyetler (bundan sonra "Yansıyan temel maliyetler") ve demuraj ve POD depolama maliyetleri (bundan böyle "Ekstra maliyetler" olarak anılacaktır) Mevcut Ek Anlaşmanın Ek 2'si.</w:t>
            </w:r>
          </w:p>
          <w:p w14:paraId="12C37FE7" w14:textId="48E32C93" w:rsidR="004B3C9D" w:rsidRDefault="004B3C9D" w:rsidP="002721D1">
            <w:pPr>
              <w:tabs>
                <w:tab w:val="left" w:pos="720"/>
              </w:tabs>
              <w:spacing w:after="120"/>
              <w:jc w:val="both"/>
              <w:rPr>
                <w:sz w:val="20"/>
                <w:lang w:val="en-US"/>
              </w:rPr>
            </w:pPr>
            <w:r w:rsidRPr="004B3C9D">
              <w:rPr>
                <w:sz w:val="20"/>
                <w:lang w:val="en-US"/>
              </w:rPr>
              <w:t>2. Hizmet sağlayıcı, Hizmetlerini yansıtılmayan temel maliyetler için aşağıdaki sıraya göre faturalandırır:</w:t>
            </w:r>
          </w:p>
          <w:p w14:paraId="4E31E855" w14:textId="77777777" w:rsidR="00EB43A5" w:rsidRDefault="00EB43A5" w:rsidP="002721D1">
            <w:pPr>
              <w:tabs>
                <w:tab w:val="left" w:pos="720"/>
              </w:tabs>
              <w:spacing w:after="120"/>
              <w:jc w:val="both"/>
              <w:rPr>
                <w:sz w:val="20"/>
                <w:lang w:val="en-US"/>
              </w:rPr>
            </w:pPr>
          </w:p>
          <w:p w14:paraId="3119AD9F" w14:textId="1611D718" w:rsidR="00532CC3" w:rsidRDefault="00532CC3" w:rsidP="002721D1">
            <w:pPr>
              <w:tabs>
                <w:tab w:val="left" w:pos="720"/>
              </w:tabs>
              <w:spacing w:after="120"/>
              <w:jc w:val="both"/>
              <w:rPr>
                <w:sz w:val="20"/>
                <w:lang w:val="en-US"/>
              </w:rPr>
            </w:pPr>
            <w:r w:rsidRPr="00532CC3">
              <w:rPr>
                <w:sz w:val="20"/>
                <w:lang w:val="en-US"/>
              </w:rPr>
              <w:t>2.1. Hizmet Sağlayıcı, Malların elleçlenmesi ve depolanmasına ilişkin Hizmetlerinin faturalarını Müşteri tarafından ön kontrol için aylık olarak bir önceki aya ait ayın 10'uncu iş gününde SI_purchase@sibur-int adresine gönderir. aşağıdaki destekleyici belgelerle birlikte gönderin.</w:t>
            </w:r>
          </w:p>
          <w:p w14:paraId="45756B64" w14:textId="42F6C17F" w:rsidR="00532CC3" w:rsidRDefault="00532CC3" w:rsidP="002721D1">
            <w:pPr>
              <w:tabs>
                <w:tab w:val="left" w:pos="720"/>
              </w:tabs>
              <w:spacing w:after="120"/>
              <w:jc w:val="both"/>
              <w:rPr>
                <w:sz w:val="20"/>
                <w:lang w:val="en-US"/>
              </w:rPr>
            </w:pPr>
            <w:r w:rsidRPr="00532CC3">
              <w:rPr>
                <w:sz w:val="20"/>
                <w:lang w:val="en-US"/>
              </w:rPr>
              <w:t>2.1.1. Buradaki Ek 1 kapsamındaki forma göre kayıt;</w:t>
            </w:r>
          </w:p>
          <w:p w14:paraId="0F69F96F" w14:textId="736FBB7C" w:rsidR="00532CC3" w:rsidRDefault="00532CC3" w:rsidP="002721D1">
            <w:pPr>
              <w:tabs>
                <w:tab w:val="left" w:pos="720"/>
              </w:tabs>
              <w:spacing w:after="120"/>
              <w:jc w:val="both"/>
              <w:rPr>
                <w:sz w:val="20"/>
                <w:lang w:val="en-US"/>
              </w:rPr>
            </w:pPr>
            <w:r w:rsidRPr="00532CC3">
              <w:rPr>
                <w:sz w:val="20"/>
                <w:lang w:val="en-US"/>
              </w:rPr>
              <w:t>2.1.2. Envanter raporu (kargonun Depoya vardığı tarihte gümrük memuru tarafından düzenlenen resmi belge) veya aşağıdaki bilgileri içerecek Ticari Kabul Kanunu (Mal depolama ve Mal elleçleme için):</w:t>
            </w:r>
          </w:p>
          <w:p w14:paraId="70A28C7F" w14:textId="77777777" w:rsidR="00B84728" w:rsidRPr="00B84728" w:rsidRDefault="00B84728" w:rsidP="002721D1">
            <w:pPr>
              <w:tabs>
                <w:tab w:val="left" w:pos="720"/>
              </w:tabs>
              <w:spacing w:after="120"/>
              <w:jc w:val="both"/>
              <w:rPr>
                <w:sz w:val="20"/>
                <w:lang w:val="en-US"/>
              </w:rPr>
            </w:pPr>
            <w:r w:rsidRPr="00B84728">
              <w:rPr>
                <w:sz w:val="20"/>
                <w:lang w:val="en-US"/>
              </w:rPr>
              <w:t>A) Gelen tarih;</w:t>
            </w:r>
          </w:p>
          <w:p w14:paraId="26F4C9AB" w14:textId="77777777" w:rsidR="00B84728" w:rsidRPr="00B84728" w:rsidRDefault="00B84728" w:rsidP="002721D1">
            <w:pPr>
              <w:tabs>
                <w:tab w:val="left" w:pos="720"/>
              </w:tabs>
              <w:spacing w:after="120"/>
              <w:jc w:val="both"/>
              <w:rPr>
                <w:sz w:val="20"/>
                <w:lang w:val="en-US"/>
              </w:rPr>
            </w:pPr>
            <w:r w:rsidRPr="00B84728">
              <w:rPr>
                <w:sz w:val="20"/>
                <w:lang w:val="en-US"/>
              </w:rPr>
              <w:t>B) Malların elleçlenmesi ve depolamada kabul edilmesinin MT'si;</w:t>
            </w:r>
          </w:p>
          <w:p w14:paraId="17E95D65" w14:textId="77777777" w:rsidR="00B84728" w:rsidRPr="00B84728" w:rsidRDefault="00B84728" w:rsidP="002721D1">
            <w:pPr>
              <w:tabs>
                <w:tab w:val="left" w:pos="720"/>
              </w:tabs>
              <w:spacing w:after="120"/>
              <w:jc w:val="both"/>
              <w:rPr>
                <w:sz w:val="20"/>
                <w:lang w:val="en-US"/>
              </w:rPr>
            </w:pPr>
            <w:r w:rsidRPr="00B84728">
              <w:rPr>
                <w:sz w:val="20"/>
                <w:lang w:val="en-US"/>
              </w:rPr>
              <w:t>C) Sevkiyat belgelerinin ayrıntıları (BL veya CMR numarası) ve konteyner sayıları</w:t>
            </w:r>
          </w:p>
          <w:p w14:paraId="6EB0AEF9" w14:textId="77777777" w:rsidR="00B84728" w:rsidRPr="00B84728" w:rsidRDefault="00B84728" w:rsidP="002721D1">
            <w:pPr>
              <w:tabs>
                <w:tab w:val="left" w:pos="720"/>
              </w:tabs>
              <w:spacing w:after="120"/>
              <w:jc w:val="both"/>
              <w:rPr>
                <w:sz w:val="20"/>
                <w:lang w:val="en-US"/>
              </w:rPr>
            </w:pPr>
            <w:r w:rsidRPr="00B84728">
              <w:rPr>
                <w:sz w:val="20"/>
                <w:lang w:val="en-US"/>
              </w:rPr>
              <w:t>D) Hizmet sağlayıcının sorumlu kişisinin imzasının yanı sıra gümrük memurunun (Envanter raporu için) veya taşıyıcının (Ticari Kabul Anlaşması için) imzası;</w:t>
            </w:r>
          </w:p>
          <w:p w14:paraId="207876EA" w14:textId="6D5BDF6E" w:rsidR="00B84728" w:rsidRDefault="00B84728" w:rsidP="002721D1">
            <w:pPr>
              <w:tabs>
                <w:tab w:val="left" w:pos="720"/>
              </w:tabs>
              <w:spacing w:after="120"/>
              <w:jc w:val="both"/>
              <w:rPr>
                <w:sz w:val="20"/>
                <w:lang w:val="en-US"/>
              </w:rPr>
            </w:pPr>
            <w:r w:rsidRPr="00B84728">
              <w:rPr>
                <w:sz w:val="20"/>
                <w:lang w:val="en-US"/>
              </w:rPr>
              <w:t>E) Envanter raporu kaşelenecektir.</w:t>
            </w:r>
          </w:p>
          <w:p w14:paraId="723588C2" w14:textId="77777777" w:rsidR="001F7A4D" w:rsidRPr="001F7A4D" w:rsidRDefault="001F7A4D" w:rsidP="002721D1">
            <w:pPr>
              <w:tabs>
                <w:tab w:val="left" w:pos="720"/>
              </w:tabs>
              <w:spacing w:after="120"/>
              <w:jc w:val="both"/>
              <w:rPr>
                <w:sz w:val="20"/>
                <w:lang w:val="en-US"/>
              </w:rPr>
            </w:pPr>
            <w:r w:rsidRPr="001F7A4D">
              <w:rPr>
                <w:sz w:val="20"/>
                <w:lang w:val="en-US"/>
              </w:rPr>
              <w:t>2.1.3. İşaret/pullu sevkıyat belgeleri: otomobille nakliye için – CMR; deniz yoluyla taşıma için – limandan BWH'ye giden yolda düzenlenen konşimento veya CMR;</w:t>
            </w:r>
          </w:p>
          <w:p w14:paraId="0ACC663A" w14:textId="77777777" w:rsidR="001F7A4D" w:rsidRPr="001F7A4D" w:rsidRDefault="001F7A4D" w:rsidP="002721D1">
            <w:pPr>
              <w:tabs>
                <w:tab w:val="left" w:pos="720"/>
              </w:tabs>
              <w:spacing w:after="120"/>
              <w:jc w:val="both"/>
              <w:rPr>
                <w:sz w:val="20"/>
                <w:lang w:val="en-US"/>
              </w:rPr>
            </w:pPr>
            <w:r w:rsidRPr="001F7A4D">
              <w:rPr>
                <w:sz w:val="20"/>
                <w:lang w:val="en-US"/>
              </w:rPr>
              <w:t>İşaretler/pullar, gelen/giden fiili tarihi, Hizmet sağlayıcının sorumlu kişilerinin imzasını, taşıyıcının imzasını belirtecektir;</w:t>
            </w:r>
          </w:p>
          <w:p w14:paraId="789764EF" w14:textId="6F10677B" w:rsidR="001F7A4D" w:rsidRDefault="001F7A4D" w:rsidP="002721D1">
            <w:pPr>
              <w:tabs>
                <w:tab w:val="left" w:pos="720"/>
              </w:tabs>
              <w:spacing w:after="120"/>
              <w:jc w:val="both"/>
              <w:rPr>
                <w:sz w:val="20"/>
                <w:lang w:val="en-US"/>
              </w:rPr>
            </w:pPr>
            <w:r w:rsidRPr="001F7A4D">
              <w:rPr>
                <w:sz w:val="20"/>
                <w:lang w:val="en-US"/>
              </w:rPr>
              <w:t>Gelen veya giden taraflar, taşıma belgelerinin içine, gelen/giden gerçeğini (tarih/saat) teyit eden işareti damgalayacaklardır.</w:t>
            </w:r>
          </w:p>
          <w:p w14:paraId="635EC1D5" w14:textId="673D47D9" w:rsidR="001F7A4D" w:rsidRPr="002721D1" w:rsidRDefault="001F7A4D" w:rsidP="002721D1">
            <w:pPr>
              <w:pStyle w:val="af5"/>
              <w:numPr>
                <w:ilvl w:val="2"/>
                <w:numId w:val="34"/>
              </w:numPr>
              <w:tabs>
                <w:tab w:val="left" w:pos="720"/>
              </w:tabs>
              <w:spacing w:after="120"/>
              <w:ind w:left="0" w:firstLine="0"/>
              <w:jc w:val="both"/>
              <w:rPr>
                <w:sz w:val="20"/>
                <w:lang w:val="en-US"/>
              </w:rPr>
            </w:pPr>
            <w:r w:rsidRPr="002721D1">
              <w:rPr>
                <w:sz w:val="20"/>
                <w:lang w:val="en-US"/>
              </w:rPr>
              <w:t>T1 veya İthalat (varsa) Beyanı.</w:t>
            </w:r>
          </w:p>
          <w:p w14:paraId="2AB4F26D" w14:textId="0A974CFA" w:rsidR="001F7A4D" w:rsidRDefault="001F7A4D" w:rsidP="002721D1">
            <w:pPr>
              <w:tabs>
                <w:tab w:val="left" w:pos="720"/>
              </w:tabs>
              <w:spacing w:after="120"/>
              <w:jc w:val="both"/>
              <w:rPr>
                <w:sz w:val="20"/>
                <w:lang w:val="en-US"/>
              </w:rPr>
            </w:pPr>
            <w:r w:rsidRPr="001F7A4D">
              <w:rPr>
                <w:sz w:val="20"/>
                <w:lang w:val="en-US"/>
              </w:rPr>
              <w:t>2.1.5. Çıkış tarihi ve hacmi aşağıdakiler tarafından onaylanacaktır:</w:t>
            </w:r>
          </w:p>
          <w:p w14:paraId="78829F01" w14:textId="77777777" w:rsidR="001F7A4D" w:rsidRPr="001F7A4D" w:rsidRDefault="001F7A4D" w:rsidP="002721D1">
            <w:pPr>
              <w:tabs>
                <w:tab w:val="left" w:pos="720"/>
              </w:tabs>
              <w:spacing w:after="120"/>
              <w:jc w:val="both"/>
              <w:rPr>
                <w:sz w:val="20"/>
                <w:lang w:val="en-US"/>
              </w:rPr>
            </w:pPr>
            <w:r w:rsidRPr="001F7A4D">
              <w:rPr>
                <w:sz w:val="20"/>
                <w:lang w:val="en-US"/>
              </w:rPr>
              <w:t>2.1.5.1. Yayın emri;</w:t>
            </w:r>
          </w:p>
          <w:p w14:paraId="461ADD6D" w14:textId="77777777" w:rsidR="001F7A4D" w:rsidRPr="001F7A4D" w:rsidRDefault="001F7A4D" w:rsidP="002721D1">
            <w:pPr>
              <w:tabs>
                <w:tab w:val="left" w:pos="720"/>
              </w:tabs>
              <w:spacing w:after="120"/>
              <w:jc w:val="both"/>
              <w:rPr>
                <w:sz w:val="20"/>
                <w:lang w:val="en-US"/>
              </w:rPr>
            </w:pPr>
            <w:r w:rsidRPr="001F7A4D">
              <w:rPr>
                <w:sz w:val="20"/>
                <w:lang w:val="en-US"/>
              </w:rPr>
              <w:t>2.1.5.2. Damgalı fatura;</w:t>
            </w:r>
          </w:p>
          <w:p w14:paraId="6970D594" w14:textId="3725882A" w:rsidR="001F7A4D" w:rsidRDefault="001F7A4D" w:rsidP="002721D1">
            <w:pPr>
              <w:tabs>
                <w:tab w:val="left" w:pos="720"/>
              </w:tabs>
              <w:spacing w:after="120"/>
              <w:jc w:val="both"/>
              <w:rPr>
                <w:sz w:val="20"/>
                <w:lang w:val="en-US"/>
              </w:rPr>
            </w:pPr>
            <w:r w:rsidRPr="001F7A4D">
              <w:rPr>
                <w:sz w:val="20"/>
                <w:lang w:val="en-US"/>
              </w:rPr>
              <w:t>2.1.5.3. Taşıyıcının sorumlu kişisi ve Hizmet sağlayıcının sorumlu kişisi tarafından imzalanacak boşaltma listesi.</w:t>
            </w:r>
          </w:p>
          <w:p w14:paraId="35E57785" w14:textId="058D04E8" w:rsidR="008F6433" w:rsidRDefault="008F6433" w:rsidP="002721D1">
            <w:pPr>
              <w:tabs>
                <w:tab w:val="left" w:pos="720"/>
              </w:tabs>
              <w:spacing w:after="120"/>
              <w:jc w:val="both"/>
              <w:rPr>
                <w:sz w:val="20"/>
                <w:lang w:val="en-US"/>
              </w:rPr>
            </w:pPr>
            <w:r w:rsidRPr="008F6433">
              <w:rPr>
                <w:sz w:val="20"/>
                <w:lang w:val="en-US"/>
              </w:rPr>
              <w:t>2.1.6. Kabul işlemi, buradaki Ek 3'teki forma göre yapılır.</w:t>
            </w:r>
          </w:p>
          <w:p w14:paraId="0E01F2A7" w14:textId="77A3E9A5" w:rsidR="008F6433" w:rsidRDefault="008F6433" w:rsidP="002721D1">
            <w:pPr>
              <w:tabs>
                <w:tab w:val="left" w:pos="720"/>
              </w:tabs>
              <w:spacing w:after="120"/>
              <w:jc w:val="both"/>
              <w:rPr>
                <w:sz w:val="20"/>
                <w:lang w:val="en-US"/>
              </w:rPr>
            </w:pPr>
            <w:r w:rsidRPr="008F6433">
              <w:rPr>
                <w:sz w:val="20"/>
                <w:lang w:val="en-US"/>
              </w:rPr>
              <w:t>2.2. Cl kapsamındaki maliyetlerin onaylanması üzerine. 2.1 İşbu belgede Hizmet Sağlayıcı, Cl. uyarınca kontrol edilmiş ve onaylanmış kayıtlara uygun olarak sunulan Hizmet Yasası ile birlikte bu maliyetlere ilişkin ayrı bir fatura düzenleyecektir. 2.1.1. Fatura, sunulan Hizmetlerin Kanun numarasına ilişkin referansı içerecektir. Verilen Hizmetler Kanunu, verilen Hizmetler Kanununun düzenlendiği fatura numarasına atıf içerecektir.</w:t>
            </w:r>
          </w:p>
          <w:p w14:paraId="292C8F94" w14:textId="77777777" w:rsidR="008F6433" w:rsidRPr="008F6433" w:rsidRDefault="008F6433" w:rsidP="002721D1">
            <w:pPr>
              <w:tabs>
                <w:tab w:val="left" w:pos="720"/>
              </w:tabs>
              <w:spacing w:after="120"/>
              <w:jc w:val="both"/>
              <w:rPr>
                <w:sz w:val="20"/>
                <w:lang w:val="en-US"/>
              </w:rPr>
            </w:pPr>
            <w:r w:rsidRPr="008F6433">
              <w:rPr>
                <w:sz w:val="20"/>
                <w:lang w:val="en-US"/>
              </w:rPr>
              <w:t>2.3. MÜŞTERİ tarafından depolanan tüm MALLAR, MÜŞTERİ'nin MAL müşterisi tarafından teslim alındığı tarihe kadar Madde 15 Fiyatlandırma ve Faturalama'da açıklandığı şekilde MÜŞTERİ tarafından karşılanacaktır.</w:t>
            </w:r>
          </w:p>
          <w:p w14:paraId="2D8CE22E" w14:textId="77777777" w:rsidR="008F6433" w:rsidRPr="008F6433" w:rsidRDefault="008F6433" w:rsidP="002721D1">
            <w:pPr>
              <w:tabs>
                <w:tab w:val="left" w:pos="720"/>
              </w:tabs>
              <w:spacing w:after="120"/>
              <w:jc w:val="both"/>
              <w:rPr>
                <w:sz w:val="20"/>
                <w:lang w:val="en-US"/>
              </w:rPr>
            </w:pPr>
            <w:r w:rsidRPr="008F6433">
              <w:rPr>
                <w:sz w:val="20"/>
                <w:lang w:val="en-US"/>
              </w:rPr>
              <w:t>Malların Sevkiyatı, İbra Emri'nde belirtilen şartlara uygun olarak, ancak her durumda İbra Emri tarihinden itibaren en geç 7 takvim günü içinde gerçekleştirilecektir.</w:t>
            </w:r>
          </w:p>
          <w:p w14:paraId="10CDC825" w14:textId="77777777" w:rsidR="008F6433" w:rsidRPr="008F6433" w:rsidRDefault="008F6433" w:rsidP="002721D1">
            <w:pPr>
              <w:tabs>
                <w:tab w:val="left" w:pos="720"/>
              </w:tabs>
              <w:spacing w:after="120"/>
              <w:jc w:val="both"/>
              <w:rPr>
                <w:sz w:val="20"/>
                <w:lang w:val="en-US"/>
              </w:rPr>
            </w:pPr>
            <w:r w:rsidRPr="008F6433">
              <w:rPr>
                <w:sz w:val="20"/>
                <w:lang w:val="en-US"/>
              </w:rPr>
              <w:t>Bu arada, 8. takvim gününden itibaren, tüm depolama masrafları dahil olmak üzere MÜŞTERİ'nin müşterisinin sorumluluğunda olacak ve HİZMET SAĞLAYICI, Malların Sevkiyatına ilişkin kanıta ilişkin bilgilerden ve MÜŞTERİ'ye Teslim Siparişi ve Malların teslim tarihi hakkındaki verileri sağlamaktan sorumlu olacaktır. MÜŞTERİ'nin müşterileri tarafından teslim alma ve MÜŞTERİ'nin müşterisinin MALLARI teslim aldığı gerçek tarihi teyit eden gerçek taşıma belgeleri.</w:t>
            </w:r>
          </w:p>
          <w:p w14:paraId="4183E738" w14:textId="77777777" w:rsidR="008F6433" w:rsidRPr="008F6433" w:rsidRDefault="008F6433" w:rsidP="002721D1">
            <w:pPr>
              <w:tabs>
                <w:tab w:val="left" w:pos="720"/>
              </w:tabs>
              <w:spacing w:after="120"/>
              <w:jc w:val="both"/>
              <w:rPr>
                <w:sz w:val="20"/>
                <w:lang w:val="en-US"/>
              </w:rPr>
            </w:pPr>
            <w:r w:rsidRPr="008F6433">
              <w:rPr>
                <w:sz w:val="20"/>
                <w:lang w:val="en-US"/>
              </w:rPr>
              <w:t>HİZMET SAĞLAYICI, MÜŞTERİ'nin talebi üzerine MÜŞTERİ'nin MALLARI teslim almasına ilişkin bilgileri e-posta yoluyla sağlayacaktır.</w:t>
            </w:r>
          </w:p>
          <w:p w14:paraId="664759E6" w14:textId="11265FE3" w:rsidR="008F6433" w:rsidRDefault="008F6433" w:rsidP="002721D1">
            <w:pPr>
              <w:tabs>
                <w:tab w:val="left" w:pos="720"/>
              </w:tabs>
              <w:spacing w:after="120"/>
              <w:jc w:val="both"/>
              <w:rPr>
                <w:sz w:val="20"/>
                <w:lang w:val="en-US"/>
              </w:rPr>
            </w:pPr>
            <w:r w:rsidRPr="008F6433">
              <w:rPr>
                <w:sz w:val="20"/>
                <w:lang w:val="en-US"/>
              </w:rPr>
              <w:t>HİZMET SAĞLAYICI ile MÜŞTERİ'nin müşterisi arasında Mallara ilişkin ayrı bir sözleşme yapılması durumunda, HİZMET SAĞLAYICI, MÜŞTERİ'yi söz konusu sözleşme hakkında derhal bilgilendirecek, depolama ücretini doğrudan MÜŞTERİ'nin müşterisine fatura edecek ve ücreti MÜŞTERİ'nin müşterisinden tahsil edecektir. HİZMET SAĞLAYICI, böyle bir ayrı anlaşma yapılması durumunda, Malların işbu Sözleşme kapsamında MÜŞTERİ'ye tahsis edilen yerlerde saklanmayacağını garanti eder.</w:t>
            </w:r>
          </w:p>
          <w:p w14:paraId="083937AF" w14:textId="0D432EAA" w:rsidR="008F6433" w:rsidRDefault="008F6433" w:rsidP="002721D1">
            <w:pPr>
              <w:tabs>
                <w:tab w:val="left" w:pos="720"/>
              </w:tabs>
              <w:spacing w:after="120"/>
              <w:jc w:val="both"/>
              <w:rPr>
                <w:sz w:val="20"/>
                <w:lang w:val="en-US"/>
              </w:rPr>
            </w:pPr>
            <w:r w:rsidRPr="008F6433">
              <w:rPr>
                <w:sz w:val="20"/>
                <w:lang w:val="en-US"/>
              </w:rPr>
              <w:t>2.4. Hizmet Sağlayıcı, BWH (Gümrüklü Depo) ve T1 hizmetlerine yönelik Kamyon Taşımacılığı Hizmetlerinin faturalarını Müşteri tarafından ön kontrol için her ay bir önceki aya ait ayın 10'uncu iş gününde SI_purchase@sibur-int adresine gönderir. .com aşağıdaki destekleyici belgelerle birlikte:</w:t>
            </w:r>
          </w:p>
          <w:p w14:paraId="7854D6CC" w14:textId="77777777" w:rsidR="006970B3" w:rsidRPr="006970B3" w:rsidRDefault="006970B3" w:rsidP="002721D1">
            <w:pPr>
              <w:tabs>
                <w:tab w:val="left" w:pos="720"/>
              </w:tabs>
              <w:spacing w:after="120"/>
              <w:jc w:val="both"/>
              <w:rPr>
                <w:sz w:val="20"/>
                <w:lang w:val="en-US"/>
              </w:rPr>
            </w:pPr>
            <w:r w:rsidRPr="006970B3">
              <w:rPr>
                <w:sz w:val="20"/>
                <w:lang w:val="en-US"/>
              </w:rPr>
              <w:t>2.4.1. Buradaki Ek 4.1 kapsamındaki forma göre kayıt;</w:t>
            </w:r>
          </w:p>
          <w:p w14:paraId="6561F477" w14:textId="119241A2" w:rsidR="006970B3" w:rsidRDefault="006970B3" w:rsidP="002721D1">
            <w:pPr>
              <w:tabs>
                <w:tab w:val="left" w:pos="720"/>
              </w:tabs>
              <w:spacing w:after="120"/>
              <w:jc w:val="both"/>
              <w:rPr>
                <w:sz w:val="20"/>
                <w:lang w:val="en-US"/>
              </w:rPr>
            </w:pPr>
            <w:r w:rsidRPr="006970B3">
              <w:rPr>
                <w:sz w:val="20"/>
                <w:lang w:val="en-US"/>
              </w:rPr>
              <w:t>2.4.2. Konşimentolar (bundan böyle "BL/BL'ler" olarak anılacaktır), BL'lerde belirtilen konteynerlerin miktarını belirtir, yani 1 kamyon = 1 konteyner.</w:t>
            </w:r>
          </w:p>
          <w:p w14:paraId="32ECA7E3" w14:textId="06CFDD7E" w:rsidR="006970B3" w:rsidRDefault="006970B3" w:rsidP="002721D1">
            <w:pPr>
              <w:tabs>
                <w:tab w:val="left" w:pos="720"/>
              </w:tabs>
              <w:spacing w:after="120"/>
              <w:jc w:val="both"/>
              <w:rPr>
                <w:sz w:val="20"/>
                <w:lang w:val="en-US"/>
              </w:rPr>
            </w:pPr>
            <w:r w:rsidRPr="006970B3">
              <w:rPr>
                <w:sz w:val="20"/>
                <w:lang w:val="en-US"/>
              </w:rPr>
              <w:t>Başka herhangi bir taşıma türüyle taşıma yapılması durumunda, Hizmet Sağlayıcı, taşımanın kargo kapasitesini doğrulayan belgeleri (kargo planı dahil ancak bununla sınırlı olmamak üzere) ve yurt içi BL'leri (veya Mate'in makbuzunu veya diğer bazı ilgili nakliye belgelerini) sunacaktır. Limandan BWH'ye nakliye için kabul edilen kargo hacmi ve sefer ayrıntıları (her durumda sefer numarasını, limandan BWH'ye nakliye için kullanılan taşıma aracının ayrıntılarını içerecektir).</w:t>
            </w:r>
          </w:p>
          <w:p w14:paraId="6F70D70E" w14:textId="2DADE120" w:rsidR="00EB43A5" w:rsidRDefault="00EB43A5" w:rsidP="002721D1">
            <w:pPr>
              <w:tabs>
                <w:tab w:val="left" w:pos="720"/>
              </w:tabs>
              <w:spacing w:after="120"/>
              <w:jc w:val="both"/>
              <w:rPr>
                <w:sz w:val="20"/>
                <w:lang w:val="en-US"/>
              </w:rPr>
            </w:pPr>
            <w:r w:rsidRPr="00EB43A5">
              <w:rPr>
                <w:sz w:val="20"/>
                <w:lang w:val="en-US"/>
              </w:rPr>
              <w:t>2.5. Cl kapsamındaki maliyetlerin onaylanması üzerine. 2.4 Hizmet Sağlayıcı, bu maliyetlere ilişkin ayrı bir faturayı, Cl. uyarınca kontrol edilmiş ve teyit edilmiş kayıt uyarınca sunulan Hizmet Kanunu ile birlikte düzenleyecektir. 2.4.1. Fatura, sunulan Hizmetlerin Kanun numarasına ilişkin referansı içerecektir. Verilen Hizmetler Kanunu, verilen Hizmetler Kanununun düzenlendiği fatura numarasına atıf içerecektir.</w:t>
            </w:r>
          </w:p>
          <w:p w14:paraId="0AFC10B2" w14:textId="77777777" w:rsidR="00EB43A5" w:rsidRPr="00EB43A5" w:rsidRDefault="00EB43A5" w:rsidP="002721D1">
            <w:pPr>
              <w:tabs>
                <w:tab w:val="left" w:pos="720"/>
              </w:tabs>
              <w:spacing w:after="120"/>
              <w:jc w:val="both"/>
              <w:rPr>
                <w:sz w:val="20"/>
                <w:lang w:val="en-US"/>
              </w:rPr>
            </w:pPr>
            <w:r w:rsidRPr="00EB43A5">
              <w:rPr>
                <w:sz w:val="20"/>
                <w:lang w:val="en-US"/>
              </w:rPr>
              <w:t>2.6. Hizmet Sağlayıcı, Müşteri tarafından ön kontrol için Yansıtılan temel maliyetlere ilişkin Hizmetlerinin faturalarını haftalık olarak, bir önceki haftanın Pazartesi günü saat 10.00'a (Moskova saati) kadar SI_purchase@sibur-int.com adresine gönderir.</w:t>
            </w:r>
          </w:p>
          <w:p w14:paraId="02A24AF1" w14:textId="28BAD748" w:rsidR="00EB43A5" w:rsidRDefault="00EB43A5" w:rsidP="002721D1">
            <w:pPr>
              <w:tabs>
                <w:tab w:val="left" w:pos="720"/>
              </w:tabs>
              <w:spacing w:after="120"/>
              <w:jc w:val="both"/>
              <w:rPr>
                <w:sz w:val="20"/>
                <w:lang w:val="en-US"/>
              </w:rPr>
            </w:pPr>
            <w:r w:rsidRPr="00EB43A5">
              <w:rPr>
                <w:sz w:val="20"/>
                <w:lang w:val="en-US"/>
              </w:rPr>
              <w:t>Yansıtılan faturalar altında Taraflar, aşağıdaki maliyetlere ilişkin faturaları anlamaktadır: Gümrükleme, Damga vergisi, Gümrük garantisi, Gümrük fazla mesai ücreti, Gümrük cezası (hataların düzeltilmesi) ve Hizmet Sağlayıcının ödeyeceği diğer maliyetler (belgelerle teyit edilmiş ve Müşteri ile ön mutabakata varılmıştır). Müşteri adına ödeme yapar. Hizmet Sağlayıcı tarafından gönderilen Yansıyan temel maliyetlere ilişkin faturalar aşağıdaki destekleyici belgelerle teyit edilecektir:</w:t>
            </w:r>
          </w:p>
          <w:p w14:paraId="37D4D98E" w14:textId="77777777" w:rsidR="00EB43A5" w:rsidRPr="00EB43A5" w:rsidRDefault="00EB43A5" w:rsidP="002721D1">
            <w:pPr>
              <w:tabs>
                <w:tab w:val="left" w:pos="720"/>
              </w:tabs>
              <w:spacing w:after="120"/>
              <w:jc w:val="both"/>
              <w:rPr>
                <w:sz w:val="20"/>
                <w:lang w:val="en-US"/>
              </w:rPr>
            </w:pPr>
            <w:r w:rsidRPr="00EB43A5">
              <w:rPr>
                <w:sz w:val="20"/>
                <w:lang w:val="en-US"/>
              </w:rPr>
              <w:t>2.6.1. Buradaki Ek 4 kapsamındaki forma göre kayıt;</w:t>
            </w:r>
          </w:p>
          <w:p w14:paraId="7BAAE63D" w14:textId="77777777" w:rsidR="00EB43A5" w:rsidRPr="00EB43A5" w:rsidRDefault="00EB43A5" w:rsidP="002721D1">
            <w:pPr>
              <w:tabs>
                <w:tab w:val="left" w:pos="720"/>
              </w:tabs>
              <w:spacing w:after="120"/>
              <w:jc w:val="both"/>
              <w:rPr>
                <w:sz w:val="20"/>
                <w:lang w:val="en-US"/>
              </w:rPr>
            </w:pPr>
            <w:r w:rsidRPr="00EB43A5">
              <w:rPr>
                <w:sz w:val="20"/>
                <w:lang w:val="en-US"/>
              </w:rPr>
              <w:t>2.6.2. Gerçekleştirilen Hizmetlerin gerçekliğini, Hizmetlerin maliyetini, Hizmetlerin Müşteri tarafından onaylandığını doğrulayan belgeler;</w:t>
            </w:r>
          </w:p>
          <w:p w14:paraId="664FA134" w14:textId="77777777" w:rsidR="00EB43A5" w:rsidRPr="00EB43A5" w:rsidRDefault="00EB43A5" w:rsidP="002721D1">
            <w:pPr>
              <w:tabs>
                <w:tab w:val="left" w:pos="720"/>
              </w:tabs>
              <w:spacing w:after="120"/>
              <w:jc w:val="both"/>
              <w:rPr>
                <w:sz w:val="20"/>
                <w:lang w:val="en-US"/>
              </w:rPr>
            </w:pPr>
            <w:r w:rsidRPr="00EB43A5">
              <w:rPr>
                <w:sz w:val="20"/>
                <w:lang w:val="en-US"/>
              </w:rPr>
              <w:t>2.6.3. Üçüncü taraflardan gelen faturalar;</w:t>
            </w:r>
          </w:p>
          <w:p w14:paraId="17E8293A" w14:textId="77777777" w:rsidR="00EB43A5" w:rsidRPr="00EB43A5" w:rsidRDefault="00EB43A5" w:rsidP="002721D1">
            <w:pPr>
              <w:tabs>
                <w:tab w:val="left" w:pos="720"/>
              </w:tabs>
              <w:spacing w:after="120"/>
              <w:jc w:val="both"/>
              <w:rPr>
                <w:sz w:val="20"/>
                <w:lang w:val="en-US"/>
              </w:rPr>
            </w:pPr>
            <w:r w:rsidRPr="00EB43A5">
              <w:rPr>
                <w:sz w:val="20"/>
                <w:lang w:val="en-US"/>
              </w:rPr>
              <w:t>2.6.4. Aşağıdaki bilgileri içeren, ödemenin üçüncü şahıslar tarafından alındığını kanıtlayan ödeme belgeleri:</w:t>
            </w:r>
          </w:p>
          <w:p w14:paraId="408247AC" w14:textId="77777777" w:rsidR="00EB43A5" w:rsidRPr="00EB43A5" w:rsidRDefault="00EB43A5" w:rsidP="002721D1">
            <w:pPr>
              <w:tabs>
                <w:tab w:val="left" w:pos="720"/>
              </w:tabs>
              <w:spacing w:after="120"/>
              <w:jc w:val="both"/>
              <w:rPr>
                <w:sz w:val="20"/>
                <w:lang w:val="en-US"/>
              </w:rPr>
            </w:pPr>
            <w:r w:rsidRPr="00EB43A5">
              <w:rPr>
                <w:sz w:val="20"/>
                <w:lang w:val="en-US"/>
              </w:rPr>
              <w:t>2.6.4.1. BL numarası;</w:t>
            </w:r>
          </w:p>
          <w:p w14:paraId="610474C3" w14:textId="77777777" w:rsidR="00EB43A5" w:rsidRPr="00EB43A5" w:rsidRDefault="00EB43A5" w:rsidP="002721D1">
            <w:pPr>
              <w:tabs>
                <w:tab w:val="left" w:pos="720"/>
              </w:tabs>
              <w:spacing w:after="120"/>
              <w:jc w:val="both"/>
              <w:rPr>
                <w:sz w:val="20"/>
                <w:lang w:val="en-US"/>
              </w:rPr>
            </w:pPr>
            <w:r w:rsidRPr="00EB43A5">
              <w:rPr>
                <w:sz w:val="20"/>
                <w:lang w:val="en-US"/>
              </w:rPr>
              <w:t>2.6.4.2. T1 veya İthalat (varsa) Beyanı</w:t>
            </w:r>
          </w:p>
          <w:p w14:paraId="22E1BD20" w14:textId="03005088" w:rsidR="00EB43A5" w:rsidRDefault="00EB43A5" w:rsidP="002721D1">
            <w:pPr>
              <w:tabs>
                <w:tab w:val="left" w:pos="720"/>
              </w:tabs>
              <w:spacing w:after="120"/>
              <w:jc w:val="both"/>
              <w:rPr>
                <w:sz w:val="20"/>
                <w:lang w:val="en-US"/>
              </w:rPr>
            </w:pPr>
            <w:r w:rsidRPr="00EB43A5">
              <w:rPr>
                <w:sz w:val="20"/>
                <w:lang w:val="en-US"/>
              </w:rPr>
              <w:t>2.6.4.3. Ödemenin amacı.</w:t>
            </w:r>
          </w:p>
          <w:p w14:paraId="6A085213" w14:textId="08F0399D" w:rsidR="006970B3" w:rsidRDefault="00EB43A5" w:rsidP="002721D1">
            <w:pPr>
              <w:tabs>
                <w:tab w:val="left" w:pos="720"/>
              </w:tabs>
              <w:spacing w:after="120"/>
              <w:jc w:val="both"/>
              <w:rPr>
                <w:sz w:val="20"/>
                <w:lang w:val="en-US"/>
              </w:rPr>
            </w:pPr>
            <w:r w:rsidRPr="00EB43A5">
              <w:rPr>
                <w:sz w:val="20"/>
                <w:lang w:val="en-US"/>
              </w:rPr>
              <w:t>2.7. Cl kapsamındaki maliyetlerin onaylanması üzerine. 2.6 Hizmet Sağlayıcı, bu maliyetlere ilişkin ayrı bir faturayı, Cl. uyarınca kontrol edilmiş ve onaylanmış kayıt uyarınca verilen Hizmet Kanunu ile birlikte düzenleyecektir. 2.6.1. Fatura, sunulan Hizmetlerin Kanun numarasına ilişkin referansı içerecektir. Verilen Hizmetler Kanunu, verilen Hizmetler Kanununun düzenlendiği fatura numarasına atıf içerecektir</w:t>
            </w:r>
          </w:p>
          <w:p w14:paraId="538FD087" w14:textId="77777777" w:rsidR="00EB43A5" w:rsidRPr="00EB43A5" w:rsidRDefault="00EB43A5" w:rsidP="00EB43A5">
            <w:pPr>
              <w:tabs>
                <w:tab w:val="left" w:pos="720"/>
              </w:tabs>
              <w:spacing w:after="120"/>
              <w:jc w:val="both"/>
              <w:rPr>
                <w:sz w:val="20"/>
                <w:lang w:val="en-US"/>
              </w:rPr>
            </w:pPr>
            <w:r w:rsidRPr="00EB43A5">
              <w:rPr>
                <w:sz w:val="20"/>
                <w:lang w:val="en-US"/>
              </w:rPr>
              <w:t>2.8. Temel maliyetlere (Yansıyan ve Yansımayan) ilişkin faturaların Müşteri tarafından onaylanması üzerine, Müşteri ödemeyi gerçekleştirecektir:</w:t>
            </w:r>
          </w:p>
          <w:p w14:paraId="4F3FB9C9" w14:textId="77777777" w:rsidR="00EB43A5" w:rsidRPr="00EB43A5" w:rsidRDefault="00EB43A5" w:rsidP="00EB43A5">
            <w:pPr>
              <w:tabs>
                <w:tab w:val="left" w:pos="720"/>
              </w:tabs>
              <w:spacing w:after="120"/>
              <w:jc w:val="both"/>
              <w:rPr>
                <w:sz w:val="20"/>
                <w:lang w:val="en-US"/>
              </w:rPr>
            </w:pPr>
            <w:r w:rsidRPr="00EB43A5">
              <w:rPr>
                <w:sz w:val="20"/>
                <w:lang w:val="en-US"/>
              </w:rPr>
              <w:t>- Fatura tarihini takip eden 10 iş günü içerisinde yansıtılmayan temel maliyetler için</w:t>
            </w:r>
          </w:p>
          <w:p w14:paraId="02DEE1BA" w14:textId="5AC73FB1" w:rsidR="00EB43A5" w:rsidRDefault="00EB43A5" w:rsidP="002721D1">
            <w:pPr>
              <w:tabs>
                <w:tab w:val="left" w:pos="720"/>
              </w:tabs>
              <w:spacing w:after="120"/>
              <w:jc w:val="both"/>
              <w:rPr>
                <w:sz w:val="20"/>
                <w:lang w:val="en-US"/>
              </w:rPr>
            </w:pPr>
            <w:r w:rsidRPr="00EB43A5">
              <w:rPr>
                <w:sz w:val="20"/>
                <w:lang w:val="en-US"/>
              </w:rPr>
              <w:t>- Yansıyan temel maliyetler için fatura tarihini takip eden en geç 7 iş günü içinde.</w:t>
            </w:r>
          </w:p>
          <w:p w14:paraId="5DF3C327" w14:textId="2E7946DA" w:rsidR="008F6433" w:rsidRPr="002721D1" w:rsidRDefault="00EB43A5" w:rsidP="002721D1">
            <w:pPr>
              <w:tabs>
                <w:tab w:val="left" w:pos="720"/>
              </w:tabs>
              <w:spacing w:after="120"/>
              <w:jc w:val="both"/>
              <w:rPr>
                <w:sz w:val="20"/>
                <w:lang w:val="en-US"/>
              </w:rPr>
            </w:pPr>
            <w:r w:rsidRPr="00EB43A5">
              <w:rPr>
                <w:sz w:val="20"/>
                <w:lang w:val="en-US"/>
              </w:rPr>
              <w:t>2.9. Taraflar, faturaların yanlış düzenlenmesi durumunda Müşterinin Temel maliyetlere (Yansıyan ve Yansımayan) ilişkin faturaları Hizmet Sağlayıcıya geri gönderme hakkına sahip olduğunu ve Hizmet Sağlayıcının Müşterinin yorumları doğrultusunda faturaları 1 gün içinde düzeltmeyi taahhüt ettiğini kabul eder. b.d. (iş günü) talep tarihinden itibaren.</w:t>
            </w:r>
          </w:p>
          <w:p w14:paraId="7CC88C0A" w14:textId="77777777" w:rsidR="004B3C9D" w:rsidRDefault="00EB43A5" w:rsidP="002721D1">
            <w:pPr>
              <w:tabs>
                <w:tab w:val="left" w:pos="720"/>
              </w:tabs>
              <w:spacing w:after="120"/>
              <w:jc w:val="both"/>
              <w:rPr>
                <w:sz w:val="20"/>
                <w:lang w:val="en-US"/>
              </w:rPr>
            </w:pPr>
            <w:r w:rsidRPr="00EB43A5">
              <w:rPr>
                <w:sz w:val="20"/>
                <w:lang w:val="en-US"/>
              </w:rPr>
              <w:t>2.10. Taraflar, Müşterinin iade faturası düzenleme ve Hizmet Sağlayıcı tarafından gönderilen faturaları reddetme hakkına sahip olduğunu kabul ederler.</w:t>
            </w:r>
          </w:p>
          <w:p w14:paraId="52047430" w14:textId="77777777" w:rsidR="00EB43A5" w:rsidRPr="00EB43A5" w:rsidRDefault="00EB43A5" w:rsidP="00EB43A5">
            <w:pPr>
              <w:tabs>
                <w:tab w:val="left" w:pos="720"/>
              </w:tabs>
              <w:spacing w:after="120"/>
              <w:jc w:val="both"/>
              <w:rPr>
                <w:sz w:val="20"/>
                <w:lang w:val="en-US"/>
              </w:rPr>
            </w:pPr>
            <w:r w:rsidRPr="00EB43A5">
              <w:rPr>
                <w:sz w:val="20"/>
                <w:lang w:val="en-US"/>
              </w:rPr>
              <w:t>3. Hizmet sağlayıcı, Hizmetlerini Ekstra maliyetler için aşağıdaki sıraya göre fatura eder:</w:t>
            </w:r>
          </w:p>
          <w:p w14:paraId="0FEA2E28" w14:textId="77777777" w:rsidR="00EB43A5" w:rsidRPr="00EB43A5" w:rsidRDefault="00EB43A5" w:rsidP="00EB43A5">
            <w:pPr>
              <w:tabs>
                <w:tab w:val="left" w:pos="720"/>
              </w:tabs>
              <w:spacing w:after="120"/>
              <w:jc w:val="both"/>
              <w:rPr>
                <w:sz w:val="20"/>
                <w:lang w:val="en-US"/>
              </w:rPr>
            </w:pPr>
            <w:r w:rsidRPr="00EB43A5">
              <w:rPr>
                <w:sz w:val="20"/>
                <w:lang w:val="en-US"/>
              </w:rPr>
              <w:t>3.1. Hizmet Sağlayıcı, Hizmetlerine ilişkin belgeleri Ekstra maliyetler karşılığında Müşteri tarafından ön kontrol için haftalık olarak her Cuma günü bir önceki haftanın saat 11.00'ine (Moskova saati) kadar aşağıdaki adreslere gönderir: SI_TR_Logistic@sibur-int.com, OL_EUTR_mailing_list@ sibur.ru, aşağıdaki destekleyici belgelerle birlikte SI_purchase@sibur-int.com adresini kopyalayın:</w:t>
            </w:r>
          </w:p>
          <w:p w14:paraId="25F96A68" w14:textId="77777777" w:rsidR="00EB43A5" w:rsidRPr="00EB43A5" w:rsidRDefault="00EB43A5" w:rsidP="00EB43A5">
            <w:pPr>
              <w:tabs>
                <w:tab w:val="left" w:pos="720"/>
              </w:tabs>
              <w:spacing w:after="120"/>
              <w:jc w:val="both"/>
              <w:rPr>
                <w:sz w:val="20"/>
                <w:lang w:val="en-US"/>
              </w:rPr>
            </w:pPr>
            <w:r w:rsidRPr="00EB43A5">
              <w:rPr>
                <w:sz w:val="20"/>
                <w:lang w:val="en-US"/>
              </w:rPr>
              <w:t>3.1.1. Buradaki Ek 2'deki forma göre kayıt;</w:t>
            </w:r>
          </w:p>
          <w:p w14:paraId="2CD1C798" w14:textId="77777777" w:rsidR="00EB43A5" w:rsidRDefault="00EB43A5" w:rsidP="002721D1">
            <w:pPr>
              <w:tabs>
                <w:tab w:val="left" w:pos="720"/>
              </w:tabs>
              <w:spacing w:after="120"/>
              <w:jc w:val="both"/>
              <w:rPr>
                <w:sz w:val="20"/>
                <w:lang w:val="en-US"/>
              </w:rPr>
            </w:pPr>
            <w:r w:rsidRPr="00EB43A5">
              <w:rPr>
                <w:sz w:val="20"/>
                <w:lang w:val="en-US"/>
              </w:rPr>
              <w:t>3.1.2. Tek bir PDF dosyasında birleştirilmiş destekleyici belgeler:</w:t>
            </w:r>
          </w:p>
          <w:p w14:paraId="56A2CCBA" w14:textId="77777777" w:rsidR="00EB43A5" w:rsidRPr="00EB43A5" w:rsidRDefault="00EB43A5" w:rsidP="00EB43A5">
            <w:pPr>
              <w:tabs>
                <w:tab w:val="left" w:pos="720"/>
              </w:tabs>
              <w:spacing w:after="120"/>
              <w:jc w:val="both"/>
              <w:rPr>
                <w:sz w:val="20"/>
                <w:lang w:val="en-US"/>
              </w:rPr>
            </w:pPr>
            <w:r w:rsidRPr="00EB43A5">
              <w:rPr>
                <w:sz w:val="20"/>
                <w:lang w:val="en-US"/>
              </w:rPr>
              <w:t>3.1.2.1. Aşağıdakileri içerecek olan, ödemenin üçüncü şahıslar tarafından alındığını kanıtlayan ödeme belgeleri:</w:t>
            </w:r>
          </w:p>
          <w:p w14:paraId="3E94E3B9" w14:textId="77777777" w:rsidR="00EB43A5" w:rsidRPr="00EB43A5" w:rsidRDefault="00EB43A5" w:rsidP="00EB43A5">
            <w:pPr>
              <w:tabs>
                <w:tab w:val="left" w:pos="720"/>
              </w:tabs>
              <w:spacing w:after="120"/>
              <w:jc w:val="both"/>
              <w:rPr>
                <w:sz w:val="20"/>
                <w:lang w:val="en-US"/>
              </w:rPr>
            </w:pPr>
            <w:r w:rsidRPr="00EB43A5">
              <w:rPr>
                <w:sz w:val="20"/>
                <w:lang w:val="en-US"/>
              </w:rPr>
              <w:t>• T1 veya İthalat (varsa) beyan numarası;</w:t>
            </w:r>
          </w:p>
          <w:p w14:paraId="70F0F61D" w14:textId="77777777" w:rsidR="00EB43A5" w:rsidRPr="00EB43A5" w:rsidRDefault="00EB43A5" w:rsidP="00EB43A5">
            <w:pPr>
              <w:tabs>
                <w:tab w:val="left" w:pos="720"/>
              </w:tabs>
              <w:spacing w:after="120"/>
              <w:jc w:val="both"/>
              <w:rPr>
                <w:sz w:val="20"/>
                <w:lang w:val="en-US"/>
              </w:rPr>
            </w:pPr>
            <w:r w:rsidRPr="00EB43A5">
              <w:rPr>
                <w:sz w:val="20"/>
                <w:lang w:val="en-US"/>
              </w:rPr>
              <w:t>• Üçüncü taraflardan gelen fatura numaraları (dekont);</w:t>
            </w:r>
          </w:p>
          <w:p w14:paraId="671EA26E" w14:textId="77777777" w:rsidR="00EB43A5" w:rsidRPr="00EB43A5" w:rsidRDefault="00EB43A5" w:rsidP="00EB43A5">
            <w:pPr>
              <w:tabs>
                <w:tab w:val="left" w:pos="720"/>
              </w:tabs>
              <w:spacing w:after="120"/>
              <w:jc w:val="both"/>
              <w:rPr>
                <w:sz w:val="20"/>
                <w:lang w:val="en-US"/>
              </w:rPr>
            </w:pPr>
            <w:r w:rsidRPr="00EB43A5">
              <w:rPr>
                <w:sz w:val="20"/>
                <w:lang w:val="en-US"/>
              </w:rPr>
              <w:t>• Üçüncü şahıslardan gelen faturaların para birimi (dekont) (Para birimi TL değilse Beyanname (T1 veya İthalat beyanı) para birimi uygulanacaktır)</w:t>
            </w:r>
          </w:p>
          <w:p w14:paraId="1D4A4562" w14:textId="77777777" w:rsidR="00EB43A5" w:rsidRPr="00EB43A5" w:rsidRDefault="00EB43A5" w:rsidP="00EB43A5">
            <w:pPr>
              <w:tabs>
                <w:tab w:val="left" w:pos="720"/>
              </w:tabs>
              <w:spacing w:after="120"/>
              <w:jc w:val="both"/>
              <w:rPr>
                <w:sz w:val="20"/>
                <w:lang w:val="en-US"/>
              </w:rPr>
            </w:pPr>
            <w:r w:rsidRPr="00EB43A5">
              <w:rPr>
                <w:sz w:val="20"/>
                <w:lang w:val="en-US"/>
              </w:rPr>
              <w:t>• Ödemenin amacı.</w:t>
            </w:r>
          </w:p>
          <w:p w14:paraId="455477E6" w14:textId="77777777" w:rsidR="00EB43A5" w:rsidRPr="00EB43A5" w:rsidRDefault="00EB43A5" w:rsidP="00EB43A5">
            <w:pPr>
              <w:tabs>
                <w:tab w:val="left" w:pos="720"/>
              </w:tabs>
              <w:spacing w:after="120"/>
              <w:jc w:val="both"/>
              <w:rPr>
                <w:sz w:val="20"/>
                <w:lang w:val="en-US"/>
              </w:rPr>
            </w:pPr>
            <w:r w:rsidRPr="00EB43A5">
              <w:rPr>
                <w:sz w:val="20"/>
                <w:lang w:val="en-US"/>
              </w:rPr>
              <w:t>3.1.2.2. Üçüncü taraflardan gelen faturalar (dekont)</w:t>
            </w:r>
          </w:p>
          <w:p w14:paraId="54888E57" w14:textId="77777777" w:rsidR="00EB43A5" w:rsidRPr="00EB43A5" w:rsidRDefault="00EB43A5" w:rsidP="00EB43A5">
            <w:pPr>
              <w:tabs>
                <w:tab w:val="left" w:pos="720"/>
              </w:tabs>
              <w:spacing w:after="120"/>
              <w:jc w:val="both"/>
              <w:rPr>
                <w:sz w:val="20"/>
                <w:lang w:val="en-US"/>
              </w:rPr>
            </w:pPr>
            <w:r w:rsidRPr="00EB43A5">
              <w:rPr>
                <w:sz w:val="20"/>
                <w:lang w:val="en-US"/>
              </w:rPr>
              <w:t>3.1.2.3. T1 veya İthalat (varsa) beyanı</w:t>
            </w:r>
          </w:p>
          <w:p w14:paraId="15C98D01" w14:textId="77777777" w:rsidR="00EB43A5" w:rsidRPr="00EB43A5" w:rsidRDefault="00EB43A5" w:rsidP="00EB43A5">
            <w:pPr>
              <w:tabs>
                <w:tab w:val="left" w:pos="720"/>
              </w:tabs>
              <w:spacing w:after="120"/>
              <w:jc w:val="both"/>
              <w:rPr>
                <w:sz w:val="20"/>
                <w:lang w:val="en-US"/>
              </w:rPr>
            </w:pPr>
            <w:r w:rsidRPr="00EB43A5">
              <w:rPr>
                <w:sz w:val="20"/>
                <w:lang w:val="en-US"/>
              </w:rPr>
              <w:t>3.1.2.4. İşaretli/pullu nakliye belgeleri</w:t>
            </w:r>
          </w:p>
          <w:p w14:paraId="70331A54" w14:textId="77777777" w:rsidR="00EB43A5" w:rsidRPr="00EB43A5" w:rsidRDefault="00EB43A5" w:rsidP="00EB43A5">
            <w:pPr>
              <w:tabs>
                <w:tab w:val="left" w:pos="720"/>
              </w:tabs>
              <w:spacing w:after="120"/>
              <w:jc w:val="both"/>
              <w:rPr>
                <w:sz w:val="20"/>
                <w:lang w:val="en-US"/>
              </w:rPr>
            </w:pPr>
            <w:r w:rsidRPr="00EB43A5">
              <w:rPr>
                <w:sz w:val="20"/>
                <w:lang w:val="en-US"/>
              </w:rPr>
              <w:t>• otomobille ulaşım için – CMR;</w:t>
            </w:r>
          </w:p>
          <w:p w14:paraId="738606D8" w14:textId="77777777" w:rsidR="00EB43A5" w:rsidRPr="00EB43A5" w:rsidRDefault="00EB43A5" w:rsidP="00EB43A5">
            <w:pPr>
              <w:tabs>
                <w:tab w:val="left" w:pos="720"/>
              </w:tabs>
              <w:spacing w:after="120"/>
              <w:jc w:val="both"/>
              <w:rPr>
                <w:sz w:val="20"/>
                <w:lang w:val="en-US"/>
              </w:rPr>
            </w:pPr>
            <w:r w:rsidRPr="00EB43A5">
              <w:rPr>
                <w:sz w:val="20"/>
                <w:lang w:val="en-US"/>
              </w:rPr>
              <w:t>• deniz yoluyla taşıma için – konşimentolar; veya</w:t>
            </w:r>
          </w:p>
          <w:p w14:paraId="053F8F5A" w14:textId="77777777" w:rsidR="00EB43A5" w:rsidRDefault="00EB43A5" w:rsidP="002721D1">
            <w:pPr>
              <w:tabs>
                <w:tab w:val="left" w:pos="720"/>
              </w:tabs>
              <w:spacing w:after="120"/>
              <w:jc w:val="both"/>
              <w:rPr>
                <w:sz w:val="20"/>
                <w:lang w:val="en-US"/>
              </w:rPr>
            </w:pPr>
            <w:r w:rsidRPr="00EB43A5">
              <w:rPr>
                <w:sz w:val="20"/>
                <w:lang w:val="en-US"/>
              </w:rPr>
              <w:t>• Limandan BWH'ye giden yolda yayınlanan CMR;</w:t>
            </w:r>
          </w:p>
          <w:p w14:paraId="4E9A6F36" w14:textId="77777777" w:rsidR="00EB43A5" w:rsidRDefault="00EB43A5" w:rsidP="002721D1">
            <w:pPr>
              <w:tabs>
                <w:tab w:val="left" w:pos="720"/>
              </w:tabs>
              <w:spacing w:after="120"/>
              <w:jc w:val="both"/>
              <w:rPr>
                <w:sz w:val="20"/>
                <w:lang w:val="en-US"/>
              </w:rPr>
            </w:pPr>
          </w:p>
          <w:p w14:paraId="4886C160" w14:textId="77777777" w:rsidR="00EB43A5" w:rsidRDefault="00EB43A5" w:rsidP="002721D1">
            <w:pPr>
              <w:tabs>
                <w:tab w:val="left" w:pos="720"/>
              </w:tabs>
              <w:spacing w:after="120"/>
              <w:jc w:val="both"/>
              <w:rPr>
                <w:sz w:val="20"/>
                <w:lang w:val="en-US"/>
              </w:rPr>
            </w:pPr>
          </w:p>
          <w:p w14:paraId="63FEAB05" w14:textId="77777777" w:rsidR="00EB43A5" w:rsidRDefault="00EB43A5" w:rsidP="002721D1">
            <w:pPr>
              <w:tabs>
                <w:tab w:val="left" w:pos="720"/>
              </w:tabs>
              <w:spacing w:after="120"/>
              <w:jc w:val="both"/>
              <w:rPr>
                <w:sz w:val="20"/>
                <w:lang w:val="en-US"/>
              </w:rPr>
            </w:pPr>
          </w:p>
          <w:p w14:paraId="62EC589F" w14:textId="77777777" w:rsidR="00EB43A5" w:rsidRDefault="00EB43A5" w:rsidP="002721D1">
            <w:pPr>
              <w:tabs>
                <w:tab w:val="left" w:pos="720"/>
              </w:tabs>
              <w:spacing w:after="120"/>
              <w:jc w:val="both"/>
              <w:rPr>
                <w:sz w:val="20"/>
                <w:lang w:val="en-US"/>
              </w:rPr>
            </w:pPr>
            <w:r w:rsidRPr="00EB43A5">
              <w:rPr>
                <w:sz w:val="20"/>
                <w:lang w:val="en-US"/>
              </w:rPr>
              <w:t>3.2. Cl kapsamındaki maliyetlerin onaylanması üzerine. 3.1 İşbu belgede Hizmet Sağlayıcı, Cl. 3.1 uyarınca kontrol edilmiş ve onaylanmış kayıtlara uygun olarak sunulan Hizmet Yasası ile birlikte bu maliyetlere ilişkin ayrı bir fatura düzenleyecektir. 3.1.1. Fatura, sunulan Hizmetlere ilişkin Kanun numarasına ilişkin referansı içerecektir. Verilen Hizmetler Kanunu, verilen Hizmetler Kanununun düzenlendiği fatura numarasına atıf içerecektir.</w:t>
            </w:r>
          </w:p>
          <w:p w14:paraId="3E731DF3" w14:textId="77777777" w:rsidR="00EB43A5" w:rsidRPr="00EB43A5" w:rsidRDefault="00EB43A5" w:rsidP="00EB43A5">
            <w:pPr>
              <w:tabs>
                <w:tab w:val="left" w:pos="720"/>
              </w:tabs>
              <w:spacing w:after="120"/>
              <w:jc w:val="both"/>
              <w:rPr>
                <w:sz w:val="20"/>
                <w:lang w:val="en-US"/>
              </w:rPr>
            </w:pPr>
            <w:r w:rsidRPr="00EB43A5">
              <w:rPr>
                <w:sz w:val="20"/>
                <w:lang w:val="en-US"/>
              </w:rPr>
              <w:t>3.3. Taraflar, faturaların onaylanmasına ilişkin aşağıdaki prosedür üzerinde mutabakata varmıştır:</w:t>
            </w:r>
          </w:p>
          <w:p w14:paraId="6150DB6D" w14:textId="77777777" w:rsidR="00EB43A5" w:rsidRPr="00EB43A5" w:rsidRDefault="00EB43A5" w:rsidP="00EB43A5">
            <w:pPr>
              <w:tabs>
                <w:tab w:val="left" w:pos="720"/>
              </w:tabs>
              <w:spacing w:after="120"/>
              <w:jc w:val="both"/>
              <w:rPr>
                <w:sz w:val="20"/>
                <w:lang w:val="en-US"/>
              </w:rPr>
            </w:pPr>
            <w:r w:rsidRPr="00EB43A5">
              <w:rPr>
                <w:sz w:val="20"/>
                <w:lang w:val="en-US"/>
              </w:rPr>
              <w:t>Müşteri, tescilin kendisine ulaştığı tarihten itibaren 4 iş günü içinde destekleyici belgelerle birlikte kayıt kontrolünü yapmayı ve kaydı teyit etmeyi veya Hizmet Sağlayıcının kayıt tarihinden itibaren 1 iş günü içinde sağlayacağı ek bilgileri talep etmeyi taahhüt eder. böyle bir istek.</w:t>
            </w:r>
          </w:p>
          <w:p w14:paraId="4F1F5479" w14:textId="77777777" w:rsidR="00EB43A5" w:rsidRDefault="00EB43A5" w:rsidP="002721D1">
            <w:pPr>
              <w:tabs>
                <w:tab w:val="left" w:pos="720"/>
              </w:tabs>
              <w:spacing w:after="120"/>
              <w:jc w:val="both"/>
              <w:rPr>
                <w:sz w:val="20"/>
                <w:lang w:val="en-US"/>
              </w:rPr>
            </w:pPr>
            <w:r w:rsidRPr="00EB43A5">
              <w:rPr>
                <w:sz w:val="20"/>
                <w:lang w:val="en-US"/>
              </w:rPr>
              <w:t>Faturalarda onaylanmamış herhangi bir pozisyon olması durumunda, Taraflar bu tür Ekstra maliyetler üzerinde pazarlık yapmayı kabul eder. Böyle bir durumda, Tarafların söz konusu Ekstra masrafları ödemeyi kabul etmesi durumunda, söz konusu Ekstra masraflar bir sonraki haftanın kayıtlarına dahil edilecektir.</w:t>
            </w:r>
          </w:p>
          <w:p w14:paraId="3F483853" w14:textId="77777777" w:rsidR="00EB43A5" w:rsidRDefault="00EB43A5" w:rsidP="002721D1">
            <w:pPr>
              <w:tabs>
                <w:tab w:val="left" w:pos="720"/>
              </w:tabs>
              <w:spacing w:after="120"/>
              <w:jc w:val="both"/>
              <w:rPr>
                <w:sz w:val="20"/>
                <w:lang w:val="en-US"/>
              </w:rPr>
            </w:pPr>
            <w:r w:rsidRPr="00EB43A5">
              <w:rPr>
                <w:sz w:val="20"/>
                <w:lang w:val="en-US"/>
              </w:rPr>
              <w:t>3.4. Hizmet Sağlayıcı, onaylanmış kayıt (Madde 3.1) kapsamındaki Ekstra maliyetlere ilişkin onaylanmış pozisyonlara ait faturaları, Müşterinin onayından itibaren 1 iş günü içerisinde SI_purchase@sibur-int.com adresine gönderir.</w:t>
            </w:r>
          </w:p>
          <w:p w14:paraId="70EEE777" w14:textId="77777777" w:rsidR="00EB43A5" w:rsidRDefault="00EB43A5" w:rsidP="002721D1">
            <w:pPr>
              <w:tabs>
                <w:tab w:val="left" w:pos="720"/>
              </w:tabs>
              <w:spacing w:after="120"/>
              <w:jc w:val="both"/>
              <w:rPr>
                <w:sz w:val="20"/>
                <w:lang w:val="en-US"/>
              </w:rPr>
            </w:pPr>
            <w:r w:rsidRPr="00EB43A5">
              <w:rPr>
                <w:sz w:val="20"/>
                <w:lang w:val="en-US"/>
              </w:rPr>
              <w:t>3.5. Müşteri, Müşteriden gelen faturaların teyidi olması durumunda, Ekstra masraflara ilişkin faturaları, fatura tarihini takip eden 7 iş günü içerisinde Hizmet Sağlayıcıya ödemeyi taahhüt eder.</w:t>
            </w:r>
          </w:p>
          <w:p w14:paraId="769FAD00" w14:textId="77777777" w:rsidR="00EB43A5" w:rsidRDefault="00EB43A5" w:rsidP="002721D1">
            <w:pPr>
              <w:tabs>
                <w:tab w:val="left" w:pos="720"/>
              </w:tabs>
              <w:spacing w:after="120"/>
              <w:jc w:val="both"/>
              <w:rPr>
                <w:sz w:val="20"/>
                <w:lang w:val="en-US"/>
              </w:rPr>
            </w:pPr>
            <w:r w:rsidRPr="00EB43A5">
              <w:rPr>
                <w:sz w:val="20"/>
                <w:lang w:val="en-US"/>
              </w:rPr>
              <w:t>4. Taraflar, burada açıklanan fatura prosedürüne ilişkin süreci sıkı bir şekilde takip etmeyi kabul ederler. Burada açıklanan süreçte herhangi bir sapma nedeniyle Müşteri tarafından ödemenin geciktirilmesi durumunda (sicil, destekleyici belgeler hükümlerinin ihlali, Müşteri taleplerine yanıt verilmemesi, hatalı belge ve faturaların gönderilmesi, belgelerin yanlış e-postaya gönderilmesi) Hizmet Sağlayıcı, Hizmetlerin sağlanmasını durdurma hakkına sahip olmayacaktır.</w:t>
            </w:r>
          </w:p>
          <w:p w14:paraId="35A17AE6" w14:textId="77777777" w:rsidR="00E50BBF" w:rsidRDefault="00E50BBF" w:rsidP="002721D1">
            <w:pPr>
              <w:tabs>
                <w:tab w:val="left" w:pos="720"/>
              </w:tabs>
              <w:spacing w:after="120"/>
              <w:jc w:val="both"/>
              <w:rPr>
                <w:sz w:val="20"/>
                <w:lang w:val="en-US"/>
              </w:rPr>
            </w:pPr>
          </w:p>
          <w:p w14:paraId="5BF658C4" w14:textId="77777777" w:rsidR="00E50BBF" w:rsidRDefault="00E50BBF" w:rsidP="002721D1">
            <w:pPr>
              <w:tabs>
                <w:tab w:val="left" w:pos="720"/>
              </w:tabs>
              <w:spacing w:after="120"/>
              <w:jc w:val="both"/>
              <w:rPr>
                <w:sz w:val="20"/>
                <w:lang w:val="en-US"/>
              </w:rPr>
            </w:pPr>
            <w:r w:rsidRPr="00E50BBF">
              <w:rPr>
                <w:sz w:val="20"/>
                <w:lang w:val="en-US"/>
              </w:rPr>
              <w:t>5. Hizmet sağlayıcının faturalarına göre herhangi bir pozisyon söz konusu ise, Taraflar konuyu müzakere süreci içerisinde çözmeyi kabul ederler. Söz konusu faturalarla ilgili sorunun müzakere sürecinde çözülmemesi halinde, Taraflar konuyu talep prosedürü çerçevesinde çözmeyi kabul ederler.</w:t>
            </w:r>
          </w:p>
          <w:p w14:paraId="3F686DD4" w14:textId="77777777" w:rsidR="00E50BBF" w:rsidRPr="00E50BBF" w:rsidRDefault="00E50BBF" w:rsidP="00E50BBF">
            <w:pPr>
              <w:tabs>
                <w:tab w:val="left" w:pos="720"/>
              </w:tabs>
              <w:spacing w:after="120"/>
              <w:jc w:val="both"/>
              <w:rPr>
                <w:sz w:val="20"/>
                <w:lang w:val="en-US"/>
              </w:rPr>
            </w:pPr>
            <w:r w:rsidRPr="00E50BBF">
              <w:rPr>
                <w:sz w:val="20"/>
                <w:lang w:val="en-US"/>
              </w:rPr>
              <w:t>6. TRA sistemindeki eylemler.</w:t>
            </w:r>
          </w:p>
          <w:p w14:paraId="244A27BF" w14:textId="77777777" w:rsidR="00E50BBF" w:rsidRPr="00E50BBF" w:rsidRDefault="00E50BBF" w:rsidP="00E50BBF">
            <w:pPr>
              <w:tabs>
                <w:tab w:val="left" w:pos="720"/>
              </w:tabs>
              <w:spacing w:after="120"/>
              <w:jc w:val="both"/>
              <w:rPr>
                <w:sz w:val="20"/>
                <w:lang w:val="en-US"/>
              </w:rPr>
            </w:pPr>
            <w:r w:rsidRPr="00E50BBF">
              <w:rPr>
                <w:sz w:val="20"/>
                <w:lang w:val="en-US"/>
              </w:rPr>
              <w:t>6.1. Hizmet Sağlayıcı, Müşterinin onayı üzerine yansıtılmayan Temel ve Ekstra maliyetlere ilişkin faturaları TRA sistemi üzerinden gönderir.</w:t>
            </w:r>
          </w:p>
          <w:p w14:paraId="4BE39A09" w14:textId="77777777" w:rsidR="00E50BBF" w:rsidRPr="00E50BBF" w:rsidRDefault="00E50BBF" w:rsidP="00E50BBF">
            <w:pPr>
              <w:tabs>
                <w:tab w:val="left" w:pos="720"/>
              </w:tabs>
              <w:spacing w:after="120"/>
              <w:jc w:val="both"/>
              <w:rPr>
                <w:sz w:val="20"/>
                <w:lang w:val="en-US"/>
              </w:rPr>
            </w:pPr>
            <w:r w:rsidRPr="00E50BBF">
              <w:rPr>
                <w:sz w:val="20"/>
                <w:lang w:val="en-US"/>
              </w:rPr>
              <w:t>6.2. Fatura tarihi, faturanın TRA sistemine kaydedildiği gerçek tarih olacaktır.</w:t>
            </w:r>
          </w:p>
          <w:p w14:paraId="1E42E7EF" w14:textId="75992854" w:rsidR="00E50BBF" w:rsidRPr="00BE674B" w:rsidRDefault="00E50BBF" w:rsidP="002721D1">
            <w:pPr>
              <w:tabs>
                <w:tab w:val="left" w:pos="720"/>
              </w:tabs>
              <w:spacing w:after="120"/>
              <w:jc w:val="both"/>
              <w:rPr>
                <w:sz w:val="20"/>
                <w:lang w:val="en-US"/>
              </w:rPr>
            </w:pPr>
            <w:r w:rsidRPr="00E50BBF">
              <w:rPr>
                <w:sz w:val="20"/>
                <w:lang w:val="en-US"/>
              </w:rPr>
              <w:t>6.3. Hizmet Sağlayıcı, faturaları sistemde aşağıdaki fatura türünü belirterek TRA sistemine gönderecektir: «Ticari fatura». Bu maddede belirtilen fatura tipinin belirtilmemesi halinde, Hizmet Sağlayıcı bu durumu düzeltene kadar ödeme yapılmayacaktır.</w:t>
            </w:r>
          </w:p>
        </w:tc>
      </w:tr>
    </w:tbl>
    <w:p w14:paraId="12D6EB95" w14:textId="77777777" w:rsidR="003C143C" w:rsidRPr="00BE674B" w:rsidRDefault="003C143C" w:rsidP="002721D1">
      <w:pPr>
        <w:tabs>
          <w:tab w:val="left" w:pos="720"/>
        </w:tabs>
        <w:spacing w:line="360" w:lineRule="auto"/>
        <w:jc w:val="both"/>
        <w:rPr>
          <w:sz w:val="20"/>
          <w:lang w:val="en-US"/>
        </w:rPr>
      </w:pPr>
    </w:p>
    <w:p w14:paraId="5FC30BD1" w14:textId="39037ED7" w:rsidR="003C143C" w:rsidRPr="00BE674B" w:rsidRDefault="003C143C">
      <w:pPr>
        <w:rPr>
          <w:b/>
          <w:bCs/>
          <w:sz w:val="20"/>
          <w:lang w:val="en-US"/>
        </w:rPr>
      </w:pPr>
      <w:r w:rsidRPr="00BE674B">
        <w:rPr>
          <w:b/>
          <w:bCs/>
          <w:sz w:val="20"/>
          <w:lang w:val="en-US"/>
        </w:rPr>
        <w:br w:type="page"/>
      </w:r>
    </w:p>
    <w:p w14:paraId="61C27080" w14:textId="7845DBB9" w:rsidR="00D0275D" w:rsidRPr="00D0275D" w:rsidRDefault="003C143C" w:rsidP="00D0275D">
      <w:pPr>
        <w:jc w:val="both"/>
        <w:rPr>
          <w:b/>
          <w:lang w:val="en-US"/>
        </w:rPr>
      </w:pPr>
      <w:r w:rsidRPr="00BE674B">
        <w:rPr>
          <w:b/>
          <w:lang w:val="en-US"/>
        </w:rPr>
        <w:t>Appendix 1</w:t>
      </w:r>
      <w:r w:rsidR="00D0275D">
        <w:rPr>
          <w:b/>
          <w:lang w:val="en-US"/>
        </w:rPr>
        <w:t xml:space="preserve"> / </w:t>
      </w:r>
      <w:r w:rsidR="00D0275D" w:rsidRPr="00D0275D">
        <w:rPr>
          <w:b/>
          <w:lang w:val="en-US"/>
        </w:rPr>
        <w:t>Ek 1</w:t>
      </w:r>
    </w:p>
    <w:p w14:paraId="513B6C6D" w14:textId="517F6B9E" w:rsidR="003C143C" w:rsidRPr="00BE674B" w:rsidRDefault="003C143C" w:rsidP="003C143C">
      <w:pPr>
        <w:jc w:val="both"/>
        <w:rPr>
          <w:b/>
          <w:lang w:val="en-US"/>
        </w:rPr>
      </w:pPr>
      <w:r w:rsidRPr="00BE674B">
        <w:rPr>
          <w:b/>
          <w:lang w:val="en-US"/>
        </w:rPr>
        <w:t xml:space="preserve">To Appendix 1.0 to </w:t>
      </w:r>
      <w:r w:rsidR="00492C45">
        <w:rPr>
          <w:b/>
          <w:lang w:val="en-US"/>
        </w:rPr>
        <w:t>WAREHOUSING GTC</w:t>
      </w:r>
      <w:r w:rsidRPr="00BE674B">
        <w:rPr>
          <w:b/>
          <w:lang w:val="en-US"/>
        </w:rPr>
        <w:t xml:space="preserve"> </w:t>
      </w:r>
      <w:r w:rsidR="00D0275D">
        <w:rPr>
          <w:b/>
          <w:lang w:val="en-US"/>
        </w:rPr>
        <w:t xml:space="preserve">/ </w:t>
      </w:r>
      <w:r w:rsidR="00D0275D" w:rsidRPr="00D0275D">
        <w:rPr>
          <w:b/>
          <w:lang w:val="en-US"/>
        </w:rPr>
        <w:t>DEPOLAMA GTC Ek 1.0'a</w:t>
      </w:r>
    </w:p>
    <w:p w14:paraId="6FBB8236" w14:textId="3C6552F1" w:rsidR="003C143C" w:rsidRPr="00BE674B" w:rsidRDefault="003C143C" w:rsidP="003C143C">
      <w:pPr>
        <w:jc w:val="both"/>
        <w:rPr>
          <w:b/>
          <w:lang w:val="en-US"/>
        </w:rPr>
      </w:pPr>
    </w:p>
    <w:bookmarkStart w:id="16" w:name="_MON_1744100002"/>
    <w:bookmarkEnd w:id="16"/>
    <w:p w14:paraId="077F520C" w14:textId="77777777" w:rsidR="003C143C" w:rsidRPr="0053741E" w:rsidRDefault="003C143C" w:rsidP="003C143C">
      <w:pPr>
        <w:jc w:val="both"/>
        <w:rPr>
          <w:lang w:val="en-US"/>
        </w:rPr>
      </w:pPr>
      <w:r w:rsidRPr="0053741E">
        <w:rPr>
          <w:lang w:val="en-US"/>
        </w:rPr>
        <w:object w:dxaOrig="1376" w:dyaOrig="893" w14:anchorId="0E975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45pt" o:ole="">
            <v:imagedata r:id="rId35" o:title=""/>
          </v:shape>
          <o:OLEObject Type="Embed" ProgID="Excel.Sheet.12" ShapeID="_x0000_i1025" DrawAspect="Icon" ObjectID="_1762612346" r:id="rId36"/>
        </w:object>
      </w:r>
    </w:p>
    <w:p w14:paraId="499293CF" w14:textId="0F125DF1" w:rsidR="003C143C" w:rsidRPr="0053741E" w:rsidRDefault="003C143C" w:rsidP="003C143C">
      <w:pPr>
        <w:jc w:val="both"/>
        <w:rPr>
          <w:b/>
          <w:lang w:val="en-US"/>
        </w:rPr>
      </w:pPr>
      <w:r w:rsidRPr="0053741E">
        <w:rPr>
          <w:b/>
          <w:lang w:val="en-US"/>
        </w:rPr>
        <w:t>Appendix 2</w:t>
      </w:r>
      <w:r w:rsidR="00D0275D">
        <w:rPr>
          <w:b/>
          <w:lang w:val="en-US"/>
        </w:rPr>
        <w:t xml:space="preserve"> / </w:t>
      </w:r>
      <w:r w:rsidR="00D0275D" w:rsidRPr="00D0275D">
        <w:rPr>
          <w:b/>
          <w:lang w:val="en-US"/>
        </w:rPr>
        <w:t xml:space="preserve">Ek </w:t>
      </w:r>
      <w:r w:rsidR="00D0275D">
        <w:rPr>
          <w:b/>
          <w:lang w:val="en-US"/>
        </w:rPr>
        <w:t>2</w:t>
      </w:r>
    </w:p>
    <w:p w14:paraId="2F181A10" w14:textId="782D58D8" w:rsidR="003C143C" w:rsidRPr="00FA76C5" w:rsidRDefault="00D0275D" w:rsidP="003C143C">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3F147ADA" w14:textId="77777777" w:rsidR="003C143C" w:rsidRPr="002721D1" w:rsidRDefault="003C143C" w:rsidP="003C143C">
      <w:pPr>
        <w:jc w:val="both"/>
        <w:rPr>
          <w:b/>
          <w:lang w:val="en-US"/>
        </w:rPr>
      </w:pPr>
    </w:p>
    <w:bookmarkStart w:id="17" w:name="_MON_1746453605"/>
    <w:bookmarkEnd w:id="17"/>
    <w:p w14:paraId="4AACA01E" w14:textId="48F2CA6C" w:rsidR="003C143C" w:rsidRPr="0053741E" w:rsidRDefault="00443872" w:rsidP="003C143C">
      <w:pPr>
        <w:jc w:val="both"/>
        <w:rPr>
          <w:vertAlign w:val="subscript"/>
          <w:lang w:val="en-US"/>
        </w:rPr>
      </w:pPr>
      <w:r w:rsidRPr="0053741E">
        <w:rPr>
          <w:vertAlign w:val="subscript"/>
          <w:lang w:val="en-US"/>
        </w:rPr>
        <w:object w:dxaOrig="1596" w:dyaOrig="1033" w14:anchorId="5F18B0F9">
          <v:shape id="_x0000_i1026" type="#_x0000_t75" style="width:79.8pt;height:51pt" o:ole="">
            <v:imagedata r:id="rId37" o:title=""/>
          </v:shape>
          <o:OLEObject Type="Embed" ProgID="Excel.Sheet.12" ShapeID="_x0000_i1026" DrawAspect="Icon" ObjectID="_1762612347" r:id="rId38"/>
        </w:object>
      </w:r>
    </w:p>
    <w:p w14:paraId="05F00AAE" w14:textId="051C77DC" w:rsidR="003C143C" w:rsidRPr="0053741E" w:rsidRDefault="003C143C" w:rsidP="003C143C">
      <w:pPr>
        <w:jc w:val="both"/>
        <w:rPr>
          <w:b/>
          <w:lang w:val="en-US"/>
        </w:rPr>
      </w:pPr>
      <w:r w:rsidRPr="0053741E">
        <w:rPr>
          <w:b/>
          <w:lang w:val="en-US"/>
        </w:rPr>
        <w:t>Appendix 3</w:t>
      </w:r>
      <w:r w:rsidR="00D0275D">
        <w:rPr>
          <w:b/>
          <w:lang w:val="en-US"/>
        </w:rPr>
        <w:t xml:space="preserve"> / </w:t>
      </w:r>
      <w:r w:rsidR="00D0275D" w:rsidRPr="00D0275D">
        <w:rPr>
          <w:b/>
          <w:lang w:val="en-US"/>
        </w:rPr>
        <w:t xml:space="preserve">Ek </w:t>
      </w:r>
      <w:r w:rsidR="00D0275D">
        <w:rPr>
          <w:b/>
          <w:lang w:val="en-US"/>
        </w:rPr>
        <w:t>3</w:t>
      </w:r>
    </w:p>
    <w:p w14:paraId="1B7C5226" w14:textId="77777777" w:rsidR="00D0275D" w:rsidRDefault="00D0275D" w:rsidP="003C143C">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325E6600" w14:textId="77777777" w:rsidR="003C143C" w:rsidRPr="00FA76C5" w:rsidRDefault="003C143C" w:rsidP="003C143C">
      <w:pPr>
        <w:jc w:val="both"/>
        <w:rPr>
          <w:b/>
          <w:lang w:val="en-US"/>
        </w:rPr>
      </w:pPr>
    </w:p>
    <w:bookmarkStart w:id="18" w:name="_MON_1740820185"/>
    <w:bookmarkEnd w:id="18"/>
    <w:p w14:paraId="33AAD8FE" w14:textId="77777777" w:rsidR="003C143C" w:rsidRPr="0053741E" w:rsidRDefault="003C143C" w:rsidP="003C143C">
      <w:pPr>
        <w:jc w:val="both"/>
        <w:rPr>
          <w:lang w:val="en-US"/>
        </w:rPr>
      </w:pPr>
      <w:r w:rsidRPr="0053741E">
        <w:rPr>
          <w:lang w:val="en-US"/>
        </w:rPr>
        <w:object w:dxaOrig="1376" w:dyaOrig="893" w14:anchorId="514A35A5">
          <v:shape id="_x0000_i1027" type="#_x0000_t75" style="width:62.4pt;height:39pt" o:ole="">
            <v:imagedata r:id="rId39" o:title=""/>
          </v:shape>
          <o:OLEObject Type="Embed" ProgID="Excel.Sheet.12" ShapeID="_x0000_i1027" DrawAspect="Icon" ObjectID="_1762612348" r:id="rId40"/>
        </w:object>
      </w:r>
    </w:p>
    <w:p w14:paraId="53B07F7F" w14:textId="011EE26A" w:rsidR="003C143C" w:rsidRPr="00FA76C5" w:rsidRDefault="003C143C" w:rsidP="003C143C">
      <w:pPr>
        <w:jc w:val="both"/>
        <w:rPr>
          <w:b/>
          <w:lang w:val="en-US"/>
        </w:rPr>
      </w:pPr>
      <w:r w:rsidRPr="00FA76C5">
        <w:rPr>
          <w:b/>
          <w:lang w:val="en-US"/>
        </w:rPr>
        <w:t>Appendix 4</w:t>
      </w:r>
      <w:r w:rsidR="00D0275D">
        <w:rPr>
          <w:b/>
          <w:lang w:val="en-US"/>
        </w:rPr>
        <w:t xml:space="preserve"> / </w:t>
      </w:r>
      <w:r w:rsidR="00D0275D" w:rsidRPr="00D0275D">
        <w:rPr>
          <w:b/>
          <w:lang w:val="en-US"/>
        </w:rPr>
        <w:t xml:space="preserve">Ek </w:t>
      </w:r>
      <w:r w:rsidR="00D0275D">
        <w:rPr>
          <w:b/>
          <w:lang w:val="en-US"/>
        </w:rPr>
        <w:t>4</w:t>
      </w:r>
    </w:p>
    <w:p w14:paraId="49632157" w14:textId="77777777" w:rsidR="00D0275D" w:rsidRPr="00BE674B" w:rsidRDefault="00D0275D" w:rsidP="00D0275D">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0B66A169" w14:textId="77777777" w:rsidR="003C143C" w:rsidRPr="002721D1" w:rsidRDefault="003C143C" w:rsidP="003C143C">
      <w:pPr>
        <w:jc w:val="both"/>
        <w:rPr>
          <w:b/>
          <w:lang w:val="en-US"/>
        </w:rPr>
      </w:pPr>
    </w:p>
    <w:p w14:paraId="2E482FEA" w14:textId="77777777" w:rsidR="003C143C" w:rsidRPr="0053741E" w:rsidRDefault="003C143C" w:rsidP="003C143C">
      <w:pPr>
        <w:jc w:val="both"/>
        <w:rPr>
          <w:lang w:val="en-US"/>
        </w:rPr>
      </w:pPr>
      <w:r w:rsidRPr="0053741E">
        <w:rPr>
          <w:lang w:val="en-US"/>
        </w:rPr>
        <w:object w:dxaOrig="1539" w:dyaOrig="997" w14:anchorId="26F8D814">
          <v:shape id="_x0000_i1028" type="#_x0000_t75" style="width:76.8pt;height:49.8pt" o:ole="">
            <v:imagedata r:id="rId41" o:title=""/>
          </v:shape>
          <o:OLEObject Type="Embed" ProgID="Excel.Sheet.12" ShapeID="_x0000_i1028" DrawAspect="Icon" ObjectID="_1762612349" r:id="rId42"/>
        </w:object>
      </w:r>
    </w:p>
    <w:p w14:paraId="02FC4ABA" w14:textId="4085146B" w:rsidR="003C143C" w:rsidRPr="0053741E" w:rsidRDefault="003C143C" w:rsidP="003C143C">
      <w:pPr>
        <w:jc w:val="both"/>
        <w:rPr>
          <w:b/>
          <w:lang w:val="en-US"/>
        </w:rPr>
      </w:pPr>
      <w:r w:rsidRPr="0053741E">
        <w:rPr>
          <w:b/>
          <w:lang w:val="en-US"/>
        </w:rPr>
        <w:t>Appendix 4.1</w:t>
      </w:r>
      <w:r w:rsidR="00D0275D">
        <w:rPr>
          <w:b/>
          <w:lang w:val="en-US"/>
        </w:rPr>
        <w:t xml:space="preserve"> / </w:t>
      </w:r>
      <w:r w:rsidR="00D0275D" w:rsidRPr="00D0275D">
        <w:rPr>
          <w:b/>
          <w:lang w:val="en-US"/>
        </w:rPr>
        <w:t xml:space="preserve">Ek </w:t>
      </w:r>
      <w:r w:rsidR="00D0275D">
        <w:rPr>
          <w:b/>
          <w:lang w:val="en-US"/>
        </w:rPr>
        <w:t>4.1</w:t>
      </w:r>
    </w:p>
    <w:p w14:paraId="6D084DE3" w14:textId="77777777" w:rsidR="00D0275D" w:rsidRPr="00BE674B" w:rsidRDefault="00D0275D" w:rsidP="00D0275D">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5F769607" w14:textId="623E5192" w:rsidR="003C143C" w:rsidRPr="00FA76C5" w:rsidRDefault="003C143C" w:rsidP="003C143C">
      <w:pPr>
        <w:jc w:val="both"/>
        <w:rPr>
          <w:b/>
          <w:lang w:val="en-US"/>
        </w:rPr>
      </w:pPr>
    </w:p>
    <w:p w14:paraId="0BCC2A5B" w14:textId="77777777" w:rsidR="003C143C" w:rsidRPr="00FA76C5" w:rsidRDefault="003C143C" w:rsidP="003C143C">
      <w:pPr>
        <w:jc w:val="both"/>
        <w:rPr>
          <w:lang w:val="en-US"/>
        </w:rPr>
      </w:pPr>
    </w:p>
    <w:p w14:paraId="63667B15" w14:textId="77777777" w:rsidR="003C143C" w:rsidRPr="0053741E" w:rsidRDefault="003C143C" w:rsidP="003C143C">
      <w:pPr>
        <w:jc w:val="both"/>
        <w:rPr>
          <w:lang w:val="en-US"/>
        </w:rPr>
      </w:pPr>
      <w:r w:rsidRPr="0053741E">
        <w:rPr>
          <w:lang w:val="en-US"/>
        </w:rPr>
        <w:object w:dxaOrig="1508" w:dyaOrig="983" w14:anchorId="338648A4">
          <v:shape id="_x0000_i1029" type="#_x0000_t75" style="width:76.8pt;height:49.2pt" o:ole="">
            <v:imagedata r:id="rId43" o:title=""/>
          </v:shape>
          <o:OLEObject Type="Embed" ProgID="Excel.Sheet.12" ShapeID="_x0000_i1029" DrawAspect="Icon" ObjectID="_1762612350" r:id="rId44"/>
        </w:object>
      </w:r>
    </w:p>
    <w:p w14:paraId="58A93F5E" w14:textId="32C292D7" w:rsidR="002F2936" w:rsidRPr="00FA76C5" w:rsidRDefault="00A54831" w:rsidP="002721D1">
      <w:pPr>
        <w:tabs>
          <w:tab w:val="left" w:pos="0"/>
          <w:tab w:val="left" w:pos="1304"/>
          <w:tab w:val="left" w:pos="2609"/>
          <w:tab w:val="left" w:pos="3913"/>
          <w:tab w:val="left" w:pos="5218"/>
          <w:tab w:val="left" w:pos="6522"/>
          <w:tab w:val="left" w:pos="7826"/>
          <w:tab w:val="left" w:pos="9131"/>
          <w:tab w:val="left" w:pos="10435"/>
        </w:tabs>
        <w:spacing w:line="360" w:lineRule="auto"/>
        <w:jc w:val="both"/>
        <w:rPr>
          <w:sz w:val="20"/>
          <w:lang w:val="en-US"/>
        </w:rPr>
      </w:pPr>
      <w:r w:rsidRPr="0053741E">
        <w:rPr>
          <w:sz w:val="20"/>
          <w:lang w:val="en-US"/>
        </w:rPr>
        <w:br w:type="page"/>
      </w:r>
    </w:p>
    <w:tbl>
      <w:tblPr>
        <w:tblW w:w="5000" w:type="pct"/>
        <w:tblLook w:val="0000" w:firstRow="0" w:lastRow="0" w:firstColumn="0" w:lastColumn="0" w:noHBand="0" w:noVBand="0"/>
      </w:tblPr>
      <w:tblGrid>
        <w:gridCol w:w="4395"/>
        <w:gridCol w:w="4396"/>
      </w:tblGrid>
      <w:tr w:rsidR="00E15323" w:rsidRPr="00BE674B" w14:paraId="356A5931" w14:textId="77777777" w:rsidTr="001229A4">
        <w:tc>
          <w:tcPr>
            <w:tcW w:w="2500" w:type="pct"/>
          </w:tcPr>
          <w:p w14:paraId="6FF0EF4F" w14:textId="77777777" w:rsidR="001229A4" w:rsidRPr="00FA76C5" w:rsidRDefault="00A54831" w:rsidP="00AE2665">
            <w:pPr>
              <w:tabs>
                <w:tab w:val="center" w:pos="4536"/>
              </w:tabs>
              <w:spacing w:line="360" w:lineRule="auto"/>
              <w:jc w:val="both"/>
              <w:rPr>
                <w:b/>
                <w:sz w:val="20"/>
                <w:szCs w:val="20"/>
                <w:u w:val="single"/>
                <w:lang w:val="en-US"/>
              </w:rPr>
            </w:pPr>
            <w:r w:rsidRPr="00FA76C5">
              <w:rPr>
                <w:b/>
                <w:sz w:val="20"/>
                <w:szCs w:val="20"/>
                <w:u w:val="single"/>
                <w:lang w:val="en-US"/>
              </w:rPr>
              <w:t>Appendix A</w:t>
            </w:r>
          </w:p>
        </w:tc>
        <w:tc>
          <w:tcPr>
            <w:tcW w:w="2500" w:type="pct"/>
          </w:tcPr>
          <w:p w14:paraId="091994B3" w14:textId="77777777" w:rsidR="001229A4" w:rsidRPr="00FA76C5" w:rsidRDefault="00A54831" w:rsidP="00AE2665">
            <w:pPr>
              <w:tabs>
                <w:tab w:val="center" w:pos="4536"/>
              </w:tabs>
              <w:spacing w:line="360" w:lineRule="auto"/>
              <w:jc w:val="both"/>
              <w:rPr>
                <w:b/>
                <w:sz w:val="20"/>
                <w:szCs w:val="20"/>
                <w:u w:val="single"/>
                <w:lang w:val="en-US"/>
              </w:rPr>
            </w:pPr>
            <w:r w:rsidRPr="00FA76C5">
              <w:rPr>
                <w:b/>
                <w:sz w:val="20"/>
                <w:szCs w:val="20"/>
                <w:u w:val="single"/>
                <w:lang w:val="tr"/>
              </w:rPr>
              <w:t>EK-A</w:t>
            </w:r>
          </w:p>
        </w:tc>
      </w:tr>
      <w:tr w:rsidR="00E15323" w:rsidRPr="00BE674B" w14:paraId="6635DFDC" w14:textId="77777777" w:rsidTr="001229A4">
        <w:tc>
          <w:tcPr>
            <w:tcW w:w="2500" w:type="pct"/>
          </w:tcPr>
          <w:p w14:paraId="4BEC6F30" w14:textId="77777777" w:rsidR="001229A4" w:rsidRPr="00BE674B" w:rsidRDefault="001229A4" w:rsidP="00AE2665">
            <w:pPr>
              <w:tabs>
                <w:tab w:val="center" w:pos="4536"/>
              </w:tabs>
              <w:spacing w:line="360" w:lineRule="auto"/>
              <w:jc w:val="both"/>
              <w:rPr>
                <w:b/>
                <w:sz w:val="20"/>
                <w:szCs w:val="20"/>
                <w:u w:val="single"/>
                <w:lang w:val="en-US"/>
              </w:rPr>
            </w:pPr>
          </w:p>
        </w:tc>
        <w:tc>
          <w:tcPr>
            <w:tcW w:w="2500" w:type="pct"/>
          </w:tcPr>
          <w:p w14:paraId="48725BBB" w14:textId="77777777" w:rsidR="001229A4" w:rsidRPr="00BE674B" w:rsidRDefault="001229A4" w:rsidP="00AE2665">
            <w:pPr>
              <w:tabs>
                <w:tab w:val="center" w:pos="4536"/>
              </w:tabs>
              <w:spacing w:line="360" w:lineRule="auto"/>
              <w:jc w:val="both"/>
              <w:rPr>
                <w:b/>
                <w:sz w:val="20"/>
                <w:szCs w:val="20"/>
                <w:u w:val="single"/>
                <w:lang w:val="en-US"/>
              </w:rPr>
            </w:pPr>
          </w:p>
        </w:tc>
      </w:tr>
      <w:tr w:rsidR="00E15323" w:rsidRPr="00BE674B" w14:paraId="7CA53D1D" w14:textId="77777777" w:rsidTr="001229A4">
        <w:tc>
          <w:tcPr>
            <w:tcW w:w="2500" w:type="pct"/>
          </w:tcPr>
          <w:p w14:paraId="3BD9ED57" w14:textId="77777777" w:rsidR="001229A4" w:rsidRPr="00BE674B" w:rsidRDefault="00A54831" w:rsidP="00AE2665">
            <w:pPr>
              <w:tabs>
                <w:tab w:val="center" w:pos="4536"/>
              </w:tabs>
              <w:spacing w:line="360" w:lineRule="auto"/>
              <w:jc w:val="both"/>
              <w:rPr>
                <w:sz w:val="20"/>
                <w:szCs w:val="20"/>
                <w:u w:val="single"/>
                <w:lang w:val="en-US"/>
              </w:rPr>
            </w:pPr>
            <w:r w:rsidRPr="00BE674B">
              <w:rPr>
                <w:b/>
                <w:sz w:val="20"/>
                <w:szCs w:val="20"/>
                <w:u w:val="single"/>
                <w:lang w:val="en-US"/>
              </w:rPr>
              <w:t>List of Products, including Master-file of Products (SKU’s)</w:t>
            </w:r>
          </w:p>
        </w:tc>
        <w:tc>
          <w:tcPr>
            <w:tcW w:w="2500" w:type="pct"/>
          </w:tcPr>
          <w:p w14:paraId="3272E418" w14:textId="77777777" w:rsidR="001229A4" w:rsidRPr="00BE674B" w:rsidRDefault="00A54831" w:rsidP="00AE2665">
            <w:pPr>
              <w:tabs>
                <w:tab w:val="center" w:pos="4536"/>
              </w:tabs>
              <w:spacing w:line="360" w:lineRule="auto"/>
              <w:jc w:val="both"/>
              <w:rPr>
                <w:b/>
                <w:sz w:val="20"/>
                <w:szCs w:val="20"/>
                <w:u w:val="single"/>
                <w:lang w:val="en-US"/>
              </w:rPr>
            </w:pPr>
            <w:r w:rsidRPr="00BE674B">
              <w:rPr>
                <w:b/>
                <w:sz w:val="20"/>
                <w:szCs w:val="20"/>
                <w:u w:val="single"/>
                <w:lang w:val="tr"/>
              </w:rPr>
              <w:t>Ürünlerin Ana Dosyası (SKU'lar) dahil olmak üzere Ürün Listesi</w:t>
            </w:r>
          </w:p>
        </w:tc>
      </w:tr>
      <w:tr w:rsidR="00E15323" w:rsidRPr="00BE674B" w14:paraId="20D4DAD9" w14:textId="77777777" w:rsidTr="001229A4">
        <w:tc>
          <w:tcPr>
            <w:tcW w:w="2500" w:type="pct"/>
          </w:tcPr>
          <w:p w14:paraId="6A267DEA" w14:textId="77777777" w:rsidR="001229A4" w:rsidRPr="00BE674B" w:rsidRDefault="001229A4" w:rsidP="00AE2665">
            <w:pPr>
              <w:tabs>
                <w:tab w:val="center" w:pos="4536"/>
              </w:tabs>
              <w:spacing w:line="360" w:lineRule="auto"/>
              <w:jc w:val="both"/>
              <w:rPr>
                <w:sz w:val="20"/>
                <w:lang w:val="en-US"/>
              </w:rPr>
            </w:pPr>
          </w:p>
        </w:tc>
        <w:tc>
          <w:tcPr>
            <w:tcW w:w="2500" w:type="pct"/>
          </w:tcPr>
          <w:p w14:paraId="61B967ED" w14:textId="77777777" w:rsidR="001229A4" w:rsidRPr="00BE674B" w:rsidRDefault="001229A4" w:rsidP="00AE2665">
            <w:pPr>
              <w:tabs>
                <w:tab w:val="center" w:pos="4536"/>
              </w:tabs>
              <w:spacing w:line="360" w:lineRule="auto"/>
              <w:jc w:val="both"/>
              <w:rPr>
                <w:sz w:val="20"/>
                <w:lang w:val="en-US"/>
              </w:rPr>
            </w:pPr>
          </w:p>
        </w:tc>
      </w:tr>
      <w:tr w:rsidR="00E15323" w:rsidRPr="00BE674B" w14:paraId="295F88C0" w14:textId="77777777" w:rsidTr="001229A4">
        <w:tc>
          <w:tcPr>
            <w:tcW w:w="2500" w:type="pct"/>
          </w:tcPr>
          <w:p w14:paraId="20DC71F4" w14:textId="78D08308" w:rsidR="001229A4" w:rsidRPr="00BE674B" w:rsidRDefault="00A54831" w:rsidP="00BE4BC5">
            <w:pPr>
              <w:tabs>
                <w:tab w:val="center" w:pos="4536"/>
              </w:tabs>
              <w:spacing w:line="360" w:lineRule="auto"/>
              <w:jc w:val="both"/>
              <w:rPr>
                <w:sz w:val="20"/>
                <w:lang w:val="en-US"/>
              </w:rPr>
            </w:pPr>
            <w:r w:rsidRPr="00BE674B">
              <w:rPr>
                <w:sz w:val="20"/>
                <w:lang w:val="en-US"/>
              </w:rPr>
              <w:t xml:space="preserve">A complete master-file of Products (SKU’s) is maintained in the respective IT-systems of the Parties. This master-file shall be updated continuously through the initiative of </w:t>
            </w:r>
            <w:r w:rsidR="00BE4BC5">
              <w:rPr>
                <w:sz w:val="20"/>
                <w:lang w:val="en-US"/>
              </w:rPr>
              <w:t>the</w:t>
            </w:r>
            <w:r w:rsidRPr="00BE674B">
              <w:rPr>
                <w:sz w:val="20"/>
                <w:lang w:val="en-US"/>
              </w:rPr>
              <w:t xml:space="preserve"> CUSTOMER. </w:t>
            </w:r>
          </w:p>
        </w:tc>
        <w:tc>
          <w:tcPr>
            <w:tcW w:w="2500" w:type="pct"/>
          </w:tcPr>
          <w:p w14:paraId="440C5D2E" w14:textId="77777777" w:rsidR="001229A4" w:rsidRPr="00BE674B" w:rsidRDefault="00A54831" w:rsidP="00AE2665">
            <w:pPr>
              <w:tabs>
                <w:tab w:val="center" w:pos="4536"/>
              </w:tabs>
              <w:spacing w:line="360" w:lineRule="auto"/>
              <w:jc w:val="both"/>
              <w:rPr>
                <w:sz w:val="20"/>
                <w:lang w:val="en-US"/>
              </w:rPr>
            </w:pPr>
            <w:r w:rsidRPr="00BE674B">
              <w:rPr>
                <w:sz w:val="20"/>
                <w:lang w:val="tr"/>
              </w:rPr>
              <w:t xml:space="preserve">Tarafların ilgili BT sistemlerinde Ürünlerin (SKU'lar) eksiksiz bir ana dosyası tutulur. Bu ana dosya, MÜŞTERİ'nin inisiyatifi ile sürekli olarak güncellenir. </w:t>
            </w:r>
          </w:p>
        </w:tc>
      </w:tr>
      <w:tr w:rsidR="00E15323" w:rsidRPr="00BE674B" w14:paraId="50ED0C99" w14:textId="77777777" w:rsidTr="001229A4">
        <w:tc>
          <w:tcPr>
            <w:tcW w:w="2500" w:type="pct"/>
          </w:tcPr>
          <w:p w14:paraId="510DFBD3"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c>
          <w:tcPr>
            <w:tcW w:w="2500" w:type="pct"/>
          </w:tcPr>
          <w:p w14:paraId="2082B1D5"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r>
      <w:tr w:rsidR="00E15323" w:rsidRPr="00951106" w14:paraId="4DD6D77C" w14:textId="77777777" w:rsidTr="001229A4">
        <w:tc>
          <w:tcPr>
            <w:tcW w:w="2500" w:type="pct"/>
          </w:tcPr>
          <w:p w14:paraId="310929B7" w14:textId="77777777" w:rsidR="001229A4" w:rsidRPr="00BE674B" w:rsidRDefault="00A54831" w:rsidP="00AE2665">
            <w:pPr>
              <w:pStyle w:val="ab"/>
              <w:tabs>
                <w:tab w:val="center" w:pos="4536"/>
              </w:tabs>
              <w:spacing w:line="360" w:lineRule="auto"/>
              <w:jc w:val="both"/>
              <w:rPr>
                <w:rFonts w:ascii="Times New Roman" w:hAnsi="Times New Roman"/>
                <w:sz w:val="20"/>
                <w:lang w:val="en-US"/>
              </w:rPr>
            </w:pPr>
            <w:r w:rsidRPr="00BE674B">
              <w:rPr>
                <w:rFonts w:ascii="Times New Roman" w:hAnsi="Times New Roman"/>
                <w:sz w:val="20"/>
                <w:lang w:val="en-US"/>
              </w:rPr>
              <w:t xml:space="preserve">The master-file shall include relevant information for the identification of the Products - such as article reference number and article description - as well as the agreed unit(s) of measure to define quantities. Also, the master-file shall include the gross weight of the Products and - where applicable - gross volume to ensure a correct assessment of weights for outbound distribution. </w:t>
            </w:r>
          </w:p>
        </w:tc>
        <w:tc>
          <w:tcPr>
            <w:tcW w:w="2500" w:type="pct"/>
          </w:tcPr>
          <w:p w14:paraId="47922D0B" w14:textId="77777777" w:rsidR="001229A4" w:rsidRPr="00BE674B" w:rsidRDefault="00A54831" w:rsidP="00AE2665">
            <w:pPr>
              <w:pStyle w:val="ab"/>
              <w:tabs>
                <w:tab w:val="center" w:pos="4536"/>
              </w:tabs>
              <w:spacing w:line="360" w:lineRule="auto"/>
              <w:jc w:val="both"/>
              <w:rPr>
                <w:rFonts w:ascii="Times New Roman" w:hAnsi="Times New Roman"/>
                <w:sz w:val="20"/>
                <w:lang w:val="tr"/>
              </w:rPr>
            </w:pPr>
            <w:r w:rsidRPr="00BE674B">
              <w:rPr>
                <w:rFonts w:ascii="Times New Roman" w:hAnsi="Times New Roman"/>
                <w:sz w:val="20"/>
                <w:lang w:val="tr"/>
              </w:rPr>
              <w:t xml:space="preserve">Ana dosya, Ürünlerin tanımlanması için ilgili bilgileri - ürün referans numarası ve ürün tanımı gibi - ve miktarları tanımlamak için üzerinde anlaşmaya varılan ölçü birim(ler)ini içerir. Ayrıca, ana dosya Ürünlerin brüt ağırlığını ve - uygulanabilir olduğu durumlarda - giden dağıtım için ağırlıkların doğru bir şekilde değerlendirilmesini sağlamak üzere brüt hacmi içerir. </w:t>
            </w:r>
          </w:p>
        </w:tc>
      </w:tr>
      <w:tr w:rsidR="00E15323" w:rsidRPr="00951106" w14:paraId="39CB0421" w14:textId="77777777" w:rsidTr="001229A4">
        <w:tc>
          <w:tcPr>
            <w:tcW w:w="2500" w:type="pct"/>
          </w:tcPr>
          <w:p w14:paraId="46159DB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500" w:type="pct"/>
          </w:tcPr>
          <w:p w14:paraId="465158D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E15323" w:rsidRPr="00951106" w14:paraId="5DB4925D" w14:textId="77777777" w:rsidTr="001229A4">
        <w:tc>
          <w:tcPr>
            <w:tcW w:w="2500" w:type="pct"/>
          </w:tcPr>
          <w:p w14:paraId="3C6A4AC4" w14:textId="1B9713CE" w:rsidR="001229A4" w:rsidRPr="00FA76C5" w:rsidRDefault="00A54831" w:rsidP="00ED7FFA">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 xml:space="preserve">The master-file “Article data” specifies all variables - on SKU level - that are available in SERVICE PROVIDER Solution’s WMS. Updates of Article data shall be initiated by </w:t>
            </w:r>
            <w:r w:rsidR="00ED7FFA">
              <w:rPr>
                <w:rFonts w:ascii="Times New Roman" w:hAnsi="Times New Roman"/>
                <w:sz w:val="20"/>
                <w:lang w:val="en-US"/>
              </w:rPr>
              <w:t>the</w:t>
            </w:r>
            <w:r w:rsidRPr="0053741E">
              <w:rPr>
                <w:rFonts w:ascii="Times New Roman" w:hAnsi="Times New Roman"/>
                <w:sz w:val="20"/>
                <w:lang w:val="en-US"/>
              </w:rPr>
              <w:t xml:space="preserve"> CUSTOMER through EDI-communication with frequency as required to ensure an efficient operation. </w:t>
            </w:r>
          </w:p>
        </w:tc>
        <w:tc>
          <w:tcPr>
            <w:tcW w:w="2500" w:type="pct"/>
          </w:tcPr>
          <w:p w14:paraId="54C326CE" w14:textId="77777777" w:rsidR="001229A4" w:rsidRPr="00FA76C5" w:rsidRDefault="00A54831" w:rsidP="00AE2665">
            <w:pPr>
              <w:pStyle w:val="ab"/>
              <w:tabs>
                <w:tab w:val="center" w:pos="4536"/>
              </w:tabs>
              <w:spacing w:line="360" w:lineRule="auto"/>
              <w:jc w:val="both"/>
              <w:rPr>
                <w:rFonts w:ascii="Times New Roman" w:hAnsi="Times New Roman"/>
                <w:sz w:val="20"/>
                <w:lang w:val="tr"/>
              </w:rPr>
            </w:pPr>
            <w:r w:rsidRPr="00FA76C5">
              <w:rPr>
                <w:rFonts w:ascii="Times New Roman" w:hAnsi="Times New Roman"/>
                <w:sz w:val="20"/>
                <w:lang w:val="tr"/>
              </w:rPr>
              <w:t xml:space="preserve">"Ürün verileri" ana dosyası, HİZMET SAĞLAYICI Çözümünün WMS'sinde mevcut olan SKU düzeyindeki tüm değişkenleri belirtir. Ürün verilerinin güncellemeleri, verimli bir operasyon sağlamak için gereken sıklıkta EDI iletişimi yoluyla MÜŞTERİ tarafından başlatılır. </w:t>
            </w:r>
          </w:p>
        </w:tc>
      </w:tr>
      <w:tr w:rsidR="00E15323" w:rsidRPr="00951106" w14:paraId="5302E4AF" w14:textId="77777777" w:rsidTr="001229A4">
        <w:tc>
          <w:tcPr>
            <w:tcW w:w="2500" w:type="pct"/>
          </w:tcPr>
          <w:p w14:paraId="735FD858"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500" w:type="pct"/>
          </w:tcPr>
          <w:p w14:paraId="3EFB8AA6"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E15323" w:rsidRPr="00BE674B" w14:paraId="57B32770" w14:textId="77777777" w:rsidTr="001229A4">
        <w:tc>
          <w:tcPr>
            <w:tcW w:w="2500" w:type="pct"/>
          </w:tcPr>
          <w:p w14:paraId="310BFA5F" w14:textId="77777777" w:rsidR="001229A4" w:rsidRPr="00FA76C5" w:rsidRDefault="00A54831" w:rsidP="00AE2665">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The Products can be categorized as follows:</w:t>
            </w:r>
          </w:p>
        </w:tc>
        <w:tc>
          <w:tcPr>
            <w:tcW w:w="2500" w:type="pct"/>
          </w:tcPr>
          <w:p w14:paraId="3390DE76" w14:textId="77777777" w:rsidR="001229A4" w:rsidRPr="00FA76C5" w:rsidRDefault="00A54831" w:rsidP="00AE2665">
            <w:pPr>
              <w:pStyle w:val="ab"/>
              <w:tabs>
                <w:tab w:val="center" w:pos="4536"/>
              </w:tabs>
              <w:spacing w:line="360" w:lineRule="auto"/>
              <w:jc w:val="both"/>
              <w:rPr>
                <w:rFonts w:ascii="Times New Roman" w:hAnsi="Times New Roman"/>
                <w:sz w:val="20"/>
                <w:lang w:val="en-US"/>
              </w:rPr>
            </w:pPr>
            <w:r w:rsidRPr="00FA76C5">
              <w:rPr>
                <w:rFonts w:ascii="Times New Roman" w:hAnsi="Times New Roman"/>
                <w:sz w:val="20"/>
                <w:lang w:val="tr"/>
              </w:rPr>
              <w:t>Ürünler aşağıdaki gibi kategorize edilebilir:</w:t>
            </w:r>
          </w:p>
        </w:tc>
      </w:tr>
      <w:tr w:rsidR="00E15323" w:rsidRPr="00BE674B" w14:paraId="446F2978" w14:textId="77777777" w:rsidTr="001229A4">
        <w:tc>
          <w:tcPr>
            <w:tcW w:w="2500" w:type="pct"/>
          </w:tcPr>
          <w:p w14:paraId="0EFCD3F9" w14:textId="77777777" w:rsidR="001229A4" w:rsidRPr="0053741E" w:rsidRDefault="00A54831" w:rsidP="00AE2665">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Finished Products</w:t>
            </w:r>
          </w:p>
        </w:tc>
        <w:tc>
          <w:tcPr>
            <w:tcW w:w="2500" w:type="pct"/>
          </w:tcPr>
          <w:p w14:paraId="145CBA99" w14:textId="77777777" w:rsidR="001229A4" w:rsidRPr="0053741E" w:rsidRDefault="00A54831" w:rsidP="00AE2665">
            <w:pPr>
              <w:pStyle w:val="ab"/>
              <w:tabs>
                <w:tab w:val="clear" w:pos="-720"/>
                <w:tab w:val="left" w:pos="1418"/>
              </w:tabs>
              <w:spacing w:line="360" w:lineRule="auto"/>
              <w:jc w:val="both"/>
              <w:rPr>
                <w:rFonts w:ascii="Symbol" w:hAnsi="Symbol"/>
                <w:sz w:val="20"/>
                <w:lang w:val="en-US"/>
              </w:rPr>
            </w:pPr>
            <w:r w:rsidRPr="0053741E">
              <w:rPr>
                <w:rFonts w:ascii="Symbol" w:hAnsi="Symbol"/>
                <w:sz w:val="20"/>
                <w:lang w:val="tr"/>
              </w:rPr>
              <w:sym w:font="Symbol" w:char="F0B7"/>
            </w:r>
            <w:r w:rsidRPr="0053741E">
              <w:rPr>
                <w:rFonts w:ascii="Symbol" w:hAnsi="Symbol"/>
                <w:sz w:val="20"/>
                <w:lang w:val="tr"/>
              </w:rPr>
              <w:sym w:font="Symbol" w:char="0009"/>
            </w:r>
            <w:r w:rsidRPr="0053741E">
              <w:rPr>
                <w:rFonts w:ascii="Times New Roman" w:hAnsi="Times New Roman"/>
                <w:sz w:val="20"/>
                <w:lang w:val="tr"/>
              </w:rPr>
              <w:t>Bitmiş Ürünler</w:t>
            </w:r>
          </w:p>
        </w:tc>
      </w:tr>
      <w:tr w:rsidR="00E15323" w:rsidRPr="00BE674B" w14:paraId="2F71D904" w14:textId="77777777" w:rsidTr="001229A4">
        <w:tc>
          <w:tcPr>
            <w:tcW w:w="2500" w:type="pct"/>
          </w:tcPr>
          <w:p w14:paraId="7796A8AC" w14:textId="77777777" w:rsidR="001229A4" w:rsidRPr="0053741E" w:rsidRDefault="00A54831" w:rsidP="00AE2665">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Packing Materials</w:t>
            </w:r>
          </w:p>
        </w:tc>
        <w:tc>
          <w:tcPr>
            <w:tcW w:w="2500" w:type="pct"/>
          </w:tcPr>
          <w:p w14:paraId="69D1C4A5" w14:textId="77777777" w:rsidR="001229A4" w:rsidRPr="0053741E" w:rsidRDefault="00A54831" w:rsidP="00AE2665">
            <w:pPr>
              <w:pStyle w:val="ab"/>
              <w:tabs>
                <w:tab w:val="clear" w:pos="-720"/>
                <w:tab w:val="left" w:pos="1418"/>
              </w:tabs>
              <w:spacing w:line="360" w:lineRule="auto"/>
              <w:jc w:val="both"/>
              <w:rPr>
                <w:rFonts w:ascii="Symbol" w:hAnsi="Symbol"/>
                <w:sz w:val="20"/>
                <w:lang w:val="en-US"/>
              </w:rPr>
            </w:pPr>
            <w:r w:rsidRPr="0053741E">
              <w:rPr>
                <w:rFonts w:ascii="Symbol" w:hAnsi="Symbol"/>
                <w:sz w:val="20"/>
                <w:lang w:val="tr"/>
              </w:rPr>
              <w:sym w:font="Symbol" w:char="F0B7"/>
            </w:r>
            <w:r w:rsidRPr="0053741E">
              <w:rPr>
                <w:rFonts w:ascii="Symbol" w:hAnsi="Symbol"/>
                <w:sz w:val="20"/>
                <w:lang w:val="tr"/>
              </w:rPr>
              <w:sym w:font="Symbol" w:char="0009"/>
            </w:r>
            <w:r w:rsidRPr="0053741E">
              <w:rPr>
                <w:rFonts w:ascii="Times New Roman" w:hAnsi="Times New Roman"/>
                <w:sz w:val="20"/>
                <w:lang w:val="tr"/>
              </w:rPr>
              <w:t>Ambalaj Malzemeleri</w:t>
            </w:r>
          </w:p>
        </w:tc>
      </w:tr>
      <w:tr w:rsidR="00E15323" w:rsidRPr="00BE674B" w14:paraId="27E27125" w14:textId="77777777" w:rsidTr="001229A4">
        <w:tc>
          <w:tcPr>
            <w:tcW w:w="2500" w:type="pct"/>
          </w:tcPr>
          <w:p w14:paraId="3D9F3795" w14:textId="77777777" w:rsidR="001229A4" w:rsidRPr="00BE674B" w:rsidRDefault="001229A4" w:rsidP="00AE2665">
            <w:pPr>
              <w:spacing w:line="360" w:lineRule="auto"/>
              <w:jc w:val="both"/>
              <w:rPr>
                <w:lang w:val="en-US"/>
              </w:rPr>
            </w:pPr>
          </w:p>
        </w:tc>
        <w:tc>
          <w:tcPr>
            <w:tcW w:w="2500" w:type="pct"/>
          </w:tcPr>
          <w:p w14:paraId="202433C3" w14:textId="77777777" w:rsidR="001229A4" w:rsidRPr="00BE674B" w:rsidRDefault="001229A4" w:rsidP="00AE2665">
            <w:pPr>
              <w:spacing w:line="360" w:lineRule="auto"/>
              <w:jc w:val="both"/>
              <w:rPr>
                <w:lang w:val="en-US"/>
              </w:rPr>
            </w:pPr>
          </w:p>
        </w:tc>
      </w:tr>
      <w:tr w:rsidR="00E15323" w:rsidRPr="00951106" w14:paraId="7FCEAE4C" w14:textId="77777777" w:rsidTr="001229A4">
        <w:tc>
          <w:tcPr>
            <w:tcW w:w="2500" w:type="pct"/>
          </w:tcPr>
          <w:p w14:paraId="351B5FD9" w14:textId="77777777" w:rsidR="001229A4" w:rsidRPr="00BE674B" w:rsidRDefault="00A54831" w:rsidP="00AE2665">
            <w:pPr>
              <w:spacing w:line="360" w:lineRule="auto"/>
              <w:jc w:val="both"/>
              <w:rPr>
                <w:sz w:val="20"/>
                <w:lang w:val="en-US"/>
              </w:rPr>
            </w:pPr>
            <w:r w:rsidRPr="00BE674B">
              <w:rPr>
                <w:sz w:val="20"/>
                <w:lang w:val="en-US"/>
              </w:rPr>
              <w:t xml:space="preserve">The list of Products is a document which both Parties have equal access to. The document is available both in paper and in respectively IT - system. This document is essential for the operation and shall therefore be updated on a regular base by THE CUSTOMER. </w:t>
            </w:r>
          </w:p>
        </w:tc>
        <w:tc>
          <w:tcPr>
            <w:tcW w:w="2500" w:type="pct"/>
          </w:tcPr>
          <w:p w14:paraId="7638E5A4" w14:textId="77777777" w:rsidR="001229A4" w:rsidRPr="00BE674B" w:rsidRDefault="00A54831" w:rsidP="00AE2665">
            <w:pPr>
              <w:spacing w:line="360" w:lineRule="auto"/>
              <w:jc w:val="both"/>
              <w:rPr>
                <w:sz w:val="20"/>
                <w:lang w:val="tr"/>
              </w:rPr>
            </w:pPr>
            <w:r w:rsidRPr="00BE674B">
              <w:rPr>
                <w:sz w:val="20"/>
                <w:lang w:val="tr"/>
              </w:rPr>
              <w:t xml:space="preserve">Ürün listesi, her iki Tarafın da eşit erişime sahip olduğu bir belgedir. Belge hem kağıt üzerinde hem de BT sisteminde mevcuttur. Bu belge, operasyon için gereklidir ve bu nedenle MÜŞTERİ tarafından düzenli olarak güncellenir. </w:t>
            </w:r>
          </w:p>
        </w:tc>
      </w:tr>
      <w:tr w:rsidR="00E15323" w:rsidRPr="00BE674B" w14:paraId="00A6A071" w14:textId="77777777" w:rsidTr="001229A4">
        <w:tc>
          <w:tcPr>
            <w:tcW w:w="2500" w:type="pct"/>
          </w:tcPr>
          <w:p w14:paraId="3701A534" w14:textId="77777777" w:rsidR="001229A4" w:rsidRPr="0053741E" w:rsidRDefault="00A54831" w:rsidP="00AE2665">
            <w:pPr>
              <w:spacing w:line="360" w:lineRule="auto"/>
              <w:jc w:val="both"/>
              <w:rPr>
                <w:sz w:val="20"/>
                <w:lang w:val="en-US"/>
              </w:rPr>
            </w:pPr>
            <w:r w:rsidRPr="0053741E">
              <w:rPr>
                <w:sz w:val="20"/>
                <w:lang w:val="en-US"/>
              </w:rPr>
              <w:t>In the connection with the assignment the following product brands are included:</w:t>
            </w:r>
          </w:p>
        </w:tc>
        <w:tc>
          <w:tcPr>
            <w:tcW w:w="2500" w:type="pct"/>
          </w:tcPr>
          <w:p w14:paraId="552B7EA7" w14:textId="77777777" w:rsidR="001229A4" w:rsidRPr="00FA76C5" w:rsidRDefault="00A54831" w:rsidP="00AE2665">
            <w:pPr>
              <w:spacing w:line="360" w:lineRule="auto"/>
              <w:jc w:val="both"/>
              <w:rPr>
                <w:sz w:val="20"/>
                <w:lang w:val="en-US"/>
              </w:rPr>
            </w:pPr>
            <w:r w:rsidRPr="00FA76C5">
              <w:rPr>
                <w:sz w:val="20"/>
                <w:lang w:val="tr"/>
              </w:rPr>
              <w:t>Görevle bağlantılı olarak aşağıdaki ürün markaları dahil edilmiştir:</w:t>
            </w:r>
          </w:p>
        </w:tc>
      </w:tr>
    </w:tbl>
    <w:p w14:paraId="1365C560" w14:textId="234306E5" w:rsidR="002F2936" w:rsidRPr="00BE674B" w:rsidRDefault="002F2936" w:rsidP="009D7DD2"/>
    <w:p w14:paraId="5D6C3776" w14:textId="1B989385" w:rsidR="00DF2D14" w:rsidRPr="00BE674B" w:rsidRDefault="00DF2D14">
      <w:r w:rsidRPr="00BE674B">
        <w:br w:type="page"/>
      </w:r>
    </w:p>
    <w:p w14:paraId="47600D23" w14:textId="77777777" w:rsidR="00DF2D14" w:rsidRPr="00BE674B" w:rsidRDefault="00DF2D14" w:rsidP="009D7DD2"/>
    <w:tbl>
      <w:tblPr>
        <w:tblW w:w="8582" w:type="dxa"/>
        <w:tblInd w:w="55" w:type="dxa"/>
        <w:tblCellMar>
          <w:left w:w="70" w:type="dxa"/>
          <w:right w:w="70" w:type="dxa"/>
        </w:tblCellMar>
        <w:tblLook w:val="04A0" w:firstRow="1" w:lastRow="0" w:firstColumn="1" w:lastColumn="0" w:noHBand="0" w:noVBand="1"/>
      </w:tblPr>
      <w:tblGrid>
        <w:gridCol w:w="8582"/>
      </w:tblGrid>
      <w:tr w:rsidR="00BE4BC5" w:rsidRPr="00BE674B" w14:paraId="5F75A420" w14:textId="77777777" w:rsidTr="00EA6C59">
        <w:trPr>
          <w:trHeight w:val="312"/>
        </w:trPr>
        <w:tc>
          <w:tcPr>
            <w:tcW w:w="858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51C1CD" w14:textId="0DDF9257" w:rsidR="00BE4BC5" w:rsidRPr="00BE674B" w:rsidRDefault="00BE4BC5" w:rsidP="00ED6C5D">
            <w:pPr>
              <w:spacing w:line="360" w:lineRule="auto"/>
              <w:jc w:val="both"/>
              <w:rPr>
                <w:b/>
                <w:bCs/>
                <w:color w:val="000000"/>
                <w:sz w:val="22"/>
                <w:szCs w:val="22"/>
              </w:rPr>
            </w:pPr>
            <w:r w:rsidRPr="00BE674B">
              <w:rPr>
                <w:b/>
                <w:bCs/>
                <w:color w:val="000000"/>
                <w:sz w:val="22"/>
                <w:szCs w:val="22"/>
                <w:lang w:val="tr"/>
              </w:rPr>
              <w:t xml:space="preserve">Types of </w:t>
            </w:r>
            <w:r w:rsidR="00CB0B87">
              <w:rPr>
                <w:b/>
                <w:bCs/>
                <w:color w:val="000000"/>
                <w:sz w:val="22"/>
                <w:szCs w:val="22"/>
                <w:lang w:val="tr"/>
              </w:rPr>
              <w:t>G</w:t>
            </w:r>
            <w:r w:rsidRPr="00BE674B">
              <w:rPr>
                <w:b/>
                <w:bCs/>
                <w:color w:val="000000"/>
                <w:sz w:val="22"/>
                <w:szCs w:val="22"/>
                <w:lang w:val="tr"/>
              </w:rPr>
              <w:t>oods: / Mal türleri:</w:t>
            </w:r>
          </w:p>
        </w:tc>
      </w:tr>
      <w:tr w:rsidR="00BE4BC5" w:rsidRPr="00BE674B" w14:paraId="631F888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3F265616" w14:textId="0589FF5B" w:rsidR="00BE4BC5" w:rsidRPr="00BE674B" w:rsidRDefault="00BE4BC5" w:rsidP="00ED6C5D">
            <w:pPr>
              <w:spacing w:line="360" w:lineRule="auto"/>
              <w:jc w:val="both"/>
              <w:rPr>
                <w:color w:val="000000"/>
                <w:sz w:val="22"/>
                <w:szCs w:val="22"/>
              </w:rPr>
            </w:pPr>
            <w:r>
              <w:rPr>
                <w:color w:val="000000"/>
                <w:sz w:val="22"/>
                <w:szCs w:val="22"/>
                <w:lang w:val="tr"/>
              </w:rPr>
              <w:t>Polypropylene</w:t>
            </w:r>
            <w:r>
              <w:t>/</w:t>
            </w:r>
            <w:r w:rsidRPr="00BE4BC5">
              <w:rPr>
                <w:color w:val="000000"/>
                <w:sz w:val="22"/>
                <w:szCs w:val="22"/>
                <w:lang w:val="tr"/>
              </w:rPr>
              <w:t>Polipropilen</w:t>
            </w:r>
          </w:p>
        </w:tc>
      </w:tr>
      <w:tr w:rsidR="00EA6C59" w:rsidRPr="00BE674B" w14:paraId="114E1C9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443DC8D3" w14:textId="55CEB927" w:rsidR="00EA6C59" w:rsidRDefault="00EA6C59" w:rsidP="00ED6C5D">
            <w:pPr>
              <w:spacing w:line="360" w:lineRule="auto"/>
              <w:jc w:val="both"/>
              <w:rPr>
                <w:color w:val="000000"/>
                <w:sz w:val="22"/>
                <w:szCs w:val="22"/>
                <w:lang w:val="tr"/>
              </w:rPr>
            </w:pPr>
            <w:r>
              <w:rPr>
                <w:color w:val="000000"/>
                <w:sz w:val="22"/>
                <w:szCs w:val="22"/>
                <w:lang w:val="tr"/>
              </w:rPr>
              <w:t>Polyethylene</w:t>
            </w:r>
            <w:r w:rsidR="00D0275D">
              <w:rPr>
                <w:color w:val="000000"/>
                <w:sz w:val="22"/>
                <w:szCs w:val="22"/>
                <w:lang w:val="tr"/>
              </w:rPr>
              <w:t>/</w:t>
            </w:r>
            <w:r w:rsidR="00D0275D" w:rsidRPr="00D0275D">
              <w:rPr>
                <w:color w:val="000000"/>
                <w:sz w:val="22"/>
                <w:szCs w:val="22"/>
                <w:lang w:val="tr"/>
              </w:rPr>
              <w:t>Polietilen</w:t>
            </w:r>
          </w:p>
        </w:tc>
      </w:tr>
      <w:tr w:rsidR="00EA6C59" w:rsidRPr="00BE674B" w14:paraId="7300990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695EC035" w14:textId="2CAFD777" w:rsidR="00EA6C59" w:rsidRDefault="00EA6C59" w:rsidP="00ED6C5D">
            <w:pPr>
              <w:spacing w:line="360" w:lineRule="auto"/>
              <w:jc w:val="both"/>
              <w:rPr>
                <w:color w:val="000000"/>
                <w:sz w:val="22"/>
                <w:szCs w:val="22"/>
                <w:lang w:val="tr"/>
              </w:rPr>
            </w:pPr>
            <w:r>
              <w:rPr>
                <w:color w:val="000000"/>
                <w:sz w:val="22"/>
                <w:szCs w:val="22"/>
                <w:lang w:val="tr"/>
              </w:rPr>
              <w:t>Polycarbonate</w:t>
            </w:r>
            <w:r w:rsidR="00D0275D">
              <w:rPr>
                <w:color w:val="000000"/>
                <w:sz w:val="22"/>
                <w:szCs w:val="22"/>
                <w:lang w:val="tr"/>
              </w:rPr>
              <w:t>/</w:t>
            </w:r>
            <w:r w:rsidR="00D0275D" w:rsidRPr="00D0275D">
              <w:rPr>
                <w:color w:val="000000"/>
                <w:sz w:val="22"/>
                <w:szCs w:val="22"/>
                <w:lang w:val="tr"/>
              </w:rPr>
              <w:t>Polikarbonat</w:t>
            </w:r>
          </w:p>
        </w:tc>
      </w:tr>
      <w:tr w:rsidR="00EA6C59" w:rsidRPr="00BE674B" w14:paraId="3348C3C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5FFE211A" w14:textId="5B79AF02" w:rsidR="00EA6C59" w:rsidRDefault="00EA6C59" w:rsidP="00ED6C5D">
            <w:pPr>
              <w:spacing w:line="360" w:lineRule="auto"/>
              <w:jc w:val="both"/>
              <w:rPr>
                <w:color w:val="000000"/>
                <w:sz w:val="22"/>
                <w:szCs w:val="22"/>
                <w:lang w:val="tr"/>
              </w:rPr>
            </w:pPr>
            <w:r w:rsidRPr="00EA6C59">
              <w:rPr>
                <w:color w:val="000000"/>
                <w:sz w:val="22"/>
                <w:szCs w:val="22"/>
                <w:lang w:val="tr"/>
              </w:rPr>
              <w:t>Monoethanolamine</w:t>
            </w:r>
            <w:r w:rsidR="00D0275D">
              <w:rPr>
                <w:color w:val="000000"/>
                <w:sz w:val="22"/>
                <w:szCs w:val="22"/>
                <w:lang w:val="tr"/>
              </w:rPr>
              <w:t>/</w:t>
            </w:r>
            <w:r w:rsidR="00D0275D" w:rsidRPr="00D0275D">
              <w:rPr>
                <w:color w:val="000000"/>
                <w:sz w:val="22"/>
                <w:szCs w:val="22"/>
                <w:lang w:val="tr"/>
              </w:rPr>
              <w:t>Monoetanolamin</w:t>
            </w:r>
          </w:p>
        </w:tc>
      </w:tr>
      <w:tr w:rsidR="00EA6C59" w:rsidRPr="00BE674B" w14:paraId="3210F555"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38435CD" w14:textId="146696C6" w:rsidR="00EA6C59" w:rsidRDefault="00EA6C59" w:rsidP="00ED6C5D">
            <w:pPr>
              <w:spacing w:line="360" w:lineRule="auto"/>
              <w:jc w:val="both"/>
              <w:rPr>
                <w:color w:val="000000"/>
                <w:sz w:val="22"/>
                <w:szCs w:val="22"/>
                <w:lang w:val="tr"/>
              </w:rPr>
            </w:pPr>
            <w:r w:rsidRPr="00EA6C59">
              <w:rPr>
                <w:color w:val="000000"/>
                <w:sz w:val="22"/>
                <w:szCs w:val="22"/>
                <w:lang w:val="tr"/>
              </w:rPr>
              <w:t>Neonols</w:t>
            </w:r>
            <w:r w:rsidR="00D0275D">
              <w:rPr>
                <w:color w:val="000000"/>
                <w:sz w:val="22"/>
                <w:szCs w:val="22"/>
                <w:lang w:val="tr"/>
              </w:rPr>
              <w:t>/</w:t>
            </w:r>
            <w:r w:rsidR="00D0275D" w:rsidRPr="00D0275D">
              <w:rPr>
                <w:color w:val="000000"/>
                <w:sz w:val="22"/>
                <w:szCs w:val="22"/>
                <w:lang w:val="tr"/>
              </w:rPr>
              <w:t>Neonoller</w:t>
            </w:r>
          </w:p>
        </w:tc>
      </w:tr>
      <w:tr w:rsidR="00EA6C59" w:rsidRPr="00BE674B" w14:paraId="42BC7E0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3242AB90" w14:textId="497A9171" w:rsidR="00EA6C59" w:rsidRPr="00EA6C59" w:rsidRDefault="00EA6C59" w:rsidP="00ED6C5D">
            <w:pPr>
              <w:spacing w:line="360" w:lineRule="auto"/>
              <w:jc w:val="both"/>
              <w:rPr>
                <w:color w:val="000000"/>
                <w:sz w:val="22"/>
                <w:szCs w:val="22"/>
                <w:lang w:val="tr"/>
              </w:rPr>
            </w:pPr>
            <w:r>
              <w:rPr>
                <w:color w:val="000000"/>
                <w:sz w:val="22"/>
                <w:szCs w:val="22"/>
                <w:lang w:val="tr"/>
              </w:rPr>
              <w:t>Polystyrene</w:t>
            </w:r>
            <w:r w:rsidR="00D0275D">
              <w:t>/</w:t>
            </w:r>
            <w:r w:rsidR="00D0275D" w:rsidRPr="00D0275D">
              <w:rPr>
                <w:color w:val="000000"/>
                <w:sz w:val="22"/>
                <w:szCs w:val="22"/>
                <w:lang w:val="tr"/>
              </w:rPr>
              <w:t>Polistiren</w:t>
            </w:r>
          </w:p>
        </w:tc>
      </w:tr>
      <w:tr w:rsidR="00EA6C59" w:rsidRPr="00BE674B" w14:paraId="72278BE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C0BF79F" w14:textId="2D0F2013" w:rsidR="00EA6C59" w:rsidRPr="00EA6C59" w:rsidRDefault="00EA6C59" w:rsidP="00ED6C5D">
            <w:pPr>
              <w:spacing w:line="360" w:lineRule="auto"/>
              <w:jc w:val="both"/>
              <w:rPr>
                <w:color w:val="000000"/>
                <w:sz w:val="22"/>
                <w:szCs w:val="22"/>
                <w:lang w:val="tr"/>
              </w:rPr>
            </w:pPr>
            <w:r>
              <w:rPr>
                <w:color w:val="000000"/>
                <w:sz w:val="22"/>
                <w:szCs w:val="22"/>
                <w:lang w:val="tr"/>
              </w:rPr>
              <w:t>Maleic A</w:t>
            </w:r>
            <w:r w:rsidRPr="00EA6C59">
              <w:rPr>
                <w:color w:val="000000"/>
                <w:sz w:val="22"/>
                <w:szCs w:val="22"/>
                <w:lang w:val="tr"/>
              </w:rPr>
              <w:t>nhydride</w:t>
            </w:r>
            <w:r w:rsidR="00D0275D">
              <w:rPr>
                <w:color w:val="000000"/>
                <w:sz w:val="22"/>
                <w:szCs w:val="22"/>
                <w:lang w:val="tr"/>
              </w:rPr>
              <w:t>/</w:t>
            </w:r>
            <w:r w:rsidR="00D0275D" w:rsidRPr="00D0275D">
              <w:rPr>
                <w:color w:val="000000"/>
                <w:sz w:val="22"/>
                <w:szCs w:val="22"/>
                <w:lang w:val="tr"/>
              </w:rPr>
              <w:t>Maleik Anhidrit</w:t>
            </w:r>
          </w:p>
        </w:tc>
      </w:tr>
      <w:tr w:rsidR="00EA6C59" w:rsidRPr="00BE674B" w14:paraId="3E7416C3"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012D35C2" w14:textId="177505D6" w:rsidR="00EA6C59" w:rsidRPr="00EA6C59" w:rsidRDefault="00EA6C59" w:rsidP="00ED6C5D">
            <w:pPr>
              <w:spacing w:line="360" w:lineRule="auto"/>
              <w:jc w:val="both"/>
              <w:rPr>
                <w:color w:val="000000"/>
                <w:sz w:val="22"/>
                <w:szCs w:val="22"/>
                <w:lang w:val="tr"/>
              </w:rPr>
            </w:pPr>
            <w:r w:rsidRPr="00EA6C59">
              <w:rPr>
                <w:color w:val="000000"/>
                <w:sz w:val="22"/>
                <w:szCs w:val="22"/>
                <w:lang w:val="tr"/>
              </w:rPr>
              <w:t>HPEG</w:t>
            </w:r>
          </w:p>
        </w:tc>
      </w:tr>
      <w:tr w:rsidR="00BE4BC5" w:rsidRPr="00BE674B" w14:paraId="511AA42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7021A9F4" w14:textId="77777777" w:rsidR="00BE4BC5" w:rsidRPr="00BE674B" w:rsidRDefault="00BE4BC5" w:rsidP="00ED6C5D">
            <w:pPr>
              <w:spacing w:line="360" w:lineRule="auto"/>
              <w:jc w:val="both"/>
              <w:rPr>
                <w:color w:val="000000"/>
                <w:sz w:val="22"/>
                <w:szCs w:val="22"/>
              </w:rPr>
            </w:pPr>
            <w:r w:rsidRPr="00BE674B">
              <w:rPr>
                <w:color w:val="000000"/>
                <w:sz w:val="22"/>
                <w:szCs w:val="22"/>
                <w:lang w:val="tr"/>
              </w:rPr>
              <w:t>Rubber / Kauçuk</w:t>
            </w:r>
          </w:p>
        </w:tc>
      </w:tr>
      <w:tr w:rsidR="00BE4BC5" w:rsidRPr="00BE674B" w14:paraId="529103B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1DAC307B" w14:textId="77777777" w:rsidR="00BE4BC5" w:rsidRPr="00BE674B" w:rsidRDefault="00BE4BC5" w:rsidP="00ED6C5D">
            <w:pPr>
              <w:spacing w:line="360" w:lineRule="auto"/>
              <w:jc w:val="both"/>
              <w:rPr>
                <w:color w:val="000000"/>
                <w:sz w:val="22"/>
                <w:szCs w:val="22"/>
              </w:rPr>
            </w:pPr>
            <w:r w:rsidRPr="00BE674B">
              <w:rPr>
                <w:color w:val="000000"/>
                <w:sz w:val="22"/>
                <w:szCs w:val="22"/>
                <w:lang w:val="tr"/>
              </w:rPr>
              <w:t>Thermoelastoplaste / Termoelastoplast</w:t>
            </w:r>
          </w:p>
        </w:tc>
      </w:tr>
      <w:tr w:rsidR="00BE4BC5" w:rsidRPr="00BE674B" w14:paraId="2D6071E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63AD6B09" w14:textId="153CF7E4" w:rsidR="00BE4BC5" w:rsidRPr="00BE674B" w:rsidRDefault="00BE4BC5" w:rsidP="00BE4BC5">
            <w:pPr>
              <w:spacing w:line="360" w:lineRule="auto"/>
              <w:jc w:val="both"/>
              <w:rPr>
                <w:color w:val="000000"/>
                <w:sz w:val="22"/>
                <w:szCs w:val="22"/>
              </w:rPr>
            </w:pPr>
            <w:r w:rsidRPr="00BE674B">
              <w:rPr>
                <w:color w:val="000000"/>
                <w:sz w:val="22"/>
                <w:szCs w:val="22"/>
                <w:lang w:val="tr"/>
              </w:rPr>
              <w:t xml:space="preserve">Polypropilene film / Polipropilen film </w:t>
            </w:r>
          </w:p>
        </w:tc>
      </w:tr>
    </w:tbl>
    <w:p w14:paraId="5E6DCC2B" w14:textId="77777777" w:rsidR="00EA6C59" w:rsidRDefault="00EA6C59" w:rsidP="00ED6C5D">
      <w:pPr>
        <w:spacing w:line="360" w:lineRule="auto"/>
        <w:jc w:val="both"/>
        <w:rPr>
          <w:b/>
          <w:bCs/>
          <w:sz w:val="20"/>
          <w:u w:val="single"/>
          <w:lang w:val="en-US"/>
        </w:rPr>
      </w:pPr>
    </w:p>
    <w:p w14:paraId="02832116" w14:textId="77777777" w:rsidR="00EA6C59" w:rsidRDefault="00EA6C59" w:rsidP="00ED6C5D">
      <w:pPr>
        <w:spacing w:line="360" w:lineRule="auto"/>
        <w:jc w:val="both"/>
        <w:rPr>
          <w:bCs/>
          <w:sz w:val="20"/>
          <w:lang w:val="en-US"/>
        </w:rPr>
      </w:pPr>
      <w:r w:rsidRPr="00EA6C59">
        <w:rPr>
          <w:bCs/>
          <w:sz w:val="20"/>
          <w:lang w:val="en-US"/>
        </w:rPr>
        <w:t xml:space="preserve">In case the Product provided by the CUSTOMER for Services differs from the table above, the SERVICE PROVIDER shall immediately contact the CUSTOMER vie e-mail WH_OL_Turkey@sibur.ru </w:t>
      </w:r>
    </w:p>
    <w:p w14:paraId="2BB04A24" w14:textId="014336E5" w:rsidR="00D0275D" w:rsidRDefault="00F332F8" w:rsidP="00ED6C5D">
      <w:pPr>
        <w:spacing w:line="360" w:lineRule="auto"/>
        <w:jc w:val="both"/>
        <w:rPr>
          <w:bCs/>
          <w:sz w:val="20"/>
          <w:lang w:val="en-US"/>
        </w:rPr>
      </w:pPr>
      <w:r>
        <w:rPr>
          <w:bCs/>
          <w:sz w:val="20"/>
          <w:lang w:val="en-US"/>
        </w:rPr>
        <w:t xml:space="preserve">Brand (type) of Products, as well as their HS codes, shall be requested by the SERVICE PROVIDER from the CUSTOMER via e-mail </w:t>
      </w:r>
      <w:r w:rsidRPr="00F332F8">
        <w:rPr>
          <w:bCs/>
          <w:sz w:val="20"/>
          <w:lang w:val="en-US"/>
        </w:rPr>
        <w:t xml:space="preserve">WH_OL_Turkey@sibur.ru </w:t>
      </w:r>
      <w:r w:rsidR="00D0275D">
        <w:rPr>
          <w:bCs/>
          <w:sz w:val="20"/>
          <w:lang w:val="en-US"/>
        </w:rPr>
        <w:t>/</w:t>
      </w:r>
    </w:p>
    <w:p w14:paraId="4590A99C" w14:textId="77777777" w:rsidR="00D0275D" w:rsidRPr="00821A10" w:rsidRDefault="00D0275D" w:rsidP="00D0275D">
      <w:pPr>
        <w:spacing w:line="360" w:lineRule="auto"/>
        <w:jc w:val="both"/>
        <w:rPr>
          <w:bCs/>
          <w:sz w:val="20"/>
          <w:lang w:val="en-US"/>
        </w:rPr>
      </w:pPr>
      <w:r w:rsidRPr="00821A10">
        <w:rPr>
          <w:bCs/>
          <w:sz w:val="20"/>
          <w:lang w:val="en-US"/>
        </w:rPr>
        <w:t xml:space="preserve">MÜŞTERİ tarafından Hizmetler için sağlanan Ürün'ün yukarıdaki tablodan farklı olması durumunda, HİZMET SAĞLAYICI derhal WH_OL_Turkey@sibur.ru e-posta adresi üzerinden MÜŞTERİ ile iletişime geçecektir. </w:t>
      </w:r>
    </w:p>
    <w:p w14:paraId="1CD70EAD" w14:textId="5AA9917A" w:rsidR="00B8059F" w:rsidRPr="00EA6C59" w:rsidRDefault="00D0275D" w:rsidP="00D0275D">
      <w:pPr>
        <w:spacing w:line="360" w:lineRule="auto"/>
        <w:jc w:val="both"/>
        <w:rPr>
          <w:bCs/>
          <w:sz w:val="20"/>
          <w:szCs w:val="20"/>
          <w:u w:val="single"/>
          <w:lang w:val="en-US"/>
        </w:rPr>
      </w:pPr>
      <w:r w:rsidRPr="00821A10">
        <w:rPr>
          <w:bCs/>
          <w:sz w:val="20"/>
          <w:lang w:val="en-US"/>
        </w:rPr>
        <w:t>Ürünlerin markası (tipi) ve GTİP kodları, HİZMET SAĞLAYICI tarafından MÜŞTERİ'den WH_OL_Turkey@sibur.ru e-posta adresinden talep edilecektir.</w:t>
      </w:r>
      <w:r w:rsidRPr="00D0275D">
        <w:rPr>
          <w:bCs/>
          <w:sz w:val="20"/>
          <w:u w:val="single"/>
          <w:lang w:val="en-US"/>
        </w:rPr>
        <w:t xml:space="preserve"> </w:t>
      </w:r>
      <w:r w:rsidR="00A54831" w:rsidRPr="00EA6C59">
        <w:rPr>
          <w:bCs/>
          <w:sz w:val="20"/>
          <w:u w:val="single"/>
          <w:lang w:val="en-US"/>
        </w:rPr>
        <w:br w:type="page"/>
      </w:r>
    </w:p>
    <w:p w14:paraId="012AD7A5" w14:textId="77777777" w:rsidR="002F2936" w:rsidRPr="00BE674B" w:rsidRDefault="002F2936" w:rsidP="00ED6C5D">
      <w:pPr>
        <w:pStyle w:val="ac"/>
        <w:tabs>
          <w:tab w:val="clear" w:pos="4703"/>
          <w:tab w:val="clear" w:pos="9406"/>
          <w:tab w:val="left" w:pos="0"/>
          <w:tab w:val="left" w:pos="1304"/>
          <w:tab w:val="left" w:pos="2609"/>
          <w:tab w:val="left" w:pos="3913"/>
          <w:tab w:val="left" w:pos="5218"/>
          <w:tab w:val="left" w:pos="6522"/>
          <w:tab w:val="left" w:pos="7826"/>
          <w:tab w:val="left" w:pos="9131"/>
          <w:tab w:val="left" w:pos="10435"/>
        </w:tabs>
        <w:spacing w:line="360" w:lineRule="auto"/>
        <w:jc w:val="both"/>
        <w:rPr>
          <w:lang w:val="tr"/>
        </w:rPr>
        <w:sectPr w:rsidR="002F2936" w:rsidRPr="00BE674B" w:rsidSect="00ED6C5D">
          <w:headerReference w:type="first" r:id="rId45"/>
          <w:pgSz w:w="11906" w:h="16838" w:code="9"/>
          <w:pgMar w:top="994" w:right="1416" w:bottom="1138" w:left="1699" w:header="562" w:footer="562" w:gutter="0"/>
          <w:cols w:space="720"/>
          <w:noEndnote/>
          <w:titlePg/>
        </w:sectPr>
      </w:pPr>
    </w:p>
    <w:p w14:paraId="2A7358C9" w14:textId="77777777" w:rsidR="00FB7B34" w:rsidRPr="00BE674B" w:rsidRDefault="00FB7B34" w:rsidP="00ED6C5D">
      <w:pPr>
        <w:spacing w:line="360" w:lineRule="auto"/>
        <w:ind w:left="360"/>
        <w:jc w:val="both"/>
        <w:rPr>
          <w:sz w:val="20"/>
          <w:lang w:val="en-US"/>
        </w:rPr>
      </w:pPr>
    </w:p>
    <w:tbl>
      <w:tblPr>
        <w:tblW w:w="5000" w:type="pct"/>
        <w:tblLook w:val="0000" w:firstRow="0" w:lastRow="0" w:firstColumn="0" w:lastColumn="0" w:noHBand="0" w:noVBand="0"/>
      </w:tblPr>
      <w:tblGrid>
        <w:gridCol w:w="4394"/>
        <w:gridCol w:w="4395"/>
      </w:tblGrid>
      <w:tr w:rsidR="00E15323" w:rsidRPr="00BE674B" w14:paraId="1CD3E27A" w14:textId="77777777" w:rsidTr="005F1B97">
        <w:tc>
          <w:tcPr>
            <w:tcW w:w="2500" w:type="pct"/>
          </w:tcPr>
          <w:p w14:paraId="2621DD14" w14:textId="30A5367A" w:rsidR="005F1B97" w:rsidRPr="00BE674B" w:rsidRDefault="00443872" w:rsidP="00866BED">
            <w:pPr>
              <w:tabs>
                <w:tab w:val="center" w:pos="4536"/>
              </w:tabs>
              <w:spacing w:line="360" w:lineRule="auto"/>
              <w:jc w:val="center"/>
              <w:rPr>
                <w:b/>
                <w:sz w:val="20"/>
                <w:szCs w:val="20"/>
                <w:u w:val="single"/>
                <w:lang w:val="en-US"/>
              </w:rPr>
            </w:pPr>
            <w:r>
              <w:rPr>
                <w:b/>
                <w:sz w:val="20"/>
                <w:szCs w:val="20"/>
                <w:u w:val="single"/>
                <w:lang w:val="en-US"/>
              </w:rPr>
              <w:t>Appendix B</w:t>
            </w:r>
          </w:p>
        </w:tc>
        <w:tc>
          <w:tcPr>
            <w:tcW w:w="2500" w:type="pct"/>
          </w:tcPr>
          <w:p w14:paraId="7C2B1BBB" w14:textId="1E03A714" w:rsidR="005F1B97" w:rsidRPr="00BE674B" w:rsidRDefault="00443872" w:rsidP="00866BED">
            <w:pPr>
              <w:tabs>
                <w:tab w:val="center" w:pos="4536"/>
              </w:tabs>
              <w:spacing w:line="360" w:lineRule="auto"/>
              <w:jc w:val="center"/>
              <w:rPr>
                <w:b/>
                <w:sz w:val="20"/>
                <w:szCs w:val="20"/>
                <w:u w:val="single"/>
                <w:lang w:val="en-US"/>
              </w:rPr>
            </w:pPr>
            <w:r>
              <w:rPr>
                <w:b/>
                <w:sz w:val="20"/>
                <w:szCs w:val="20"/>
                <w:u w:val="single"/>
                <w:lang w:val="tr"/>
              </w:rPr>
              <w:t>EK-B</w:t>
            </w:r>
          </w:p>
        </w:tc>
      </w:tr>
      <w:tr w:rsidR="00E15323" w:rsidRPr="00BE674B" w14:paraId="6E02EB44" w14:textId="77777777" w:rsidTr="005F1B97">
        <w:tc>
          <w:tcPr>
            <w:tcW w:w="2500" w:type="pct"/>
          </w:tcPr>
          <w:p w14:paraId="07A41A72" w14:textId="77777777" w:rsidR="005F1B97" w:rsidRPr="00BE674B" w:rsidRDefault="005F1B97" w:rsidP="00866BED">
            <w:pPr>
              <w:spacing w:line="360" w:lineRule="auto"/>
              <w:jc w:val="center"/>
              <w:rPr>
                <w:color w:val="FF0000"/>
                <w:sz w:val="20"/>
                <w:lang w:val="en-US"/>
              </w:rPr>
            </w:pPr>
          </w:p>
        </w:tc>
        <w:tc>
          <w:tcPr>
            <w:tcW w:w="2500" w:type="pct"/>
          </w:tcPr>
          <w:p w14:paraId="3D973CC3" w14:textId="77777777" w:rsidR="005F1B97" w:rsidRPr="00BE674B" w:rsidRDefault="005F1B97" w:rsidP="00866BED">
            <w:pPr>
              <w:spacing w:line="360" w:lineRule="auto"/>
              <w:jc w:val="center"/>
              <w:rPr>
                <w:color w:val="FF0000"/>
                <w:sz w:val="20"/>
                <w:lang w:val="en-US"/>
              </w:rPr>
            </w:pPr>
          </w:p>
        </w:tc>
      </w:tr>
      <w:tr w:rsidR="00E15323" w:rsidRPr="00BE674B" w14:paraId="15B7E6CF" w14:textId="77777777" w:rsidTr="005F1B97">
        <w:tc>
          <w:tcPr>
            <w:tcW w:w="2500" w:type="pct"/>
          </w:tcPr>
          <w:p w14:paraId="5ED3DCD3" w14:textId="77777777" w:rsidR="00B8363A" w:rsidRPr="009B0852" w:rsidRDefault="00B8363A" w:rsidP="00B8363A">
            <w:pPr>
              <w:tabs>
                <w:tab w:val="left" w:pos="720"/>
              </w:tabs>
              <w:spacing w:line="360" w:lineRule="auto"/>
              <w:rPr>
                <w:b/>
                <w:sz w:val="20"/>
                <w:lang w:val="en-US"/>
              </w:rPr>
            </w:pPr>
            <w:r w:rsidRPr="009B0852">
              <w:rPr>
                <w:b/>
                <w:sz w:val="20"/>
                <w:lang w:val="tr"/>
              </w:rPr>
              <w:t>Daily  reports’ form and  IT and EDI Interfaces</w:t>
            </w:r>
            <w:r w:rsidRPr="009B0852">
              <w:rPr>
                <w:b/>
                <w:sz w:val="20"/>
                <w:lang w:val="en-US"/>
              </w:rPr>
              <w:t xml:space="preserve"> </w:t>
            </w:r>
          </w:p>
          <w:p w14:paraId="01087529" w14:textId="54FDD88A" w:rsidR="005F1B97" w:rsidRPr="00BE674B" w:rsidRDefault="005F1B97" w:rsidP="00866BED">
            <w:pPr>
              <w:spacing w:line="360" w:lineRule="auto"/>
              <w:rPr>
                <w:b/>
                <w:color w:val="FF0000"/>
                <w:sz w:val="20"/>
                <w:u w:val="single"/>
                <w:lang w:val="en-US"/>
              </w:rPr>
            </w:pPr>
          </w:p>
        </w:tc>
        <w:tc>
          <w:tcPr>
            <w:tcW w:w="2500" w:type="pct"/>
          </w:tcPr>
          <w:p w14:paraId="3C835746" w14:textId="2969042B" w:rsidR="005F1B97" w:rsidRPr="00BE674B" w:rsidRDefault="00B8363A" w:rsidP="00866BED">
            <w:pPr>
              <w:spacing w:line="360" w:lineRule="auto"/>
              <w:rPr>
                <w:b/>
                <w:sz w:val="20"/>
                <w:u w:val="single"/>
                <w:lang w:val="en-US"/>
              </w:rPr>
            </w:pPr>
            <w:r w:rsidRPr="009B0852">
              <w:rPr>
                <w:b/>
                <w:sz w:val="20"/>
                <w:lang w:val="tr"/>
              </w:rPr>
              <w:t>Günlük raporların formu ve IT ve EDI Arayüzleri</w:t>
            </w:r>
          </w:p>
        </w:tc>
      </w:tr>
      <w:tr w:rsidR="00E15323" w:rsidRPr="00BE674B" w14:paraId="52633932" w14:textId="77777777" w:rsidTr="005F1B97">
        <w:tc>
          <w:tcPr>
            <w:tcW w:w="2500" w:type="pct"/>
          </w:tcPr>
          <w:p w14:paraId="4B1E51FD" w14:textId="77777777" w:rsidR="005F1B97" w:rsidRPr="00BE674B" w:rsidRDefault="005F1B97" w:rsidP="00866BED">
            <w:pPr>
              <w:spacing w:line="360" w:lineRule="auto"/>
              <w:jc w:val="both"/>
              <w:rPr>
                <w:color w:val="FF0000"/>
                <w:sz w:val="20"/>
                <w:lang w:val="en-US"/>
              </w:rPr>
            </w:pPr>
          </w:p>
        </w:tc>
        <w:tc>
          <w:tcPr>
            <w:tcW w:w="2500" w:type="pct"/>
          </w:tcPr>
          <w:p w14:paraId="653C38FD" w14:textId="77777777" w:rsidR="005F1B97" w:rsidRPr="00BE674B" w:rsidRDefault="005F1B97" w:rsidP="00866BED">
            <w:pPr>
              <w:spacing w:line="360" w:lineRule="auto"/>
              <w:jc w:val="both"/>
              <w:rPr>
                <w:color w:val="FF0000"/>
                <w:sz w:val="20"/>
                <w:lang w:val="en-US"/>
              </w:rPr>
            </w:pPr>
          </w:p>
        </w:tc>
      </w:tr>
      <w:tr w:rsidR="00E15323" w:rsidRPr="00BE674B" w14:paraId="4F31E609" w14:textId="77777777" w:rsidTr="005F1B97">
        <w:tc>
          <w:tcPr>
            <w:tcW w:w="2500" w:type="pct"/>
          </w:tcPr>
          <w:p w14:paraId="43961399" w14:textId="77777777" w:rsidR="005F1B97" w:rsidRPr="00BE674B" w:rsidRDefault="005F1B97" w:rsidP="00866BED">
            <w:pPr>
              <w:spacing w:line="360" w:lineRule="auto"/>
              <w:jc w:val="both"/>
              <w:rPr>
                <w:color w:val="FF0000"/>
                <w:sz w:val="20"/>
                <w:lang w:val="en-US"/>
              </w:rPr>
            </w:pPr>
          </w:p>
        </w:tc>
        <w:tc>
          <w:tcPr>
            <w:tcW w:w="2500" w:type="pct"/>
          </w:tcPr>
          <w:p w14:paraId="6F7AA5A7" w14:textId="77777777" w:rsidR="005F1B97" w:rsidRPr="00BE674B" w:rsidRDefault="005F1B97" w:rsidP="00866BED">
            <w:pPr>
              <w:spacing w:line="360" w:lineRule="auto"/>
              <w:jc w:val="both"/>
              <w:rPr>
                <w:color w:val="FF0000"/>
                <w:sz w:val="20"/>
                <w:lang w:val="en-US"/>
              </w:rPr>
            </w:pPr>
          </w:p>
        </w:tc>
      </w:tr>
      <w:tr w:rsidR="00E15323" w:rsidRPr="00BE674B" w14:paraId="09EE2497" w14:textId="77777777" w:rsidTr="005F1B97">
        <w:tc>
          <w:tcPr>
            <w:tcW w:w="2500" w:type="pct"/>
          </w:tcPr>
          <w:p w14:paraId="4852D68A" w14:textId="5166FF85" w:rsidR="005F1B97" w:rsidRPr="00EA6C59" w:rsidRDefault="00A54831" w:rsidP="00866BED">
            <w:pPr>
              <w:spacing w:line="360" w:lineRule="auto"/>
              <w:jc w:val="both"/>
              <w:rPr>
                <w:b/>
                <w:color w:val="000000"/>
                <w:sz w:val="20"/>
                <w:lang w:val="en-US"/>
              </w:rPr>
            </w:pPr>
            <w:r w:rsidRPr="00EA6C59">
              <w:rPr>
                <w:b/>
                <w:color w:val="000000"/>
                <w:sz w:val="20"/>
                <w:lang w:val="en-US"/>
              </w:rPr>
              <w:t>Daily inbound report</w:t>
            </w:r>
            <w:r w:rsidR="00B61F1F" w:rsidRPr="00EA6C59">
              <w:rPr>
                <w:b/>
                <w:color w:val="000000"/>
                <w:sz w:val="20"/>
                <w:lang w:val="en-US"/>
              </w:rPr>
              <w:t>, Daily outbound report, Daily Stock report</w:t>
            </w:r>
          </w:p>
        </w:tc>
        <w:tc>
          <w:tcPr>
            <w:tcW w:w="2500" w:type="pct"/>
          </w:tcPr>
          <w:p w14:paraId="7FF9D109" w14:textId="77777777" w:rsidR="005F1B97" w:rsidRPr="00EA6C59" w:rsidRDefault="00A54831" w:rsidP="00866BED">
            <w:pPr>
              <w:spacing w:line="360" w:lineRule="auto"/>
              <w:jc w:val="both"/>
              <w:rPr>
                <w:b/>
                <w:color w:val="000000"/>
                <w:sz w:val="20"/>
                <w:lang w:val="tr"/>
              </w:rPr>
            </w:pPr>
            <w:r w:rsidRPr="00EA6C59">
              <w:rPr>
                <w:b/>
                <w:color w:val="000000"/>
                <w:sz w:val="20"/>
                <w:lang w:val="tr"/>
              </w:rPr>
              <w:t>Günlük gelen raporu</w:t>
            </w:r>
            <w:r w:rsidR="00B61F1F" w:rsidRPr="00EA6C59">
              <w:rPr>
                <w:b/>
                <w:color w:val="000000"/>
                <w:sz w:val="20"/>
                <w:lang w:val="tr"/>
              </w:rPr>
              <w:t>, Günlük giden raporu, Günlük Stok Raporu</w:t>
            </w:r>
          </w:p>
          <w:p w14:paraId="2CFD3BDC" w14:textId="4B26706F" w:rsidR="001E259C" w:rsidRPr="00EA6C59" w:rsidRDefault="001E259C" w:rsidP="00866BED">
            <w:pPr>
              <w:spacing w:line="360" w:lineRule="auto"/>
              <w:jc w:val="both"/>
              <w:rPr>
                <w:b/>
                <w:color w:val="000000"/>
                <w:sz w:val="20"/>
                <w:lang w:val="en-US"/>
              </w:rPr>
            </w:pPr>
          </w:p>
        </w:tc>
      </w:tr>
    </w:tbl>
    <w:p w14:paraId="0FFE7B24" w14:textId="3AA628AF" w:rsidR="00AD235D" w:rsidRDefault="00B61F1F" w:rsidP="00ED6C5D">
      <w:pPr>
        <w:spacing w:line="360" w:lineRule="auto"/>
        <w:jc w:val="both"/>
        <w:rPr>
          <w:color w:val="000000"/>
          <w:lang w:val="en-US"/>
        </w:rPr>
      </w:pPr>
      <w:r w:rsidRPr="0053741E">
        <w:rPr>
          <w:color w:val="000000"/>
          <w:lang w:val="en-US"/>
        </w:rPr>
        <w:object w:dxaOrig="1518" w:dyaOrig="989" w14:anchorId="7A8D2A8A">
          <v:shape id="_x0000_i1030" type="#_x0000_t75" style="width:76.8pt;height:49.2pt" o:ole="">
            <v:imagedata r:id="rId46" o:title=""/>
          </v:shape>
          <o:OLEObject Type="Embed" ProgID="Excel.Sheet.12" ShapeID="_x0000_i1030" DrawAspect="Icon" ObjectID="_1762612351" r:id="rId47"/>
        </w:object>
      </w:r>
    </w:p>
    <w:p w14:paraId="13739845" w14:textId="6C819786" w:rsidR="00BE4BC5" w:rsidRPr="002721D1" w:rsidRDefault="00BE4BC5" w:rsidP="00ED6C5D">
      <w:pPr>
        <w:spacing w:line="360" w:lineRule="auto"/>
        <w:jc w:val="both"/>
        <w:rPr>
          <w:color w:val="000000"/>
          <w:lang w:val="en-US"/>
        </w:rPr>
      </w:pPr>
      <w:r w:rsidRPr="0053741E">
        <w:rPr>
          <w:noProof/>
          <w:sz w:val="22"/>
          <w:lang w:val="en-US"/>
        </w:rPr>
        <w:object w:dxaOrig="1526" w:dyaOrig="984" w14:anchorId="6C1E9687">
          <v:shape id="_x0000_i1031" type="#_x0000_t75" style="width:76.8pt;height:49.2pt" o:ole="" o:oleicon="t">
            <v:imagedata r:id="rId48" o:title=""/>
          </v:shape>
          <o:OLEObject Type="Embed" ProgID="PowerPoint.Show.12" ShapeID="_x0000_i1031" DrawAspect="Icon" ObjectID="_1762612352" r:id="rId49"/>
        </w:object>
      </w:r>
    </w:p>
    <w:p w14:paraId="23A03497" w14:textId="77777777" w:rsidR="00BE4BC5" w:rsidRDefault="00BE4BC5" w:rsidP="00AD235D">
      <w:pPr>
        <w:rPr>
          <w:b/>
        </w:rPr>
      </w:pPr>
    </w:p>
    <w:p w14:paraId="7A0FCCF5" w14:textId="77777777" w:rsidR="00BE4BC5" w:rsidRDefault="00BE4BC5" w:rsidP="00AD235D">
      <w:pPr>
        <w:rPr>
          <w:b/>
        </w:rPr>
      </w:pPr>
    </w:p>
    <w:p w14:paraId="753DD2CF" w14:textId="77777777" w:rsidR="00BE4BC5" w:rsidRDefault="00BE4BC5" w:rsidP="00AD235D">
      <w:pPr>
        <w:rPr>
          <w:b/>
        </w:rPr>
      </w:pPr>
    </w:p>
    <w:p w14:paraId="30C6D617" w14:textId="52D94BCD" w:rsidR="00E74DDF" w:rsidRPr="0053741E" w:rsidRDefault="00B8363A" w:rsidP="00AD235D">
      <w:r w:rsidRPr="00BE4BC5">
        <w:rPr>
          <w:b/>
        </w:rPr>
        <w:t>SIBUR external WH AP</w:t>
      </w:r>
      <w:r w:rsidR="00BE4BC5" w:rsidRPr="00BE4BC5">
        <w:rPr>
          <w:b/>
        </w:rPr>
        <w:t>I</w:t>
      </w:r>
      <w:r w:rsidR="001E259C" w:rsidRPr="00BE4BC5">
        <w:rPr>
          <w:b/>
        </w:rPr>
        <w:t xml:space="preserve">                                    </w:t>
      </w:r>
      <w:r w:rsidR="001E259C" w:rsidRPr="00821A10">
        <w:rPr>
          <w:b/>
        </w:rPr>
        <w:t>SIBUR external WH API</w:t>
      </w:r>
    </w:p>
    <w:p w14:paraId="1D3AAC71" w14:textId="77777777" w:rsidR="00AD235D" w:rsidRPr="00BE674B" w:rsidRDefault="00AD235D" w:rsidP="00AD235D"/>
    <w:bookmarkStart w:id="19" w:name="_MON_1762283659"/>
    <w:bookmarkEnd w:id="19"/>
    <w:p w14:paraId="6EF62019" w14:textId="3AEF78DC" w:rsidR="00E74DDF" w:rsidRPr="00BE674B" w:rsidRDefault="001E259C" w:rsidP="00ED6C5D">
      <w:pPr>
        <w:spacing w:line="360" w:lineRule="auto"/>
        <w:jc w:val="both"/>
        <w:rPr>
          <w:color w:val="44546A"/>
          <w:sz w:val="28"/>
          <w:szCs w:val="28"/>
        </w:rPr>
      </w:pPr>
      <w:r>
        <w:rPr>
          <w:color w:val="44546A"/>
          <w:sz w:val="28"/>
          <w:szCs w:val="28"/>
        </w:rPr>
        <w:object w:dxaOrig="1518" w:dyaOrig="989" w14:anchorId="0FFC7335">
          <v:shape id="_x0000_i1032" type="#_x0000_t75" style="width:75.6pt;height:49.2pt" o:ole="">
            <v:imagedata r:id="rId50" o:title=""/>
          </v:shape>
          <o:OLEObject Type="Embed" ProgID="Word.Document.12" ShapeID="_x0000_i1032" DrawAspect="Icon" ObjectID="_1762612353" r:id="rId51">
            <o:FieldCodes>\s</o:FieldCodes>
          </o:OLEObject>
        </w:object>
      </w:r>
    </w:p>
    <w:tbl>
      <w:tblPr>
        <w:tblW w:w="5000" w:type="pct"/>
        <w:tblLook w:val="0000" w:firstRow="0" w:lastRow="0" w:firstColumn="0" w:lastColumn="0" w:noHBand="0" w:noVBand="0"/>
      </w:tblPr>
      <w:tblGrid>
        <w:gridCol w:w="4394"/>
        <w:gridCol w:w="4395"/>
      </w:tblGrid>
      <w:tr w:rsidR="00E15323" w:rsidRPr="00BE674B" w14:paraId="0B5FC072" w14:textId="77777777" w:rsidTr="00AD235D">
        <w:tc>
          <w:tcPr>
            <w:tcW w:w="2500" w:type="pct"/>
          </w:tcPr>
          <w:p w14:paraId="733A4FFF" w14:textId="7FC47153" w:rsidR="00AD235D" w:rsidRPr="00BE674B" w:rsidRDefault="00AD235D" w:rsidP="00FB6652">
            <w:pPr>
              <w:spacing w:line="360" w:lineRule="auto"/>
              <w:jc w:val="both"/>
              <w:rPr>
                <w:color w:val="000000"/>
                <w:lang w:val="en-US"/>
              </w:rPr>
            </w:pPr>
          </w:p>
        </w:tc>
        <w:tc>
          <w:tcPr>
            <w:tcW w:w="2500" w:type="pct"/>
          </w:tcPr>
          <w:p w14:paraId="1F1BDFA7" w14:textId="2E3C7AA9" w:rsidR="00AD235D" w:rsidRPr="00BE674B" w:rsidRDefault="00AD235D" w:rsidP="00FB6652">
            <w:pPr>
              <w:spacing w:line="360" w:lineRule="auto"/>
              <w:jc w:val="both"/>
              <w:rPr>
                <w:b/>
                <w:color w:val="000000"/>
                <w:lang w:val="en-US"/>
              </w:rPr>
            </w:pPr>
          </w:p>
        </w:tc>
      </w:tr>
    </w:tbl>
    <w:p w14:paraId="3E59931D" w14:textId="77777777" w:rsidR="00E74DDF" w:rsidRPr="0053741E" w:rsidRDefault="00E74DDF" w:rsidP="00AD235D"/>
    <w:p w14:paraId="5A25D1A0" w14:textId="77777777" w:rsidR="00E74DDF" w:rsidRPr="00BE674B" w:rsidRDefault="00E74DDF" w:rsidP="00ED6C5D">
      <w:pPr>
        <w:suppressAutoHyphens/>
        <w:spacing w:line="360" w:lineRule="auto"/>
        <w:jc w:val="both"/>
        <w:rPr>
          <w:b/>
          <w:bCs/>
          <w:szCs w:val="15"/>
          <w:u w:val="single"/>
          <w:lang w:val="en-US"/>
        </w:rPr>
      </w:pPr>
    </w:p>
    <w:p w14:paraId="77E7D21F" w14:textId="686BB73C" w:rsidR="00E74DDF" w:rsidRPr="0053741E" w:rsidRDefault="00E74DDF" w:rsidP="00ED6C5D">
      <w:pPr>
        <w:suppressAutoHyphens/>
        <w:spacing w:line="360" w:lineRule="auto"/>
        <w:jc w:val="both"/>
        <w:rPr>
          <w:b/>
          <w:bCs/>
          <w:szCs w:val="15"/>
          <w:u w:val="single"/>
          <w:lang w:val="en-US"/>
        </w:rPr>
      </w:pPr>
    </w:p>
    <w:p w14:paraId="1374D7CA" w14:textId="77777777" w:rsidR="00B8059F" w:rsidRPr="0053741E" w:rsidRDefault="00B8059F" w:rsidP="00ED6C5D">
      <w:pPr>
        <w:suppressAutoHyphens/>
        <w:spacing w:line="360" w:lineRule="auto"/>
        <w:jc w:val="both"/>
        <w:rPr>
          <w:b/>
          <w:bCs/>
          <w:szCs w:val="15"/>
          <w:u w:val="single"/>
          <w:lang w:val="en-US"/>
        </w:rPr>
      </w:pPr>
    </w:p>
    <w:p w14:paraId="048722D9" w14:textId="77777777" w:rsidR="00B8059F" w:rsidRPr="00FA76C5" w:rsidRDefault="00A54831" w:rsidP="00ED6C5D">
      <w:pPr>
        <w:spacing w:line="360" w:lineRule="auto"/>
        <w:jc w:val="both"/>
        <w:rPr>
          <w:b/>
          <w:bCs/>
          <w:szCs w:val="15"/>
          <w:u w:val="single"/>
          <w:lang w:val="en-US"/>
        </w:rPr>
      </w:pPr>
      <w:r w:rsidRPr="00FA76C5">
        <w:rPr>
          <w:b/>
          <w:bCs/>
          <w:szCs w:val="15"/>
          <w:u w:val="single"/>
          <w:lang w:val="en-US"/>
        </w:rPr>
        <w:br w:type="page"/>
      </w:r>
    </w:p>
    <w:tbl>
      <w:tblPr>
        <w:tblW w:w="5000" w:type="pct"/>
        <w:tblLook w:val="0000" w:firstRow="0" w:lastRow="0" w:firstColumn="0" w:lastColumn="0" w:noHBand="0" w:noVBand="0"/>
      </w:tblPr>
      <w:tblGrid>
        <w:gridCol w:w="4394"/>
        <w:gridCol w:w="4395"/>
      </w:tblGrid>
      <w:tr w:rsidR="00E15323" w:rsidRPr="00BE674B" w14:paraId="36472774" w14:textId="77777777" w:rsidTr="00D451E6">
        <w:tc>
          <w:tcPr>
            <w:tcW w:w="2500" w:type="pct"/>
          </w:tcPr>
          <w:p w14:paraId="4F5096BA" w14:textId="20C0DDC6" w:rsidR="00D451E6" w:rsidRPr="00FA76C5" w:rsidRDefault="00443872" w:rsidP="00B32D46">
            <w:pPr>
              <w:suppressAutoHyphens/>
              <w:spacing w:line="360" w:lineRule="auto"/>
              <w:jc w:val="center"/>
              <w:rPr>
                <w:b/>
                <w:bCs/>
                <w:szCs w:val="15"/>
                <w:u w:val="single"/>
                <w:lang w:val="en-US"/>
              </w:rPr>
            </w:pPr>
            <w:bookmarkStart w:id="20" w:name="Records"/>
            <w:bookmarkStart w:id="21" w:name="References"/>
            <w:bookmarkStart w:id="22" w:name="Attachments"/>
            <w:bookmarkStart w:id="23" w:name="_MON_1284634829"/>
            <w:bookmarkEnd w:id="20"/>
            <w:bookmarkEnd w:id="21"/>
            <w:bookmarkEnd w:id="22"/>
            <w:bookmarkEnd w:id="23"/>
            <w:r>
              <w:rPr>
                <w:b/>
                <w:bCs/>
                <w:szCs w:val="15"/>
                <w:u w:val="single"/>
                <w:lang w:val="en-US"/>
              </w:rPr>
              <w:t>Appendix C</w:t>
            </w:r>
          </w:p>
        </w:tc>
        <w:tc>
          <w:tcPr>
            <w:tcW w:w="2500" w:type="pct"/>
          </w:tcPr>
          <w:p w14:paraId="61B34ABD" w14:textId="3CD1BDE3" w:rsidR="00D451E6" w:rsidRPr="00FA76C5" w:rsidRDefault="00A54831" w:rsidP="00B32D46">
            <w:pPr>
              <w:suppressAutoHyphens/>
              <w:spacing w:line="360" w:lineRule="auto"/>
              <w:jc w:val="center"/>
              <w:rPr>
                <w:b/>
                <w:bCs/>
                <w:szCs w:val="15"/>
                <w:u w:val="single"/>
                <w:lang w:val="en-US"/>
              </w:rPr>
            </w:pPr>
            <w:r w:rsidRPr="00FA76C5">
              <w:rPr>
                <w:b/>
                <w:bCs/>
                <w:szCs w:val="15"/>
                <w:u w:val="single"/>
                <w:lang w:val="tr"/>
              </w:rPr>
              <w:t>EK-</w:t>
            </w:r>
            <w:r w:rsidR="00D0275D">
              <w:rPr>
                <w:b/>
                <w:bCs/>
                <w:szCs w:val="15"/>
                <w:u w:val="single"/>
                <w:lang w:val="tr"/>
              </w:rPr>
              <w:t>C</w:t>
            </w:r>
          </w:p>
        </w:tc>
      </w:tr>
      <w:tr w:rsidR="00E15323" w:rsidRPr="00BE674B" w14:paraId="26A8D7A0" w14:textId="77777777" w:rsidTr="00D451E6">
        <w:tc>
          <w:tcPr>
            <w:tcW w:w="2500" w:type="pct"/>
          </w:tcPr>
          <w:p w14:paraId="62C14B1B" w14:textId="77777777" w:rsidR="00D451E6" w:rsidRPr="00BE674B" w:rsidRDefault="00D451E6" w:rsidP="00B32D46">
            <w:pPr>
              <w:suppressAutoHyphens/>
              <w:spacing w:line="360" w:lineRule="auto"/>
              <w:jc w:val="center"/>
              <w:rPr>
                <w:b/>
                <w:bCs/>
                <w:szCs w:val="15"/>
                <w:u w:val="single"/>
                <w:lang w:val="en-US"/>
              </w:rPr>
            </w:pPr>
          </w:p>
        </w:tc>
        <w:tc>
          <w:tcPr>
            <w:tcW w:w="2500" w:type="pct"/>
          </w:tcPr>
          <w:p w14:paraId="2C6B2CF7" w14:textId="77777777" w:rsidR="00D451E6" w:rsidRPr="00BE674B" w:rsidRDefault="00D451E6" w:rsidP="00B32D46">
            <w:pPr>
              <w:suppressAutoHyphens/>
              <w:spacing w:line="360" w:lineRule="auto"/>
              <w:jc w:val="center"/>
              <w:rPr>
                <w:b/>
                <w:bCs/>
                <w:szCs w:val="15"/>
                <w:u w:val="single"/>
                <w:lang w:val="en-US"/>
              </w:rPr>
            </w:pPr>
          </w:p>
        </w:tc>
      </w:tr>
      <w:tr w:rsidR="00E15323" w:rsidRPr="00BE674B" w14:paraId="5709662E" w14:textId="77777777" w:rsidTr="00D451E6">
        <w:tc>
          <w:tcPr>
            <w:tcW w:w="2500" w:type="pct"/>
          </w:tcPr>
          <w:p w14:paraId="3664CB13" w14:textId="77777777" w:rsidR="00D451E6" w:rsidRPr="00BE674B" w:rsidRDefault="00A54831" w:rsidP="00B32D46">
            <w:pPr>
              <w:suppressAutoHyphens/>
              <w:spacing w:line="360" w:lineRule="auto"/>
              <w:jc w:val="center"/>
              <w:rPr>
                <w:b/>
                <w:bCs/>
                <w:sz w:val="20"/>
                <w:szCs w:val="20"/>
                <w:u w:val="single"/>
                <w:lang w:val="en-US"/>
              </w:rPr>
            </w:pPr>
            <w:r w:rsidRPr="00BE674B">
              <w:rPr>
                <w:b/>
                <w:bCs/>
                <w:sz w:val="20"/>
                <w:szCs w:val="20"/>
                <w:u w:val="single"/>
                <w:lang w:val="en-US"/>
              </w:rPr>
              <w:t>Operations Manual</w:t>
            </w:r>
          </w:p>
        </w:tc>
        <w:tc>
          <w:tcPr>
            <w:tcW w:w="2500" w:type="pct"/>
          </w:tcPr>
          <w:p w14:paraId="53CF6959" w14:textId="77777777" w:rsidR="00D451E6" w:rsidRPr="00BE674B" w:rsidRDefault="00A54831" w:rsidP="00B32D46">
            <w:pPr>
              <w:suppressAutoHyphens/>
              <w:spacing w:line="360" w:lineRule="auto"/>
              <w:jc w:val="center"/>
              <w:rPr>
                <w:b/>
                <w:bCs/>
                <w:sz w:val="20"/>
                <w:szCs w:val="20"/>
                <w:u w:val="single"/>
                <w:lang w:val="en-US"/>
              </w:rPr>
            </w:pPr>
            <w:r w:rsidRPr="00BE674B">
              <w:rPr>
                <w:b/>
                <w:bCs/>
                <w:sz w:val="20"/>
                <w:szCs w:val="20"/>
                <w:u w:val="single"/>
                <w:lang w:val="tr"/>
              </w:rPr>
              <w:t>Operasyon Elkitabı</w:t>
            </w:r>
          </w:p>
        </w:tc>
      </w:tr>
      <w:tr w:rsidR="00E15323" w:rsidRPr="00BE674B" w14:paraId="03D5637E" w14:textId="77777777" w:rsidTr="00D451E6">
        <w:tc>
          <w:tcPr>
            <w:tcW w:w="2500" w:type="pct"/>
          </w:tcPr>
          <w:p w14:paraId="1EA1CD4D" w14:textId="77777777" w:rsidR="00D451E6" w:rsidRPr="00BE674B" w:rsidRDefault="00D451E6" w:rsidP="00B32D46">
            <w:pPr>
              <w:suppressAutoHyphens/>
              <w:spacing w:line="360" w:lineRule="auto"/>
              <w:jc w:val="center"/>
              <w:rPr>
                <w:lang w:val="en-US"/>
              </w:rPr>
            </w:pPr>
          </w:p>
        </w:tc>
        <w:tc>
          <w:tcPr>
            <w:tcW w:w="2500" w:type="pct"/>
          </w:tcPr>
          <w:p w14:paraId="404DCD9A" w14:textId="77777777" w:rsidR="00D451E6" w:rsidRPr="00BE674B" w:rsidRDefault="00D451E6" w:rsidP="00B32D46">
            <w:pPr>
              <w:suppressAutoHyphens/>
              <w:spacing w:line="360" w:lineRule="auto"/>
              <w:jc w:val="center"/>
              <w:rPr>
                <w:lang w:val="en-US"/>
              </w:rPr>
            </w:pPr>
          </w:p>
        </w:tc>
      </w:tr>
      <w:tr w:rsidR="00E15323" w:rsidRPr="00BE674B" w14:paraId="34327C9B" w14:textId="77777777" w:rsidTr="00D451E6">
        <w:tc>
          <w:tcPr>
            <w:tcW w:w="2500" w:type="pct"/>
          </w:tcPr>
          <w:p w14:paraId="2C568462" w14:textId="77777777" w:rsidR="00D451E6" w:rsidRPr="00BE674B" w:rsidRDefault="00D451E6" w:rsidP="00B32D46">
            <w:pPr>
              <w:spacing w:line="360" w:lineRule="auto"/>
              <w:jc w:val="both"/>
              <w:rPr>
                <w:b/>
                <w:sz w:val="14"/>
                <w:szCs w:val="16"/>
                <w:lang w:val="en-US"/>
              </w:rPr>
            </w:pPr>
          </w:p>
        </w:tc>
        <w:tc>
          <w:tcPr>
            <w:tcW w:w="2500" w:type="pct"/>
          </w:tcPr>
          <w:p w14:paraId="0E217281" w14:textId="77777777" w:rsidR="00D451E6" w:rsidRPr="00BE674B" w:rsidRDefault="00D451E6" w:rsidP="00B32D46">
            <w:pPr>
              <w:spacing w:line="360" w:lineRule="auto"/>
              <w:jc w:val="both"/>
              <w:rPr>
                <w:b/>
                <w:sz w:val="14"/>
                <w:szCs w:val="16"/>
                <w:lang w:val="en-US"/>
              </w:rPr>
            </w:pPr>
          </w:p>
        </w:tc>
      </w:tr>
      <w:tr w:rsidR="00E15323" w:rsidRPr="00BE674B" w14:paraId="5A095B14" w14:textId="77777777" w:rsidTr="00D451E6">
        <w:tc>
          <w:tcPr>
            <w:tcW w:w="2500" w:type="pct"/>
          </w:tcPr>
          <w:p w14:paraId="0FE31390" w14:textId="77777777" w:rsidR="00D451E6" w:rsidRPr="00BE674B" w:rsidRDefault="00A54831" w:rsidP="00B32D46">
            <w:pPr>
              <w:spacing w:line="360" w:lineRule="auto"/>
              <w:jc w:val="both"/>
              <w:rPr>
                <w:sz w:val="22"/>
                <w:szCs w:val="20"/>
                <w:lang w:val="en-US"/>
              </w:rPr>
            </w:pPr>
            <w:r w:rsidRPr="00BE674B">
              <w:rPr>
                <w:sz w:val="22"/>
                <w:szCs w:val="20"/>
                <w:lang w:val="en-US"/>
              </w:rPr>
              <w:t>All Sibur’s products are petrochemical products and therefore require safe handling during transport and storage. Below you will find important instructions for safe handling during storage:</w:t>
            </w:r>
          </w:p>
        </w:tc>
        <w:tc>
          <w:tcPr>
            <w:tcW w:w="2500" w:type="pct"/>
          </w:tcPr>
          <w:p w14:paraId="15723935" w14:textId="77777777" w:rsidR="00D451E6" w:rsidRPr="00BE674B" w:rsidRDefault="00A54831" w:rsidP="00B32D46">
            <w:pPr>
              <w:spacing w:line="360" w:lineRule="auto"/>
              <w:jc w:val="both"/>
              <w:rPr>
                <w:sz w:val="22"/>
                <w:szCs w:val="20"/>
                <w:lang w:val="en-US"/>
              </w:rPr>
            </w:pPr>
            <w:r w:rsidRPr="00BE674B">
              <w:rPr>
                <w:sz w:val="22"/>
                <w:szCs w:val="20"/>
                <w:lang w:val="tr"/>
              </w:rPr>
              <w:t>Sibur'un tüm ürünleri petrokimyasal ürünlerdir ve bu nedenle nakliye ve depolama sırasında güvenli kullanım gerektirir. Depolama sırasında güvenli kullanım için önemli talimatlar aşağıda verilmiştir:</w:t>
            </w:r>
          </w:p>
        </w:tc>
      </w:tr>
      <w:tr w:rsidR="00E15323" w:rsidRPr="00BE674B" w14:paraId="5AF4B7E7" w14:textId="77777777" w:rsidTr="00D451E6">
        <w:tc>
          <w:tcPr>
            <w:tcW w:w="2500" w:type="pct"/>
          </w:tcPr>
          <w:p w14:paraId="33F7EA47" w14:textId="77777777" w:rsidR="00D451E6" w:rsidRPr="00BE674B" w:rsidRDefault="00D451E6" w:rsidP="00B32D46">
            <w:pPr>
              <w:spacing w:line="360" w:lineRule="auto"/>
              <w:jc w:val="both"/>
              <w:rPr>
                <w:b/>
                <w:sz w:val="14"/>
                <w:szCs w:val="16"/>
                <w:lang w:val="en-US"/>
              </w:rPr>
            </w:pPr>
          </w:p>
        </w:tc>
        <w:tc>
          <w:tcPr>
            <w:tcW w:w="2500" w:type="pct"/>
          </w:tcPr>
          <w:p w14:paraId="48E381BB" w14:textId="77777777" w:rsidR="00D451E6" w:rsidRPr="00BE674B" w:rsidRDefault="00D451E6" w:rsidP="00B32D46">
            <w:pPr>
              <w:spacing w:line="360" w:lineRule="auto"/>
              <w:jc w:val="both"/>
              <w:rPr>
                <w:b/>
                <w:sz w:val="14"/>
                <w:szCs w:val="16"/>
                <w:lang w:val="en-US"/>
              </w:rPr>
            </w:pPr>
          </w:p>
        </w:tc>
      </w:tr>
      <w:tr w:rsidR="00E15323" w:rsidRPr="00BE674B" w14:paraId="59413E49" w14:textId="77777777" w:rsidTr="00D451E6">
        <w:tc>
          <w:tcPr>
            <w:tcW w:w="2500" w:type="pct"/>
          </w:tcPr>
          <w:p w14:paraId="793FF201"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Precautions for safe handling:</w:t>
            </w:r>
          </w:p>
        </w:tc>
        <w:tc>
          <w:tcPr>
            <w:tcW w:w="2500" w:type="pct"/>
          </w:tcPr>
          <w:p w14:paraId="25340F72"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Güvenli kullanım için önlemler:</w:t>
            </w:r>
          </w:p>
        </w:tc>
      </w:tr>
      <w:tr w:rsidR="00E15323" w:rsidRPr="00BE674B" w14:paraId="01B38D8C" w14:textId="77777777" w:rsidTr="00D451E6">
        <w:tc>
          <w:tcPr>
            <w:tcW w:w="2500" w:type="pct"/>
          </w:tcPr>
          <w:p w14:paraId="36FF675D" w14:textId="77777777" w:rsidR="00D451E6" w:rsidRPr="00BE674B" w:rsidRDefault="00D451E6" w:rsidP="00B32D46">
            <w:pPr>
              <w:spacing w:line="360" w:lineRule="auto"/>
              <w:jc w:val="both"/>
              <w:rPr>
                <w:b/>
                <w:sz w:val="22"/>
                <w:szCs w:val="16"/>
                <w:u w:val="single"/>
                <w:lang w:val="en-US"/>
              </w:rPr>
            </w:pPr>
          </w:p>
        </w:tc>
        <w:tc>
          <w:tcPr>
            <w:tcW w:w="2500" w:type="pct"/>
          </w:tcPr>
          <w:p w14:paraId="7F2D2363" w14:textId="77777777" w:rsidR="00D451E6" w:rsidRPr="00BE674B" w:rsidRDefault="00D451E6" w:rsidP="00B32D46">
            <w:pPr>
              <w:spacing w:line="360" w:lineRule="auto"/>
              <w:jc w:val="both"/>
              <w:rPr>
                <w:b/>
                <w:sz w:val="22"/>
                <w:szCs w:val="16"/>
                <w:u w:val="single"/>
                <w:lang w:val="en-US"/>
              </w:rPr>
            </w:pPr>
          </w:p>
        </w:tc>
      </w:tr>
      <w:tr w:rsidR="00E15323" w:rsidRPr="00BE674B" w14:paraId="13E73D76" w14:textId="77777777" w:rsidTr="00D451E6">
        <w:tc>
          <w:tcPr>
            <w:tcW w:w="2500" w:type="pct"/>
          </w:tcPr>
          <w:p w14:paraId="6049DBA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Handle in accordance with good industrial hygiene and safety practice.</w:t>
            </w:r>
          </w:p>
        </w:tc>
        <w:tc>
          <w:tcPr>
            <w:tcW w:w="2500" w:type="pct"/>
          </w:tcPr>
          <w:p w14:paraId="0C7C3418"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İyi endüstriyel hijyen ve güvenlik uygulamalarına uygun olarak işleyin.</w:t>
            </w:r>
          </w:p>
        </w:tc>
      </w:tr>
      <w:tr w:rsidR="00E15323" w:rsidRPr="00BE674B" w14:paraId="3051B078" w14:textId="77777777" w:rsidTr="00D451E6">
        <w:tc>
          <w:tcPr>
            <w:tcW w:w="2500" w:type="pct"/>
          </w:tcPr>
          <w:p w14:paraId="292D88F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all sources of ignition.</w:t>
            </w:r>
          </w:p>
        </w:tc>
        <w:tc>
          <w:tcPr>
            <w:tcW w:w="2500" w:type="pct"/>
          </w:tcPr>
          <w:p w14:paraId="52EB84C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Parlama yapabilecek kaynaklardan kaçının.</w:t>
            </w:r>
          </w:p>
        </w:tc>
      </w:tr>
      <w:tr w:rsidR="00E15323" w:rsidRPr="00951106" w14:paraId="6FE23877" w14:textId="77777777" w:rsidTr="00D451E6">
        <w:tc>
          <w:tcPr>
            <w:tcW w:w="2500" w:type="pct"/>
          </w:tcPr>
          <w:p w14:paraId="48EBADD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Take precautionary measures against static discharges. Provide thorough sealing and grounding of process equipment.</w:t>
            </w:r>
          </w:p>
        </w:tc>
        <w:tc>
          <w:tcPr>
            <w:tcW w:w="2500" w:type="pct"/>
          </w:tcPr>
          <w:p w14:paraId="14788DBD" w14:textId="77777777" w:rsidR="00D451E6" w:rsidRPr="00BE674B" w:rsidRDefault="00A54831" w:rsidP="00B32D46">
            <w:pPr>
              <w:spacing w:line="360" w:lineRule="auto"/>
              <w:contextualSpacing/>
              <w:jc w:val="both"/>
              <w:rPr>
                <w:rFonts w:ascii="Calibri" w:hAnsi="Calibri" w:cs="Arial"/>
                <w:sz w:val="22"/>
                <w:szCs w:val="20"/>
                <w:lang w:val="tr"/>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Statik deşarjlara karşı önlem alın. Proses ekipmanının tam sızdırmazlığını ve topraklamasını sağlayın.</w:t>
            </w:r>
          </w:p>
        </w:tc>
      </w:tr>
      <w:tr w:rsidR="00E15323" w:rsidRPr="00BE674B" w14:paraId="4F3FCD1C" w14:textId="77777777" w:rsidTr="00D451E6">
        <w:tc>
          <w:tcPr>
            <w:tcW w:w="2500" w:type="pct"/>
          </w:tcPr>
          <w:p w14:paraId="549D1EE5" w14:textId="77777777" w:rsidR="00D451E6" w:rsidRPr="00FA76C5" w:rsidRDefault="00A54831" w:rsidP="00B32D46">
            <w:pPr>
              <w:spacing w:line="360" w:lineRule="auto"/>
              <w:contextualSpacing/>
              <w:jc w:val="both"/>
              <w:rPr>
                <w:sz w:val="22"/>
                <w:szCs w:val="20"/>
                <w:lang w:val="en-US"/>
              </w:rPr>
            </w:pPr>
            <w:r w:rsidRPr="0053741E">
              <w:rPr>
                <w:rFonts w:ascii="Calibri" w:hAnsi="Calibri" w:cs="Arial"/>
                <w:sz w:val="22"/>
                <w:szCs w:val="20"/>
                <w:lang w:val="en-US"/>
              </w:rPr>
              <w:t>-</w:t>
            </w:r>
            <w:r w:rsidRPr="0053741E">
              <w:rPr>
                <w:rFonts w:ascii="Calibri" w:hAnsi="Calibri" w:cs="Arial"/>
                <w:sz w:val="22"/>
                <w:szCs w:val="20"/>
                <w:lang w:val="en-US"/>
              </w:rPr>
              <w:tab/>
            </w:r>
            <w:r w:rsidRPr="0053741E">
              <w:rPr>
                <w:sz w:val="22"/>
                <w:szCs w:val="20"/>
                <w:lang w:val="en-US"/>
              </w:rPr>
              <w:t xml:space="preserve">Provide input-extract and local ventilation of work zones </w:t>
            </w:r>
          </w:p>
        </w:tc>
        <w:tc>
          <w:tcPr>
            <w:tcW w:w="2500" w:type="pct"/>
          </w:tcPr>
          <w:p w14:paraId="2AB72629" w14:textId="77777777" w:rsidR="00D451E6" w:rsidRPr="00FA76C5" w:rsidRDefault="00A54831" w:rsidP="00B32D46">
            <w:pPr>
              <w:spacing w:line="360" w:lineRule="auto"/>
              <w:contextualSpacing/>
              <w:jc w:val="both"/>
              <w:rPr>
                <w:rFonts w:ascii="Calibri" w:hAnsi="Calibri" w:cs="Arial"/>
                <w:sz w:val="22"/>
                <w:szCs w:val="20"/>
                <w:lang w:val="en-US"/>
              </w:rPr>
            </w:pPr>
            <w:r w:rsidRPr="00FA76C5">
              <w:rPr>
                <w:rFonts w:ascii="Calibri" w:hAnsi="Calibri" w:cs="Arial"/>
                <w:sz w:val="22"/>
                <w:szCs w:val="20"/>
                <w:lang w:val="tr"/>
              </w:rPr>
              <w:t>-</w:t>
            </w:r>
            <w:r w:rsidRPr="00FA76C5">
              <w:rPr>
                <w:rFonts w:ascii="Calibri" w:hAnsi="Calibri" w:cs="Arial"/>
                <w:sz w:val="22"/>
                <w:szCs w:val="20"/>
                <w:lang w:val="tr"/>
              </w:rPr>
              <w:tab/>
            </w:r>
            <w:r w:rsidRPr="00FA76C5">
              <w:rPr>
                <w:sz w:val="22"/>
                <w:szCs w:val="20"/>
                <w:lang w:val="tr"/>
              </w:rPr>
              <w:t xml:space="preserve">Çalışma bölgelerine giriş-çıkış ve yerel havalandırma sağlayın </w:t>
            </w:r>
          </w:p>
        </w:tc>
      </w:tr>
      <w:tr w:rsidR="00E15323" w:rsidRPr="00BE674B" w14:paraId="59D0AC49" w14:textId="77777777" w:rsidTr="00D451E6">
        <w:tc>
          <w:tcPr>
            <w:tcW w:w="2500" w:type="pct"/>
          </w:tcPr>
          <w:p w14:paraId="5DAC795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In case of insufficient ventilation, wear suitable respiratory equipment.</w:t>
            </w:r>
          </w:p>
        </w:tc>
        <w:tc>
          <w:tcPr>
            <w:tcW w:w="2500" w:type="pct"/>
          </w:tcPr>
          <w:p w14:paraId="3CB729F0"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Havalandırmanın yetersiz olduğu durumda solunumla ilgili uygun ekipman giyin.</w:t>
            </w:r>
          </w:p>
        </w:tc>
      </w:tr>
      <w:tr w:rsidR="00E15323" w:rsidRPr="00BE674B" w14:paraId="547A8760" w14:textId="77777777" w:rsidTr="00D451E6">
        <w:tc>
          <w:tcPr>
            <w:tcW w:w="2500" w:type="pct"/>
          </w:tcPr>
          <w:p w14:paraId="356E4D0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swallow.</w:t>
            </w:r>
          </w:p>
        </w:tc>
        <w:tc>
          <w:tcPr>
            <w:tcW w:w="2500" w:type="pct"/>
          </w:tcPr>
          <w:p w14:paraId="638DDD95"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Yutmayın.</w:t>
            </w:r>
          </w:p>
        </w:tc>
      </w:tr>
      <w:tr w:rsidR="00E15323" w:rsidRPr="00BE674B" w14:paraId="2A33EADA" w14:textId="77777777" w:rsidTr="00D451E6">
        <w:tc>
          <w:tcPr>
            <w:tcW w:w="2500" w:type="pct"/>
          </w:tcPr>
          <w:p w14:paraId="7BA85D71"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contact with eyes.</w:t>
            </w:r>
          </w:p>
        </w:tc>
        <w:tc>
          <w:tcPr>
            <w:tcW w:w="2500" w:type="pct"/>
          </w:tcPr>
          <w:p w14:paraId="0515A3A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Göz ile temasından kaçının.</w:t>
            </w:r>
          </w:p>
        </w:tc>
      </w:tr>
      <w:tr w:rsidR="00E15323" w:rsidRPr="00BE674B" w14:paraId="260A884B" w14:textId="77777777" w:rsidTr="00D451E6">
        <w:tc>
          <w:tcPr>
            <w:tcW w:w="2500" w:type="pct"/>
          </w:tcPr>
          <w:p w14:paraId="24C574FB"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ingest or inhale combustion or decomposition products.</w:t>
            </w:r>
          </w:p>
        </w:tc>
        <w:tc>
          <w:tcPr>
            <w:tcW w:w="2500" w:type="pct"/>
          </w:tcPr>
          <w:p w14:paraId="4625751C"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Yanma veya bozunma ürünlerini yutmayın veya solumayın.</w:t>
            </w:r>
          </w:p>
        </w:tc>
      </w:tr>
      <w:tr w:rsidR="00E15323" w:rsidRPr="00BE674B" w14:paraId="603D9808" w14:textId="77777777" w:rsidTr="00D451E6">
        <w:tc>
          <w:tcPr>
            <w:tcW w:w="2500" w:type="pct"/>
          </w:tcPr>
          <w:p w14:paraId="7D1B65E8"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Workers should be protected from the possibility of contact with molten product</w:t>
            </w:r>
          </w:p>
        </w:tc>
        <w:tc>
          <w:tcPr>
            <w:tcW w:w="2500" w:type="pct"/>
          </w:tcPr>
          <w:p w14:paraId="1F216C1F"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Çalışanlar erimiş ürünle temas olasılığına karşı korunmalıdır</w:t>
            </w:r>
          </w:p>
        </w:tc>
      </w:tr>
      <w:tr w:rsidR="00E15323" w:rsidRPr="00BE674B" w14:paraId="58799436" w14:textId="77777777" w:rsidTr="00D451E6">
        <w:tc>
          <w:tcPr>
            <w:tcW w:w="2500" w:type="pct"/>
          </w:tcPr>
          <w:p w14:paraId="35FE62A5" w14:textId="77777777" w:rsidR="00D451E6" w:rsidRPr="00BE674B" w:rsidRDefault="00D451E6" w:rsidP="00B32D46">
            <w:pPr>
              <w:spacing w:line="360" w:lineRule="auto"/>
              <w:jc w:val="both"/>
              <w:rPr>
                <w:b/>
                <w:sz w:val="14"/>
                <w:szCs w:val="16"/>
                <w:lang w:val="en-US"/>
              </w:rPr>
            </w:pPr>
          </w:p>
        </w:tc>
        <w:tc>
          <w:tcPr>
            <w:tcW w:w="2500" w:type="pct"/>
          </w:tcPr>
          <w:p w14:paraId="7B1B1174" w14:textId="77777777" w:rsidR="00D451E6" w:rsidRPr="00BE674B" w:rsidRDefault="00D451E6" w:rsidP="00B32D46">
            <w:pPr>
              <w:spacing w:line="360" w:lineRule="auto"/>
              <w:jc w:val="both"/>
              <w:rPr>
                <w:b/>
                <w:sz w:val="14"/>
                <w:szCs w:val="16"/>
                <w:lang w:val="en-US"/>
              </w:rPr>
            </w:pPr>
          </w:p>
        </w:tc>
      </w:tr>
      <w:tr w:rsidR="00E15323" w:rsidRPr="00BE674B" w14:paraId="24722580" w14:textId="77777777" w:rsidTr="00D451E6">
        <w:tc>
          <w:tcPr>
            <w:tcW w:w="2500" w:type="pct"/>
          </w:tcPr>
          <w:p w14:paraId="4B37CC3C"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Storage precautions:</w:t>
            </w:r>
          </w:p>
        </w:tc>
        <w:tc>
          <w:tcPr>
            <w:tcW w:w="2500" w:type="pct"/>
          </w:tcPr>
          <w:p w14:paraId="36A2F3DD"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Depolama önlemleri:</w:t>
            </w:r>
          </w:p>
        </w:tc>
      </w:tr>
      <w:tr w:rsidR="00E15323" w:rsidRPr="00BE674B" w14:paraId="6D2651E0" w14:textId="77777777" w:rsidTr="00D451E6">
        <w:tc>
          <w:tcPr>
            <w:tcW w:w="2500" w:type="pct"/>
          </w:tcPr>
          <w:p w14:paraId="4A156C87" w14:textId="77777777" w:rsidR="00D451E6" w:rsidRPr="00BE674B" w:rsidRDefault="00D451E6" w:rsidP="00B32D46">
            <w:pPr>
              <w:spacing w:line="360" w:lineRule="auto"/>
              <w:jc w:val="both"/>
              <w:rPr>
                <w:b/>
                <w:sz w:val="22"/>
                <w:szCs w:val="16"/>
                <w:u w:val="single"/>
                <w:lang w:val="en-US"/>
              </w:rPr>
            </w:pPr>
          </w:p>
        </w:tc>
        <w:tc>
          <w:tcPr>
            <w:tcW w:w="2500" w:type="pct"/>
          </w:tcPr>
          <w:p w14:paraId="32F14665" w14:textId="77777777" w:rsidR="00D451E6" w:rsidRPr="00BE674B" w:rsidRDefault="00D451E6" w:rsidP="00B32D46">
            <w:pPr>
              <w:spacing w:line="360" w:lineRule="auto"/>
              <w:jc w:val="both"/>
              <w:rPr>
                <w:b/>
                <w:sz w:val="22"/>
                <w:szCs w:val="16"/>
                <w:u w:val="single"/>
                <w:lang w:val="en-US"/>
              </w:rPr>
            </w:pPr>
          </w:p>
        </w:tc>
      </w:tr>
      <w:tr w:rsidR="00E15323" w:rsidRPr="00BE674B" w14:paraId="6C2F5D7D" w14:textId="77777777" w:rsidTr="00D451E6">
        <w:tc>
          <w:tcPr>
            <w:tcW w:w="2500" w:type="pct"/>
          </w:tcPr>
          <w:p w14:paraId="721FFFA0"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Store in a dry, well-ventilated area</w:t>
            </w:r>
          </w:p>
        </w:tc>
        <w:tc>
          <w:tcPr>
            <w:tcW w:w="2500" w:type="pct"/>
          </w:tcPr>
          <w:p w14:paraId="509E83B3"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Kuru, iyi havalandırılmış bir alanda saklayın</w:t>
            </w:r>
          </w:p>
        </w:tc>
      </w:tr>
      <w:tr w:rsidR="00E15323" w:rsidRPr="00BE674B" w14:paraId="200C245C" w14:textId="77777777" w:rsidTr="00D451E6">
        <w:tc>
          <w:tcPr>
            <w:tcW w:w="2500" w:type="pct"/>
          </w:tcPr>
          <w:p w14:paraId="7022811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Keep away from direct sunlight, atmospheric precipitation and incompatible substances in a closed container.</w:t>
            </w:r>
          </w:p>
        </w:tc>
        <w:tc>
          <w:tcPr>
            <w:tcW w:w="2500" w:type="pct"/>
          </w:tcPr>
          <w:p w14:paraId="76BF32C8"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Doğrudan güneş ışığından, atmosferik yağışlardan ve uyumsuz maddelerden uzakta kapalı bir kapta saklayın.</w:t>
            </w:r>
          </w:p>
        </w:tc>
      </w:tr>
      <w:tr w:rsidR="00E15323" w:rsidRPr="00BE674B" w14:paraId="2D3677D8" w14:textId="77777777" w:rsidTr="00D451E6">
        <w:tc>
          <w:tcPr>
            <w:tcW w:w="2500" w:type="pct"/>
          </w:tcPr>
          <w:p w14:paraId="0CDBA116" w14:textId="556E8641"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It is absolutely forbidden to store the </w:t>
            </w:r>
            <w:r w:rsidR="00CB0B87">
              <w:rPr>
                <w:sz w:val="22"/>
                <w:szCs w:val="20"/>
                <w:lang w:val="en-US"/>
              </w:rPr>
              <w:t>G</w:t>
            </w:r>
            <w:r w:rsidRPr="00BE674B">
              <w:rPr>
                <w:sz w:val="22"/>
                <w:szCs w:val="20"/>
                <w:lang w:val="en-US"/>
              </w:rPr>
              <w:t>oods outside of the protected area.</w:t>
            </w:r>
          </w:p>
        </w:tc>
        <w:tc>
          <w:tcPr>
            <w:tcW w:w="2500" w:type="pct"/>
          </w:tcPr>
          <w:p w14:paraId="60BF7D4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Malların korunan alan dışında depolanması kesinlikle yasaktır.</w:t>
            </w:r>
          </w:p>
        </w:tc>
      </w:tr>
      <w:tr w:rsidR="00E15323" w:rsidRPr="00BE674B" w14:paraId="7BA675B9" w14:textId="77777777" w:rsidTr="00D451E6">
        <w:tc>
          <w:tcPr>
            <w:tcW w:w="2500" w:type="pct"/>
          </w:tcPr>
          <w:p w14:paraId="1DA06BE4"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storage of the material is allowed only on the flat and solid surface.</w:t>
            </w:r>
          </w:p>
        </w:tc>
        <w:tc>
          <w:tcPr>
            <w:tcW w:w="2500" w:type="pct"/>
          </w:tcPr>
          <w:p w14:paraId="2E57DC2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Malzemenin sadece düz ve sağlam bir yüzey üzerinde depolanmasına izin verilir.</w:t>
            </w:r>
          </w:p>
        </w:tc>
      </w:tr>
      <w:tr w:rsidR="00E15323" w:rsidRPr="00BE674B" w14:paraId="0EBDB947" w14:textId="77777777" w:rsidTr="00D451E6">
        <w:tc>
          <w:tcPr>
            <w:tcW w:w="2500" w:type="pct"/>
          </w:tcPr>
          <w:p w14:paraId="3BFF301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During the filling of the material into the same or other types of packaging, particular importance must be attached to work safety.</w:t>
            </w:r>
          </w:p>
        </w:tc>
        <w:tc>
          <w:tcPr>
            <w:tcW w:w="2500" w:type="pct"/>
          </w:tcPr>
          <w:p w14:paraId="47E3F1B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Malzemenin aynı veya diğer ambalaj türlerine doldurulması sırasında iş güvenliğine özel önem verilmelidir.</w:t>
            </w:r>
          </w:p>
        </w:tc>
      </w:tr>
      <w:tr w:rsidR="00E15323" w:rsidRPr="00BE674B" w14:paraId="3368EA7E" w14:textId="77777777" w:rsidTr="00D451E6">
        <w:tc>
          <w:tcPr>
            <w:tcW w:w="2500" w:type="pct"/>
          </w:tcPr>
          <w:p w14:paraId="1F799590"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Read carefully the instructions for handling on security label placed on each packaging.</w:t>
            </w:r>
          </w:p>
        </w:tc>
        <w:tc>
          <w:tcPr>
            <w:tcW w:w="2500" w:type="pct"/>
          </w:tcPr>
          <w:p w14:paraId="166B74B4"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Her ambalajın üzerinde bulunan güvenlik etiketindeki kullanım talimatlarını dikkatlice okuyun.</w:t>
            </w:r>
          </w:p>
        </w:tc>
      </w:tr>
      <w:tr w:rsidR="00E15323" w:rsidRPr="00BE674B" w14:paraId="3153E549" w14:textId="77777777" w:rsidTr="00D451E6">
        <w:tc>
          <w:tcPr>
            <w:tcW w:w="2500" w:type="pct"/>
          </w:tcPr>
          <w:p w14:paraId="5AF8BA1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Make sure that the product is stored stably.</w:t>
            </w:r>
          </w:p>
        </w:tc>
        <w:tc>
          <w:tcPr>
            <w:tcW w:w="2500" w:type="pct"/>
          </w:tcPr>
          <w:p w14:paraId="1307E7C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Ürünün sabit bir şekilde saklandığından emin olun.</w:t>
            </w:r>
          </w:p>
        </w:tc>
      </w:tr>
      <w:tr w:rsidR="00E15323" w:rsidRPr="00BE674B" w14:paraId="33D282C0" w14:textId="77777777" w:rsidTr="00D451E6">
        <w:tc>
          <w:tcPr>
            <w:tcW w:w="2500" w:type="pct"/>
          </w:tcPr>
          <w:p w14:paraId="7A8FDE22" w14:textId="77777777" w:rsidR="00D451E6" w:rsidRPr="00BE674B" w:rsidRDefault="00D451E6" w:rsidP="00B32D46">
            <w:pPr>
              <w:spacing w:line="360" w:lineRule="auto"/>
              <w:jc w:val="both"/>
              <w:rPr>
                <w:sz w:val="22"/>
                <w:szCs w:val="20"/>
                <w:lang w:val="en-US"/>
              </w:rPr>
            </w:pPr>
          </w:p>
        </w:tc>
        <w:tc>
          <w:tcPr>
            <w:tcW w:w="2500" w:type="pct"/>
          </w:tcPr>
          <w:p w14:paraId="7C49BC87" w14:textId="77777777" w:rsidR="00D451E6" w:rsidRPr="00BE674B" w:rsidRDefault="00D451E6" w:rsidP="00B32D46">
            <w:pPr>
              <w:spacing w:line="360" w:lineRule="auto"/>
              <w:jc w:val="both"/>
              <w:rPr>
                <w:sz w:val="22"/>
                <w:szCs w:val="20"/>
                <w:lang w:val="en-US"/>
              </w:rPr>
            </w:pPr>
          </w:p>
        </w:tc>
      </w:tr>
      <w:tr w:rsidR="00E15323" w:rsidRPr="00BE674B" w14:paraId="6843B58E" w14:textId="77777777" w:rsidTr="00D451E6">
        <w:tc>
          <w:tcPr>
            <w:tcW w:w="2500" w:type="pct"/>
          </w:tcPr>
          <w:p w14:paraId="2DEED565"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Discharge:</w:t>
            </w:r>
          </w:p>
        </w:tc>
        <w:tc>
          <w:tcPr>
            <w:tcW w:w="2500" w:type="pct"/>
          </w:tcPr>
          <w:p w14:paraId="3E7D4EC5"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Boşaltma:</w:t>
            </w:r>
          </w:p>
        </w:tc>
      </w:tr>
      <w:tr w:rsidR="00E15323" w:rsidRPr="00BE674B" w14:paraId="3089A70A" w14:textId="77777777" w:rsidTr="00D451E6">
        <w:tc>
          <w:tcPr>
            <w:tcW w:w="2500" w:type="pct"/>
          </w:tcPr>
          <w:p w14:paraId="0898E833" w14:textId="77777777" w:rsidR="00D451E6" w:rsidRPr="00BE674B" w:rsidRDefault="00D451E6" w:rsidP="00B32D46">
            <w:pPr>
              <w:spacing w:line="360" w:lineRule="auto"/>
              <w:jc w:val="both"/>
              <w:rPr>
                <w:b/>
                <w:sz w:val="14"/>
                <w:szCs w:val="16"/>
                <w:lang w:val="en-US"/>
              </w:rPr>
            </w:pPr>
          </w:p>
        </w:tc>
        <w:tc>
          <w:tcPr>
            <w:tcW w:w="2500" w:type="pct"/>
          </w:tcPr>
          <w:p w14:paraId="6D10974F" w14:textId="77777777" w:rsidR="00D451E6" w:rsidRPr="00BE674B" w:rsidRDefault="00D451E6" w:rsidP="00B32D46">
            <w:pPr>
              <w:spacing w:line="360" w:lineRule="auto"/>
              <w:jc w:val="both"/>
              <w:rPr>
                <w:b/>
                <w:sz w:val="14"/>
                <w:szCs w:val="16"/>
                <w:lang w:val="en-US"/>
              </w:rPr>
            </w:pPr>
          </w:p>
        </w:tc>
      </w:tr>
      <w:tr w:rsidR="00E15323" w:rsidRPr="00BE674B" w14:paraId="4F92937E" w14:textId="77777777" w:rsidTr="00D451E6">
        <w:tc>
          <w:tcPr>
            <w:tcW w:w="2500" w:type="pct"/>
          </w:tcPr>
          <w:p w14:paraId="2BD9EF7E"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unloading of the vehicles is only allowed under covered / protected area</w:t>
            </w:r>
          </w:p>
        </w:tc>
        <w:tc>
          <w:tcPr>
            <w:tcW w:w="2500" w:type="pct"/>
          </w:tcPr>
          <w:p w14:paraId="62C58BD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Araçların boşaltılmasına yalnızca kapalı / korumalı alan altında izin verilir</w:t>
            </w:r>
          </w:p>
        </w:tc>
      </w:tr>
      <w:tr w:rsidR="00E15323" w:rsidRPr="00BE674B" w14:paraId="24DFC739" w14:textId="77777777" w:rsidTr="00D451E6">
        <w:tc>
          <w:tcPr>
            <w:tcW w:w="2500" w:type="pct"/>
          </w:tcPr>
          <w:p w14:paraId="45312130" w14:textId="0C214ED2"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Please note all damage and visible contamination with dirt and moisture on the </w:t>
            </w:r>
            <w:r w:rsidR="00CB0B87">
              <w:rPr>
                <w:sz w:val="22"/>
                <w:szCs w:val="20"/>
                <w:lang w:val="en-US"/>
              </w:rPr>
              <w:t>G</w:t>
            </w:r>
            <w:r w:rsidRPr="00BE674B">
              <w:rPr>
                <w:sz w:val="22"/>
                <w:szCs w:val="20"/>
                <w:lang w:val="en-US"/>
              </w:rPr>
              <w:t>oods / packaging in CMR and a separate protocol.</w:t>
            </w:r>
          </w:p>
        </w:tc>
        <w:tc>
          <w:tcPr>
            <w:tcW w:w="2500" w:type="pct"/>
          </w:tcPr>
          <w:p w14:paraId="08D3152B"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Lütfen CMR'de ve ayrı bir protokolde mallar / ambalaj üzerindeki tüm hasarları ve kir ve nem ile gözle görülür kirlenmeyi not edin.</w:t>
            </w:r>
          </w:p>
        </w:tc>
      </w:tr>
      <w:tr w:rsidR="00E15323" w:rsidRPr="00BE674B" w14:paraId="05635522" w14:textId="77777777" w:rsidTr="00D451E6">
        <w:tc>
          <w:tcPr>
            <w:tcW w:w="2500" w:type="pct"/>
          </w:tcPr>
          <w:p w14:paraId="37EA9CD1"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Take pictures/video of trailer (trailer plates numbers should be visible), damage and dirty spots.</w:t>
            </w:r>
          </w:p>
        </w:tc>
        <w:tc>
          <w:tcPr>
            <w:tcW w:w="2500" w:type="pct"/>
          </w:tcPr>
          <w:p w14:paraId="3E8EBFD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Römorkun (römork plaka numaraları görünür olmalıdır), hasarın ve kirli noktaların fotoğraflarını/videolarını çekin.</w:t>
            </w:r>
          </w:p>
        </w:tc>
      </w:tr>
      <w:tr w:rsidR="00E15323" w:rsidRPr="00951106" w14:paraId="23D5F302" w14:textId="77777777" w:rsidTr="00D451E6">
        <w:tc>
          <w:tcPr>
            <w:tcW w:w="2500" w:type="pct"/>
          </w:tcPr>
          <w:p w14:paraId="4EC5B6A4"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Please send CMR with note (or another transport document depending on type of delivery) in readable form, non-conformance act (in accordance with the form provided herein). Non-conformance-act has to reflect the information regarding volume and extent (type) of damage or loss  immediately after discharge of the truck.</w:t>
            </w:r>
          </w:p>
        </w:tc>
        <w:tc>
          <w:tcPr>
            <w:tcW w:w="2500" w:type="pct"/>
          </w:tcPr>
          <w:p w14:paraId="11FCA1C0" w14:textId="77777777" w:rsidR="00D451E6" w:rsidRPr="00BE674B" w:rsidRDefault="00A54831" w:rsidP="00B32D46">
            <w:pPr>
              <w:spacing w:line="360" w:lineRule="auto"/>
              <w:contextualSpacing/>
              <w:jc w:val="both"/>
              <w:rPr>
                <w:rFonts w:ascii="Calibri" w:hAnsi="Calibri" w:cs="Arial"/>
                <w:sz w:val="22"/>
                <w:szCs w:val="20"/>
                <w:lang w:val="tr"/>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Lütfen CMR'yi okunabilir şekilde yazılmış not (veya teslimat türüne bağlı olarak başka bir taşıma belgesi), uygunsuzluk raporu (burada verilen forma uygun olarak) ile birlikte gönderin. Uygunsuzluk raporu, kamyonun boşaltılmasından hemen sonra hasar veya kaybın hacmi ve kapsamı (türü) ile ilgili bilgileri yansıtmalıdır.</w:t>
            </w:r>
          </w:p>
        </w:tc>
      </w:tr>
      <w:tr w:rsidR="00E15323" w:rsidRPr="00BE674B" w14:paraId="4DB4E203" w14:textId="77777777" w:rsidTr="00D451E6">
        <w:tc>
          <w:tcPr>
            <w:tcW w:w="2500" w:type="pct"/>
          </w:tcPr>
          <w:p w14:paraId="61D8464D" w14:textId="77777777" w:rsidR="00D451E6" w:rsidRPr="0053741E" w:rsidRDefault="00A54831" w:rsidP="00B32D46">
            <w:pPr>
              <w:spacing w:line="360" w:lineRule="auto"/>
              <w:contextualSpacing/>
              <w:jc w:val="both"/>
              <w:rPr>
                <w:sz w:val="22"/>
                <w:szCs w:val="20"/>
                <w:lang w:val="en-US"/>
              </w:rPr>
            </w:pPr>
            <w:r w:rsidRPr="0053741E">
              <w:rPr>
                <w:rFonts w:ascii="Calibri" w:hAnsi="Calibri" w:cs="Arial"/>
                <w:sz w:val="22"/>
                <w:szCs w:val="20"/>
                <w:lang w:val="en-US"/>
              </w:rPr>
              <w:t>-</w:t>
            </w:r>
            <w:r w:rsidRPr="0053741E">
              <w:rPr>
                <w:rFonts w:ascii="Calibri" w:hAnsi="Calibri" w:cs="Arial"/>
                <w:sz w:val="22"/>
                <w:szCs w:val="20"/>
                <w:lang w:val="en-US"/>
              </w:rPr>
              <w:tab/>
            </w:r>
          </w:p>
        </w:tc>
        <w:tc>
          <w:tcPr>
            <w:tcW w:w="2500" w:type="pct"/>
          </w:tcPr>
          <w:p w14:paraId="410DE91D" w14:textId="77777777" w:rsidR="00D451E6" w:rsidRPr="00FA76C5" w:rsidRDefault="00A54831" w:rsidP="00B32D46">
            <w:pPr>
              <w:spacing w:line="360" w:lineRule="auto"/>
              <w:contextualSpacing/>
              <w:jc w:val="both"/>
              <w:rPr>
                <w:rFonts w:ascii="Calibri" w:hAnsi="Calibri" w:cs="Arial"/>
                <w:sz w:val="22"/>
                <w:szCs w:val="20"/>
                <w:lang w:val="en-US"/>
              </w:rPr>
            </w:pPr>
            <w:r w:rsidRPr="00FA76C5">
              <w:rPr>
                <w:rFonts w:ascii="Calibri" w:hAnsi="Calibri" w:cs="Arial"/>
                <w:sz w:val="22"/>
                <w:szCs w:val="20"/>
                <w:lang w:val="tr"/>
              </w:rPr>
              <w:t>-</w:t>
            </w:r>
            <w:r w:rsidRPr="00FA76C5">
              <w:rPr>
                <w:rFonts w:ascii="Calibri" w:hAnsi="Calibri" w:cs="Arial"/>
                <w:sz w:val="22"/>
                <w:szCs w:val="20"/>
                <w:lang w:val="tr"/>
              </w:rPr>
              <w:tab/>
            </w:r>
          </w:p>
        </w:tc>
      </w:tr>
      <w:tr w:rsidR="00E15323" w:rsidRPr="00BE674B" w14:paraId="7B6CED44" w14:textId="77777777" w:rsidTr="00D451E6">
        <w:tc>
          <w:tcPr>
            <w:tcW w:w="2500" w:type="pct"/>
          </w:tcPr>
          <w:p w14:paraId="2F4F7D2F"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Damaged Goods shall be placed in in a separate storage area until a special order from the CUSTOMER.</w:t>
            </w:r>
          </w:p>
        </w:tc>
        <w:tc>
          <w:tcPr>
            <w:tcW w:w="2500" w:type="pct"/>
          </w:tcPr>
          <w:p w14:paraId="178243B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Hasarlı Mallar, MÜŞTERİ'den özel talimat gelene kadar ayrı bir depolama alanına yerleştirilir.</w:t>
            </w:r>
          </w:p>
        </w:tc>
      </w:tr>
      <w:tr w:rsidR="00E15323" w:rsidRPr="00BE674B" w14:paraId="5BDF866C" w14:textId="77777777" w:rsidTr="00D451E6">
        <w:tc>
          <w:tcPr>
            <w:tcW w:w="2500" w:type="pct"/>
          </w:tcPr>
          <w:p w14:paraId="1CD73A79" w14:textId="74D994A5" w:rsidR="00D451E6" w:rsidRPr="00BE674B" w:rsidRDefault="00A54831" w:rsidP="00ED7FFA">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All the listed materials have to be sent to the CUSTOMER within 24 hours after the discrepancy or damage was detected by the </w:t>
            </w:r>
            <w:r w:rsidR="00ED7FFA">
              <w:rPr>
                <w:sz w:val="22"/>
                <w:szCs w:val="20"/>
                <w:lang w:val="en-US"/>
              </w:rPr>
              <w:t>SERVICE PROVIDER</w:t>
            </w:r>
            <w:r w:rsidRPr="00BE674B">
              <w:rPr>
                <w:sz w:val="22"/>
                <w:szCs w:val="20"/>
                <w:lang w:val="en-US"/>
              </w:rPr>
              <w:t xml:space="preserve"> via e-mail </w:t>
            </w:r>
          </w:p>
        </w:tc>
        <w:tc>
          <w:tcPr>
            <w:tcW w:w="2500" w:type="pct"/>
          </w:tcPr>
          <w:p w14:paraId="07EAF5AC"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 xml:space="preserve">Listelenen tüm materyaller, Hizmet Sağlayıcı tarafından tutarsızlık veya hasar tespit edildikten sonra 24 saat içinde e-posta yoluyla MÜŞTERİ'ye gönderilir </w:t>
            </w:r>
          </w:p>
        </w:tc>
      </w:tr>
      <w:tr w:rsidR="00E15323" w:rsidRPr="00BE674B" w14:paraId="12F8C16E" w14:textId="77777777" w:rsidTr="00D451E6">
        <w:tc>
          <w:tcPr>
            <w:tcW w:w="2500" w:type="pct"/>
          </w:tcPr>
          <w:p w14:paraId="2934CD41" w14:textId="77777777" w:rsidR="00D451E6" w:rsidRPr="00BE674B" w:rsidRDefault="00D451E6" w:rsidP="00B32D46">
            <w:pPr>
              <w:spacing w:line="360" w:lineRule="auto"/>
              <w:jc w:val="both"/>
              <w:rPr>
                <w:b/>
                <w:sz w:val="22"/>
                <w:szCs w:val="16"/>
                <w:u w:val="single"/>
                <w:lang w:val="en-US"/>
              </w:rPr>
            </w:pPr>
          </w:p>
        </w:tc>
        <w:tc>
          <w:tcPr>
            <w:tcW w:w="2500" w:type="pct"/>
          </w:tcPr>
          <w:p w14:paraId="69B2FF4B" w14:textId="77777777" w:rsidR="00D451E6" w:rsidRPr="00BE674B" w:rsidRDefault="00D451E6" w:rsidP="00B32D46">
            <w:pPr>
              <w:spacing w:line="360" w:lineRule="auto"/>
              <w:jc w:val="both"/>
              <w:rPr>
                <w:b/>
                <w:sz w:val="22"/>
                <w:szCs w:val="16"/>
                <w:u w:val="single"/>
                <w:lang w:val="en-US"/>
              </w:rPr>
            </w:pPr>
          </w:p>
        </w:tc>
      </w:tr>
      <w:tr w:rsidR="00E15323" w:rsidRPr="00BE674B" w14:paraId="31C2C1FA" w14:textId="77777777" w:rsidTr="00D451E6">
        <w:tc>
          <w:tcPr>
            <w:tcW w:w="2500" w:type="pct"/>
          </w:tcPr>
          <w:p w14:paraId="6C2162FD"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Loading:</w:t>
            </w:r>
          </w:p>
        </w:tc>
        <w:tc>
          <w:tcPr>
            <w:tcW w:w="2500" w:type="pct"/>
          </w:tcPr>
          <w:p w14:paraId="57DF6F6E"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Yükleme:</w:t>
            </w:r>
          </w:p>
        </w:tc>
      </w:tr>
      <w:tr w:rsidR="00E15323" w:rsidRPr="00BE674B" w14:paraId="73FAF3BB" w14:textId="77777777" w:rsidTr="00D451E6">
        <w:tc>
          <w:tcPr>
            <w:tcW w:w="2500" w:type="pct"/>
          </w:tcPr>
          <w:p w14:paraId="179866B2" w14:textId="77777777" w:rsidR="00D451E6" w:rsidRPr="00BE674B" w:rsidRDefault="00D451E6" w:rsidP="00B32D46">
            <w:pPr>
              <w:spacing w:line="360" w:lineRule="auto"/>
              <w:contextualSpacing/>
              <w:jc w:val="both"/>
              <w:rPr>
                <w:sz w:val="22"/>
                <w:szCs w:val="20"/>
                <w:lang w:val="en-US"/>
              </w:rPr>
            </w:pPr>
          </w:p>
        </w:tc>
        <w:tc>
          <w:tcPr>
            <w:tcW w:w="2500" w:type="pct"/>
          </w:tcPr>
          <w:p w14:paraId="4CA86A18" w14:textId="77777777" w:rsidR="00D451E6" w:rsidRPr="00BE674B" w:rsidRDefault="00D451E6" w:rsidP="00B32D46">
            <w:pPr>
              <w:spacing w:line="360" w:lineRule="auto"/>
              <w:contextualSpacing/>
              <w:jc w:val="both"/>
              <w:rPr>
                <w:sz w:val="22"/>
                <w:szCs w:val="20"/>
                <w:lang w:val="en-US"/>
              </w:rPr>
            </w:pPr>
          </w:p>
        </w:tc>
      </w:tr>
      <w:tr w:rsidR="00E15323" w:rsidRPr="00BE674B" w14:paraId="4ABC281C" w14:textId="77777777" w:rsidTr="00D451E6">
        <w:tc>
          <w:tcPr>
            <w:tcW w:w="2500" w:type="pct"/>
          </w:tcPr>
          <w:p w14:paraId="7D65450A"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loading of the vehicles is only allowed under covered / protected area</w:t>
            </w:r>
          </w:p>
        </w:tc>
        <w:tc>
          <w:tcPr>
            <w:tcW w:w="2500" w:type="pct"/>
          </w:tcPr>
          <w:p w14:paraId="3116976E"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Araçların yüklenmesine yalnızca kapalı / korumalı alan altında izin verilir</w:t>
            </w:r>
          </w:p>
        </w:tc>
      </w:tr>
      <w:tr w:rsidR="00E15323" w:rsidRPr="00BE674B" w14:paraId="285D0016" w14:textId="77777777" w:rsidTr="00D451E6">
        <w:tc>
          <w:tcPr>
            <w:tcW w:w="2500" w:type="pct"/>
          </w:tcPr>
          <w:p w14:paraId="2F5B8926"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Tightening the straps is only allowed under the covered / protected area. Trailer tarpaulin must be closed before leaving the protected area!</w:t>
            </w:r>
          </w:p>
        </w:tc>
        <w:tc>
          <w:tcPr>
            <w:tcW w:w="2500" w:type="pct"/>
          </w:tcPr>
          <w:p w14:paraId="65A93B83"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Yük kuşaklarının sıkılmasına yalnızca kapalı / korumalı alanın altında izin verilir. Koruma alanından ayrılmadan önce römork brandası kapatılmalıdır!</w:t>
            </w:r>
          </w:p>
        </w:tc>
      </w:tr>
      <w:tr w:rsidR="00E15323" w:rsidRPr="00BE674B" w14:paraId="50F44A59" w14:textId="77777777" w:rsidTr="00D451E6">
        <w:tc>
          <w:tcPr>
            <w:tcW w:w="2500" w:type="pct"/>
          </w:tcPr>
          <w:p w14:paraId="12D90A43"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Before loading, visually check the condition of the trailer for visible damage to the trailer (floor and tarpaulin). Please inform, if the condition does not correspond to the usual state of use.</w:t>
            </w:r>
          </w:p>
        </w:tc>
        <w:tc>
          <w:tcPr>
            <w:tcW w:w="2500" w:type="pct"/>
          </w:tcPr>
          <w:p w14:paraId="2B6B5DA5"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Yüklemeden önce, römorkta (zemin ve branda) gözle görülür hasar olup olmadığını gözle kontrol edin. Eğer durum normal kullanım durumuna uymuyorsa lütfen bilgilendirin.</w:t>
            </w:r>
          </w:p>
        </w:tc>
      </w:tr>
      <w:tr w:rsidR="00E15323" w:rsidRPr="00BE674B" w14:paraId="00F239A1" w14:textId="77777777" w:rsidTr="00D451E6">
        <w:tc>
          <w:tcPr>
            <w:tcW w:w="2500" w:type="pct"/>
          </w:tcPr>
          <w:p w14:paraId="46D51624"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All safety-relevant measures must be observed during the entire loading process until departure.</w:t>
            </w:r>
          </w:p>
        </w:tc>
        <w:tc>
          <w:tcPr>
            <w:tcW w:w="2500" w:type="pct"/>
          </w:tcPr>
          <w:p w14:paraId="77BF4CC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Ayrılışa kadar tüm yükleme süreci boyunca güvenlikle ilgili tüm önlemlere uyulmalıdır.</w:t>
            </w:r>
          </w:p>
        </w:tc>
      </w:tr>
    </w:tbl>
    <w:p w14:paraId="6799915B" w14:textId="77777777" w:rsidR="007A116C" w:rsidRPr="00BE674B" w:rsidRDefault="007A116C" w:rsidP="007A116C">
      <w:pPr>
        <w:spacing w:line="360" w:lineRule="auto"/>
        <w:jc w:val="both"/>
        <w:rPr>
          <w:sz w:val="22"/>
          <w:szCs w:val="20"/>
          <w:lang w:val="en-US"/>
        </w:rPr>
      </w:pPr>
    </w:p>
    <w:p w14:paraId="096A2EEC" w14:textId="77777777" w:rsidR="007A116C" w:rsidRPr="00BE674B" w:rsidRDefault="007A116C" w:rsidP="00ED6C5D">
      <w:pPr>
        <w:spacing w:line="360" w:lineRule="auto"/>
        <w:jc w:val="both"/>
        <w:rPr>
          <w:lang w:val="en-US"/>
        </w:rPr>
      </w:pPr>
    </w:p>
    <w:p w14:paraId="4996D107" w14:textId="77777777" w:rsidR="007A116C" w:rsidRPr="00BE674B" w:rsidRDefault="007A116C" w:rsidP="00ED6C5D">
      <w:pPr>
        <w:spacing w:line="360" w:lineRule="auto"/>
        <w:jc w:val="both"/>
        <w:rPr>
          <w:lang w:val="en-US"/>
        </w:rPr>
      </w:pPr>
    </w:p>
    <w:p w14:paraId="39DDC359" w14:textId="77777777" w:rsidR="007A116C" w:rsidRPr="00BE674B" w:rsidRDefault="007A116C" w:rsidP="00ED6C5D">
      <w:pPr>
        <w:spacing w:line="360" w:lineRule="auto"/>
        <w:jc w:val="both"/>
        <w:rPr>
          <w:lang w:val="en-US"/>
        </w:rPr>
      </w:pPr>
    </w:p>
    <w:p w14:paraId="0B9C03F4" w14:textId="77777777" w:rsidR="007A116C" w:rsidRPr="00BE674B" w:rsidRDefault="007A116C" w:rsidP="00ED6C5D">
      <w:pPr>
        <w:spacing w:line="360" w:lineRule="auto"/>
        <w:jc w:val="both"/>
        <w:rPr>
          <w:lang w:val="en-US"/>
        </w:rPr>
      </w:pPr>
    </w:p>
    <w:p w14:paraId="7B505A37" w14:textId="77777777" w:rsidR="007A116C" w:rsidRPr="00BE674B" w:rsidRDefault="007A116C" w:rsidP="00ED6C5D">
      <w:pPr>
        <w:spacing w:line="360" w:lineRule="auto"/>
        <w:jc w:val="both"/>
        <w:rPr>
          <w:lang w:val="en-US"/>
        </w:rPr>
      </w:pPr>
    </w:p>
    <w:p w14:paraId="54A1E11F" w14:textId="77777777" w:rsidR="007A116C" w:rsidRPr="00BE674B" w:rsidRDefault="007A116C" w:rsidP="00ED6C5D">
      <w:pPr>
        <w:spacing w:line="360" w:lineRule="auto"/>
        <w:jc w:val="both"/>
        <w:rPr>
          <w:lang w:val="en-US"/>
        </w:rPr>
      </w:pPr>
    </w:p>
    <w:p w14:paraId="614646E4" w14:textId="77777777" w:rsidR="007A116C" w:rsidRPr="00BE674B" w:rsidRDefault="007A116C" w:rsidP="00ED6C5D">
      <w:pPr>
        <w:spacing w:line="360" w:lineRule="auto"/>
        <w:jc w:val="both"/>
        <w:rPr>
          <w:lang w:val="en-US"/>
        </w:rPr>
      </w:pPr>
    </w:p>
    <w:p w14:paraId="601A707E" w14:textId="77777777" w:rsidR="007A116C" w:rsidRPr="00BE674B" w:rsidRDefault="007A116C" w:rsidP="00ED6C5D">
      <w:pPr>
        <w:spacing w:line="360" w:lineRule="auto"/>
        <w:jc w:val="both"/>
        <w:rPr>
          <w:lang w:val="en-US"/>
        </w:rPr>
      </w:pPr>
    </w:p>
    <w:p w14:paraId="715A7F8A" w14:textId="77777777" w:rsidR="007A116C" w:rsidRPr="00BE674B" w:rsidRDefault="007A116C" w:rsidP="00ED6C5D">
      <w:pPr>
        <w:spacing w:line="360" w:lineRule="auto"/>
        <w:jc w:val="both"/>
        <w:rPr>
          <w:lang w:val="en-US"/>
        </w:rPr>
      </w:pPr>
    </w:p>
    <w:p w14:paraId="0DF4CC42" w14:textId="77777777" w:rsidR="009114E8" w:rsidRPr="00BE674B" w:rsidRDefault="009114E8" w:rsidP="00ED6C5D">
      <w:pPr>
        <w:spacing w:line="360" w:lineRule="auto"/>
        <w:jc w:val="both"/>
        <w:rPr>
          <w:lang w:val="en-US"/>
        </w:rPr>
      </w:pPr>
    </w:p>
    <w:p w14:paraId="69B21D06" w14:textId="77777777" w:rsidR="007A116C" w:rsidRPr="00BE674B" w:rsidRDefault="007A116C" w:rsidP="00ED6C5D">
      <w:pPr>
        <w:spacing w:line="360" w:lineRule="auto"/>
        <w:jc w:val="both"/>
        <w:rPr>
          <w:lang w:val="en-US"/>
        </w:rPr>
      </w:pPr>
    </w:p>
    <w:tbl>
      <w:tblPr>
        <w:tblW w:w="5000" w:type="pct"/>
        <w:tblLook w:val="0000" w:firstRow="0" w:lastRow="0" w:firstColumn="0" w:lastColumn="0" w:noHBand="0" w:noVBand="0"/>
      </w:tblPr>
      <w:tblGrid>
        <w:gridCol w:w="4394"/>
        <w:gridCol w:w="4395"/>
      </w:tblGrid>
      <w:tr w:rsidR="00E15323" w:rsidRPr="00BE674B" w14:paraId="7F5A21E7" w14:textId="77777777" w:rsidTr="00CC7F79">
        <w:tc>
          <w:tcPr>
            <w:tcW w:w="2500" w:type="pct"/>
          </w:tcPr>
          <w:p w14:paraId="71106676" w14:textId="77777777" w:rsidR="00AC4539" w:rsidRPr="009114E8" w:rsidRDefault="00A54831" w:rsidP="00CC7F79">
            <w:pPr>
              <w:spacing w:line="360" w:lineRule="auto"/>
              <w:jc w:val="both"/>
              <w:rPr>
                <w:b/>
                <w:szCs w:val="16"/>
                <w:u w:val="single"/>
                <w:lang w:val="en-US"/>
              </w:rPr>
            </w:pPr>
            <w:r w:rsidRPr="009114E8">
              <w:rPr>
                <w:b/>
                <w:szCs w:val="16"/>
                <w:u w:val="single"/>
                <w:lang w:val="en-US"/>
              </w:rPr>
              <w:t>Material handling and storage conditions</w:t>
            </w:r>
          </w:p>
        </w:tc>
        <w:tc>
          <w:tcPr>
            <w:tcW w:w="2500" w:type="pct"/>
          </w:tcPr>
          <w:p w14:paraId="1D37C3AA" w14:textId="77777777" w:rsidR="00AC4539" w:rsidRPr="009114E8" w:rsidRDefault="00A54831" w:rsidP="00CC7F79">
            <w:pPr>
              <w:spacing w:line="360" w:lineRule="auto"/>
              <w:jc w:val="both"/>
              <w:rPr>
                <w:b/>
                <w:szCs w:val="16"/>
                <w:u w:val="single"/>
                <w:lang w:val="en-US"/>
              </w:rPr>
            </w:pPr>
            <w:r w:rsidRPr="009114E8">
              <w:rPr>
                <w:b/>
                <w:szCs w:val="16"/>
                <w:u w:val="single"/>
                <w:lang w:val="tr"/>
              </w:rPr>
              <w:t>Malzeme işleme ve depolama koşulları</w:t>
            </w:r>
          </w:p>
        </w:tc>
      </w:tr>
    </w:tbl>
    <w:tbl>
      <w:tblPr>
        <w:tblpPr w:leftFromText="180" w:rightFromText="180" w:vertAnchor="page" w:horzAnchor="margin" w:tblpXSpec="center" w:tblpY="2124"/>
        <w:tblW w:w="9636" w:type="dxa"/>
        <w:tblCellMar>
          <w:left w:w="70" w:type="dxa"/>
          <w:right w:w="70" w:type="dxa"/>
        </w:tblCellMar>
        <w:tblLook w:val="04A0" w:firstRow="1" w:lastRow="0" w:firstColumn="1" w:lastColumn="0" w:noHBand="0" w:noVBand="1"/>
      </w:tblPr>
      <w:tblGrid>
        <w:gridCol w:w="4864"/>
        <w:gridCol w:w="2339"/>
        <w:gridCol w:w="2433"/>
      </w:tblGrid>
      <w:tr w:rsidR="009114E8" w:rsidRPr="00BE674B" w14:paraId="4AE51174" w14:textId="77777777" w:rsidTr="009114E8">
        <w:trPr>
          <w:trHeight w:val="520"/>
        </w:trPr>
        <w:tc>
          <w:tcPr>
            <w:tcW w:w="4864" w:type="dxa"/>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52C94A0B" w14:textId="77777777" w:rsidR="009114E8" w:rsidRPr="00BE674B" w:rsidRDefault="009114E8" w:rsidP="009114E8">
            <w:pPr>
              <w:spacing w:line="360" w:lineRule="auto"/>
              <w:jc w:val="both"/>
              <w:rPr>
                <w:sz w:val="20"/>
                <w:szCs w:val="20"/>
              </w:rPr>
            </w:pPr>
            <w:r w:rsidRPr="00BE674B">
              <w:rPr>
                <w:sz w:val="20"/>
                <w:szCs w:val="20"/>
                <w:lang w:val="tr"/>
              </w:rPr>
              <w:t>Plastics / Plastikler</w:t>
            </w:r>
          </w:p>
        </w:tc>
        <w:tc>
          <w:tcPr>
            <w:tcW w:w="2339" w:type="dxa"/>
            <w:tcBorders>
              <w:top w:val="single" w:sz="8" w:space="0" w:color="auto"/>
              <w:left w:val="nil"/>
              <w:bottom w:val="single" w:sz="8" w:space="0" w:color="auto"/>
              <w:right w:val="single" w:sz="8" w:space="0" w:color="000000"/>
            </w:tcBorders>
            <w:shd w:val="clear" w:color="000000" w:fill="92D050"/>
            <w:noWrap/>
            <w:vAlign w:val="center"/>
            <w:hideMark/>
          </w:tcPr>
          <w:p w14:paraId="0F2A588C" w14:textId="77777777" w:rsidR="009114E8" w:rsidRPr="00BE674B" w:rsidRDefault="009114E8" w:rsidP="009114E8">
            <w:pPr>
              <w:spacing w:line="360" w:lineRule="auto"/>
              <w:jc w:val="both"/>
              <w:rPr>
                <w:sz w:val="20"/>
                <w:szCs w:val="20"/>
              </w:rPr>
            </w:pPr>
            <w:r w:rsidRPr="00BE674B">
              <w:rPr>
                <w:sz w:val="20"/>
                <w:szCs w:val="20"/>
                <w:lang w:val="tr"/>
              </w:rPr>
              <w:t>TPEs / TPE'ler</w:t>
            </w:r>
          </w:p>
        </w:tc>
        <w:tc>
          <w:tcPr>
            <w:tcW w:w="2433" w:type="dxa"/>
            <w:tcBorders>
              <w:top w:val="single" w:sz="8" w:space="0" w:color="auto"/>
              <w:left w:val="nil"/>
              <w:bottom w:val="single" w:sz="8" w:space="0" w:color="auto"/>
              <w:right w:val="single" w:sz="8" w:space="0" w:color="000000"/>
            </w:tcBorders>
            <w:shd w:val="clear" w:color="000000" w:fill="92D050"/>
            <w:noWrap/>
            <w:vAlign w:val="center"/>
            <w:hideMark/>
          </w:tcPr>
          <w:p w14:paraId="6693B073" w14:textId="77777777" w:rsidR="009114E8" w:rsidRPr="00BE674B" w:rsidRDefault="009114E8" w:rsidP="009114E8">
            <w:pPr>
              <w:spacing w:line="360" w:lineRule="auto"/>
              <w:jc w:val="both"/>
              <w:rPr>
                <w:sz w:val="20"/>
                <w:szCs w:val="20"/>
              </w:rPr>
            </w:pPr>
            <w:r w:rsidRPr="00BE674B">
              <w:rPr>
                <w:sz w:val="20"/>
                <w:szCs w:val="20"/>
                <w:lang w:val="tr"/>
              </w:rPr>
              <w:t>Rubbers / Kauçuklar</w:t>
            </w:r>
          </w:p>
        </w:tc>
      </w:tr>
      <w:tr w:rsidR="009114E8" w:rsidRPr="00BE674B" w14:paraId="4B5D47B9" w14:textId="77777777" w:rsidTr="009114E8">
        <w:trPr>
          <w:trHeight w:val="303"/>
        </w:trPr>
        <w:tc>
          <w:tcPr>
            <w:tcW w:w="4864" w:type="dxa"/>
            <w:tcBorders>
              <w:top w:val="single" w:sz="8" w:space="0" w:color="auto"/>
              <w:left w:val="single" w:sz="8" w:space="0" w:color="auto"/>
              <w:bottom w:val="nil"/>
              <w:right w:val="single" w:sz="8" w:space="0" w:color="000000"/>
            </w:tcBorders>
            <w:shd w:val="clear" w:color="auto" w:fill="auto"/>
            <w:noWrap/>
            <w:vAlign w:val="center"/>
            <w:hideMark/>
          </w:tcPr>
          <w:p w14:paraId="50DB7BA3" w14:textId="77777777" w:rsidR="009114E8" w:rsidRPr="00BE674B" w:rsidRDefault="009114E8" w:rsidP="009114E8">
            <w:pPr>
              <w:spacing w:line="360" w:lineRule="auto"/>
              <w:jc w:val="both"/>
              <w:rPr>
                <w:b/>
                <w:bCs/>
                <w:sz w:val="20"/>
                <w:szCs w:val="20"/>
                <w:u w:val="single"/>
              </w:rPr>
            </w:pPr>
            <w:r w:rsidRPr="00BE674B">
              <w:rPr>
                <w:b/>
                <w:bCs/>
                <w:sz w:val="20"/>
                <w:szCs w:val="20"/>
                <w:u w:val="single"/>
                <w:lang w:val="tr"/>
              </w:rPr>
              <w:t>HANDLING AND STORAGE / ELLEÇLEME VE DEPOLAMA</w:t>
            </w:r>
          </w:p>
        </w:tc>
        <w:tc>
          <w:tcPr>
            <w:tcW w:w="4772" w:type="dxa"/>
            <w:gridSpan w:val="2"/>
            <w:tcBorders>
              <w:top w:val="single" w:sz="8" w:space="0" w:color="auto"/>
              <w:left w:val="nil"/>
              <w:bottom w:val="nil"/>
              <w:right w:val="single" w:sz="8" w:space="0" w:color="000000"/>
            </w:tcBorders>
            <w:shd w:val="clear" w:color="auto" w:fill="auto"/>
            <w:noWrap/>
            <w:vAlign w:val="center"/>
            <w:hideMark/>
          </w:tcPr>
          <w:p w14:paraId="0F22F6A8" w14:textId="77777777" w:rsidR="009114E8" w:rsidRPr="00BE674B" w:rsidRDefault="009114E8" w:rsidP="009114E8">
            <w:pPr>
              <w:spacing w:line="360" w:lineRule="auto"/>
              <w:jc w:val="both"/>
              <w:rPr>
                <w:b/>
                <w:bCs/>
                <w:sz w:val="20"/>
                <w:szCs w:val="20"/>
                <w:u w:val="single"/>
              </w:rPr>
            </w:pPr>
            <w:r w:rsidRPr="00BE674B">
              <w:rPr>
                <w:b/>
                <w:bCs/>
                <w:sz w:val="20"/>
                <w:szCs w:val="20"/>
                <w:u w:val="single"/>
                <w:lang w:val="tr"/>
              </w:rPr>
              <w:t>HANDLING AND STORAGE / ELLEÇLEME VE DEPOLAMA</w:t>
            </w:r>
          </w:p>
        </w:tc>
      </w:tr>
      <w:tr w:rsidR="009114E8" w:rsidRPr="00BE674B" w14:paraId="22C55B92" w14:textId="77777777" w:rsidTr="009114E8">
        <w:trPr>
          <w:trHeight w:val="578"/>
        </w:trPr>
        <w:tc>
          <w:tcPr>
            <w:tcW w:w="4864" w:type="dxa"/>
            <w:tcBorders>
              <w:top w:val="nil"/>
              <w:left w:val="single" w:sz="8" w:space="0" w:color="auto"/>
              <w:bottom w:val="nil"/>
              <w:right w:val="single" w:sz="8" w:space="0" w:color="000000"/>
            </w:tcBorders>
            <w:shd w:val="clear" w:color="auto" w:fill="auto"/>
            <w:hideMark/>
          </w:tcPr>
          <w:p w14:paraId="02AC8E3D" w14:textId="77777777" w:rsidR="009114E8" w:rsidRPr="00BE674B" w:rsidRDefault="009114E8" w:rsidP="009114E8">
            <w:pPr>
              <w:spacing w:line="360" w:lineRule="auto"/>
              <w:jc w:val="both"/>
              <w:rPr>
                <w:sz w:val="20"/>
                <w:szCs w:val="20"/>
              </w:rPr>
            </w:pPr>
            <w:r w:rsidRPr="00BE674B">
              <w:rPr>
                <w:sz w:val="20"/>
                <w:szCs w:val="20"/>
                <w:lang w:val="tr"/>
              </w:rPr>
              <w:t>Handle in accordance with good industrial hygiene and safety practice. / İyi endüstriyel hijyen ve güvenlik uygulamalarına uygun olarak işleyin.</w:t>
            </w:r>
          </w:p>
        </w:tc>
        <w:tc>
          <w:tcPr>
            <w:tcW w:w="4772" w:type="dxa"/>
            <w:gridSpan w:val="2"/>
            <w:tcBorders>
              <w:top w:val="nil"/>
              <w:left w:val="nil"/>
              <w:bottom w:val="nil"/>
              <w:right w:val="single" w:sz="8" w:space="0" w:color="000000"/>
            </w:tcBorders>
            <w:shd w:val="clear" w:color="auto" w:fill="auto"/>
            <w:hideMark/>
          </w:tcPr>
          <w:p w14:paraId="30D97E0C" w14:textId="77777777" w:rsidR="009114E8" w:rsidRPr="00BE674B" w:rsidRDefault="009114E8" w:rsidP="009114E8">
            <w:pPr>
              <w:spacing w:line="360" w:lineRule="auto"/>
              <w:jc w:val="both"/>
              <w:rPr>
                <w:sz w:val="20"/>
                <w:szCs w:val="20"/>
              </w:rPr>
            </w:pPr>
            <w:r w:rsidRPr="00BE674B">
              <w:rPr>
                <w:sz w:val="20"/>
                <w:szCs w:val="20"/>
                <w:lang w:val="tr"/>
              </w:rPr>
              <w:t>Handle in accordance with good industrial hygiene and safety practice. / İyi endüstriyel hijyen ve güvenlik uygulamalarına uygun olarak işleyin.</w:t>
            </w:r>
          </w:p>
        </w:tc>
      </w:tr>
      <w:tr w:rsidR="009114E8" w:rsidRPr="00BE674B" w14:paraId="34DCA004" w14:textId="77777777" w:rsidTr="009114E8">
        <w:trPr>
          <w:trHeight w:val="288"/>
        </w:trPr>
        <w:tc>
          <w:tcPr>
            <w:tcW w:w="4864" w:type="dxa"/>
            <w:tcBorders>
              <w:top w:val="nil"/>
              <w:left w:val="single" w:sz="8" w:space="0" w:color="auto"/>
              <w:bottom w:val="nil"/>
              <w:right w:val="single" w:sz="8" w:space="0" w:color="000000"/>
            </w:tcBorders>
            <w:shd w:val="clear" w:color="auto" w:fill="auto"/>
            <w:hideMark/>
          </w:tcPr>
          <w:p w14:paraId="0856A5EB" w14:textId="77777777" w:rsidR="009114E8" w:rsidRPr="00BE674B" w:rsidRDefault="009114E8" w:rsidP="009114E8">
            <w:pPr>
              <w:spacing w:line="360" w:lineRule="auto"/>
              <w:jc w:val="both"/>
              <w:rPr>
                <w:sz w:val="20"/>
                <w:szCs w:val="20"/>
              </w:rPr>
            </w:pPr>
            <w:r w:rsidRPr="00BE674B">
              <w:rPr>
                <w:sz w:val="20"/>
                <w:szCs w:val="20"/>
                <w:lang w:val="tr"/>
              </w:rPr>
              <w:t>Avoid all sources of ignition. / Parlama yapabilecek kaynaklardan kaçının.</w:t>
            </w:r>
          </w:p>
        </w:tc>
        <w:tc>
          <w:tcPr>
            <w:tcW w:w="4772" w:type="dxa"/>
            <w:gridSpan w:val="2"/>
            <w:tcBorders>
              <w:top w:val="nil"/>
              <w:left w:val="nil"/>
              <w:bottom w:val="nil"/>
              <w:right w:val="single" w:sz="8" w:space="0" w:color="000000"/>
            </w:tcBorders>
            <w:shd w:val="clear" w:color="auto" w:fill="auto"/>
            <w:hideMark/>
          </w:tcPr>
          <w:p w14:paraId="7F27CC7C" w14:textId="77777777" w:rsidR="009114E8" w:rsidRPr="00BE674B" w:rsidRDefault="009114E8" w:rsidP="009114E8">
            <w:pPr>
              <w:spacing w:line="360" w:lineRule="auto"/>
              <w:jc w:val="both"/>
              <w:rPr>
                <w:sz w:val="20"/>
                <w:szCs w:val="20"/>
              </w:rPr>
            </w:pPr>
            <w:r w:rsidRPr="00BE674B">
              <w:rPr>
                <w:sz w:val="20"/>
                <w:szCs w:val="20"/>
                <w:lang w:val="tr"/>
              </w:rPr>
              <w:t>Avoid all sources of ignition. / Parlama yapabilecek kaynaklardan kaçının.</w:t>
            </w:r>
          </w:p>
        </w:tc>
      </w:tr>
      <w:tr w:rsidR="009114E8" w:rsidRPr="00BE674B" w14:paraId="586D0D1A" w14:textId="77777777" w:rsidTr="009114E8">
        <w:trPr>
          <w:trHeight w:val="766"/>
        </w:trPr>
        <w:tc>
          <w:tcPr>
            <w:tcW w:w="4864" w:type="dxa"/>
            <w:tcBorders>
              <w:top w:val="nil"/>
              <w:left w:val="single" w:sz="8" w:space="0" w:color="auto"/>
              <w:bottom w:val="nil"/>
              <w:right w:val="single" w:sz="8" w:space="0" w:color="000000"/>
            </w:tcBorders>
            <w:shd w:val="clear" w:color="auto" w:fill="auto"/>
            <w:hideMark/>
          </w:tcPr>
          <w:p w14:paraId="0EF393BF" w14:textId="77777777" w:rsidR="009114E8" w:rsidRPr="00BE674B" w:rsidRDefault="009114E8" w:rsidP="009114E8">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Mesleki maruziyet sınırının aşılmamasını sağlamak için çalışma alanlarının giriş-çıkış ve yerel havalandırmasını sağlayın. Havalandırmanın yetersiz olduğu durumda solunumla ilgili uygun ekipman giyin. </w:t>
            </w:r>
          </w:p>
        </w:tc>
        <w:tc>
          <w:tcPr>
            <w:tcW w:w="4772" w:type="dxa"/>
            <w:gridSpan w:val="2"/>
            <w:tcBorders>
              <w:top w:val="nil"/>
              <w:left w:val="nil"/>
              <w:bottom w:val="nil"/>
              <w:right w:val="single" w:sz="8" w:space="0" w:color="000000"/>
            </w:tcBorders>
            <w:shd w:val="clear" w:color="auto" w:fill="auto"/>
            <w:hideMark/>
          </w:tcPr>
          <w:p w14:paraId="3177B525" w14:textId="77777777" w:rsidR="009114E8" w:rsidRPr="00BE674B" w:rsidRDefault="009114E8" w:rsidP="009114E8">
            <w:pPr>
              <w:spacing w:line="360" w:lineRule="auto"/>
              <w:jc w:val="both"/>
              <w:rPr>
                <w:sz w:val="20"/>
                <w:szCs w:val="20"/>
              </w:rPr>
            </w:pPr>
            <w:r w:rsidRPr="00BE674B">
              <w:rPr>
                <w:sz w:val="20"/>
                <w:szCs w:val="20"/>
                <w:lang w:val="tr"/>
              </w:rPr>
              <w:t>Take precautionary measures against static discharges. Provide thorough sealing and grounding of process equipment. / Statik deşarjlara karşı önlem alın. Proses ekipmanının tam sızdırmazlığını ve topraklamasını sağlayın.</w:t>
            </w:r>
          </w:p>
        </w:tc>
      </w:tr>
      <w:tr w:rsidR="009114E8" w:rsidRPr="00BE674B" w14:paraId="6F65F6E0" w14:textId="77777777" w:rsidTr="009114E8">
        <w:trPr>
          <w:trHeight w:val="997"/>
        </w:trPr>
        <w:tc>
          <w:tcPr>
            <w:tcW w:w="4864" w:type="dxa"/>
            <w:tcBorders>
              <w:top w:val="nil"/>
              <w:left w:val="single" w:sz="8" w:space="0" w:color="auto"/>
              <w:bottom w:val="nil"/>
              <w:right w:val="single" w:sz="8" w:space="0" w:color="000000"/>
            </w:tcBorders>
            <w:shd w:val="clear" w:color="auto" w:fill="auto"/>
            <w:hideMark/>
          </w:tcPr>
          <w:p w14:paraId="6A9C9548" w14:textId="77777777" w:rsidR="009114E8" w:rsidRPr="00BE674B" w:rsidRDefault="009114E8" w:rsidP="009114E8">
            <w:pPr>
              <w:spacing w:line="360" w:lineRule="auto"/>
              <w:jc w:val="both"/>
              <w:rPr>
                <w:sz w:val="20"/>
                <w:szCs w:val="20"/>
              </w:rPr>
            </w:pPr>
            <w:r w:rsidRPr="00BE674B">
              <w:rPr>
                <w:sz w:val="20"/>
                <w:szCs w:val="20"/>
                <w:lang w:val="tr"/>
              </w:rPr>
              <w:t>Regularly control work zone air. / Çalışma bölgesi havasını düzenli olarak kontrol edin.</w:t>
            </w:r>
          </w:p>
        </w:tc>
        <w:tc>
          <w:tcPr>
            <w:tcW w:w="4772" w:type="dxa"/>
            <w:gridSpan w:val="2"/>
            <w:tcBorders>
              <w:top w:val="nil"/>
              <w:left w:val="nil"/>
              <w:bottom w:val="nil"/>
              <w:right w:val="single" w:sz="8" w:space="0" w:color="000000"/>
            </w:tcBorders>
            <w:shd w:val="clear" w:color="auto" w:fill="auto"/>
            <w:hideMark/>
          </w:tcPr>
          <w:p w14:paraId="1417C825" w14:textId="77777777" w:rsidR="009114E8" w:rsidRPr="00BE674B" w:rsidRDefault="009114E8" w:rsidP="009114E8">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Mesleki maruziyet sınırının aşılmamasını sağlamak için çalışma alanlarının giriş-çıkış ve yerel havalandırmasını sağlayın. Havalandırmanın yetersiz olduğu durumda solunumla ilgili uygun ekipman giyin. </w:t>
            </w:r>
          </w:p>
        </w:tc>
      </w:tr>
      <w:tr w:rsidR="009114E8" w:rsidRPr="00BE674B" w14:paraId="35C4F140" w14:textId="77777777" w:rsidTr="009114E8">
        <w:trPr>
          <w:trHeight w:val="1012"/>
        </w:trPr>
        <w:tc>
          <w:tcPr>
            <w:tcW w:w="4864" w:type="dxa"/>
            <w:tcBorders>
              <w:top w:val="nil"/>
              <w:left w:val="single" w:sz="8" w:space="0" w:color="auto"/>
              <w:bottom w:val="nil"/>
              <w:right w:val="single" w:sz="8" w:space="0" w:color="000000"/>
            </w:tcBorders>
            <w:shd w:val="clear" w:color="auto" w:fill="auto"/>
            <w:hideMark/>
          </w:tcPr>
          <w:p w14:paraId="35BCDB7F" w14:textId="77777777" w:rsidR="009114E8" w:rsidRPr="00BE674B" w:rsidRDefault="009114E8" w:rsidP="009114E8">
            <w:pPr>
              <w:spacing w:line="360" w:lineRule="auto"/>
              <w:jc w:val="both"/>
              <w:rPr>
                <w:sz w:val="20"/>
                <w:szCs w:val="20"/>
                <w:lang w:val="tr"/>
              </w:rPr>
            </w:pPr>
            <w:r w:rsidRPr="00BE674B">
              <w:rPr>
                <w:sz w:val="20"/>
                <w:szCs w:val="20"/>
                <w:lang w:val="tr"/>
              </w:rPr>
              <w:t>Take precautionary measures against static discharges. Provide thorough sealing and grounding of process equipment. Due to electrostatic properties of the material, grounding of silos and grounding of pneumatic transport equipment are obligatory. / Statik deşarjlara karşı önlem alın. Proses ekipmanının tam sızdırmazlığını ve topraklamasını sağlayın. Malzemenin elektrostatik özellikleri nedeniyle siloların topraklanması ve pnömatik taşıma ekipmanlarının topraklanması zorunludur.</w:t>
            </w:r>
          </w:p>
        </w:tc>
        <w:tc>
          <w:tcPr>
            <w:tcW w:w="4772" w:type="dxa"/>
            <w:gridSpan w:val="2"/>
            <w:tcBorders>
              <w:top w:val="nil"/>
              <w:left w:val="nil"/>
              <w:bottom w:val="nil"/>
              <w:right w:val="single" w:sz="8" w:space="0" w:color="000000"/>
            </w:tcBorders>
            <w:shd w:val="clear" w:color="auto" w:fill="auto"/>
            <w:hideMark/>
          </w:tcPr>
          <w:p w14:paraId="293D752C" w14:textId="77777777" w:rsidR="009114E8" w:rsidRPr="00BE674B" w:rsidRDefault="009114E8" w:rsidP="009114E8">
            <w:pPr>
              <w:spacing w:line="360" w:lineRule="auto"/>
              <w:jc w:val="both"/>
              <w:rPr>
                <w:sz w:val="20"/>
                <w:szCs w:val="20"/>
              </w:rPr>
            </w:pPr>
            <w:r w:rsidRPr="00BE674B">
              <w:rPr>
                <w:sz w:val="20"/>
                <w:szCs w:val="20"/>
                <w:lang w:val="tr"/>
              </w:rPr>
              <w:t>Regularly control work zone air. / Çalışma bölgesi havasını düzenli olarak kontrol edin.</w:t>
            </w:r>
          </w:p>
        </w:tc>
      </w:tr>
      <w:tr w:rsidR="009114E8" w:rsidRPr="00BE674B" w14:paraId="03613D78" w14:textId="77777777" w:rsidTr="009114E8">
        <w:trPr>
          <w:trHeight w:val="795"/>
        </w:trPr>
        <w:tc>
          <w:tcPr>
            <w:tcW w:w="4864" w:type="dxa"/>
            <w:tcBorders>
              <w:top w:val="nil"/>
              <w:left w:val="single" w:sz="8" w:space="0" w:color="auto"/>
              <w:bottom w:val="nil"/>
              <w:right w:val="single" w:sz="8" w:space="0" w:color="000000"/>
            </w:tcBorders>
            <w:shd w:val="clear" w:color="auto" w:fill="auto"/>
            <w:hideMark/>
          </w:tcPr>
          <w:p w14:paraId="5F67FD0A" w14:textId="77777777" w:rsidR="009114E8" w:rsidRPr="00BE674B" w:rsidRDefault="009114E8" w:rsidP="009114E8">
            <w:pPr>
              <w:spacing w:line="360" w:lineRule="auto"/>
              <w:jc w:val="both"/>
              <w:rPr>
                <w:sz w:val="20"/>
                <w:szCs w:val="20"/>
              </w:rPr>
            </w:pPr>
            <w:r w:rsidRPr="00BE674B">
              <w:rPr>
                <w:sz w:val="20"/>
                <w:szCs w:val="20"/>
                <w:lang w:val="tr"/>
              </w:rPr>
              <w:t>Dust can be ignited by static discharge. Pneumatic conveying and other mechanical handling operations can generate combustible dust. Do not permit dust to accumulate to reduce the potential for dust explosions. / Toz statik boşalma ile tutuşabilir. Pnömatik taşıma ve diğer mekanik taşıma işlemleri yanıcı toz üretebilir. Toz patlaması olasılığını azaltmak için toz birikmesine izin vermeyin.</w:t>
            </w:r>
          </w:p>
        </w:tc>
        <w:tc>
          <w:tcPr>
            <w:tcW w:w="4772" w:type="dxa"/>
            <w:gridSpan w:val="2"/>
            <w:tcBorders>
              <w:top w:val="nil"/>
              <w:left w:val="nil"/>
              <w:bottom w:val="nil"/>
              <w:right w:val="single" w:sz="8" w:space="0" w:color="000000"/>
            </w:tcBorders>
            <w:shd w:val="clear" w:color="auto" w:fill="auto"/>
            <w:hideMark/>
          </w:tcPr>
          <w:p w14:paraId="33634BD7" w14:textId="77777777" w:rsidR="009114E8" w:rsidRPr="00BE674B" w:rsidRDefault="009114E8" w:rsidP="009114E8">
            <w:pPr>
              <w:spacing w:line="360" w:lineRule="auto"/>
              <w:jc w:val="both"/>
              <w:rPr>
                <w:sz w:val="20"/>
                <w:szCs w:val="20"/>
              </w:rPr>
            </w:pPr>
            <w:r w:rsidRPr="00BE674B">
              <w:rPr>
                <w:sz w:val="20"/>
                <w:szCs w:val="20"/>
                <w:lang w:val="tr"/>
              </w:rPr>
              <w:t>Do not swallow. Avoid contact with eyes. / Yutmayın. Göz ile temasından kaçının.</w:t>
            </w:r>
          </w:p>
        </w:tc>
      </w:tr>
      <w:tr w:rsidR="009114E8" w:rsidRPr="00BE674B" w14:paraId="24456B9C" w14:textId="77777777" w:rsidTr="009114E8">
        <w:trPr>
          <w:trHeight w:val="563"/>
        </w:trPr>
        <w:tc>
          <w:tcPr>
            <w:tcW w:w="4864" w:type="dxa"/>
            <w:tcBorders>
              <w:top w:val="nil"/>
              <w:left w:val="single" w:sz="8" w:space="0" w:color="auto"/>
              <w:bottom w:val="nil"/>
              <w:right w:val="single" w:sz="8" w:space="0" w:color="000000"/>
            </w:tcBorders>
            <w:shd w:val="clear" w:color="auto" w:fill="auto"/>
            <w:hideMark/>
          </w:tcPr>
          <w:p w14:paraId="447FC736" w14:textId="77777777" w:rsidR="009114E8" w:rsidRPr="00BE674B" w:rsidRDefault="009114E8" w:rsidP="009114E8">
            <w:pPr>
              <w:spacing w:line="360" w:lineRule="auto"/>
              <w:jc w:val="both"/>
              <w:rPr>
                <w:sz w:val="20"/>
                <w:szCs w:val="20"/>
              </w:rPr>
            </w:pPr>
            <w:r w:rsidRPr="00BE674B">
              <w:rPr>
                <w:sz w:val="20"/>
                <w:szCs w:val="20"/>
                <w:lang w:val="tr"/>
              </w:rPr>
              <w:t>Use of non-sparking or explosion-proof equipment may be necessary, depending upon the type of operation. / İşlem türüne bağlı olarak kıvılcım çıkarmayan veya patlamaya dayanıklı ekipmanların kullanılması gerekebilir.</w:t>
            </w:r>
          </w:p>
        </w:tc>
        <w:tc>
          <w:tcPr>
            <w:tcW w:w="4772" w:type="dxa"/>
            <w:gridSpan w:val="2"/>
            <w:tcBorders>
              <w:top w:val="nil"/>
              <w:left w:val="nil"/>
              <w:bottom w:val="nil"/>
              <w:right w:val="single" w:sz="8" w:space="0" w:color="000000"/>
            </w:tcBorders>
            <w:shd w:val="clear" w:color="auto" w:fill="auto"/>
            <w:hideMark/>
          </w:tcPr>
          <w:p w14:paraId="750A394E" w14:textId="77777777" w:rsidR="009114E8" w:rsidRPr="00BE674B" w:rsidRDefault="009114E8" w:rsidP="009114E8">
            <w:pPr>
              <w:spacing w:line="360" w:lineRule="auto"/>
              <w:jc w:val="both"/>
              <w:rPr>
                <w:sz w:val="20"/>
                <w:szCs w:val="20"/>
              </w:rPr>
            </w:pPr>
            <w:r w:rsidRPr="00BE674B">
              <w:rPr>
                <w:sz w:val="20"/>
                <w:szCs w:val="20"/>
                <w:lang w:val="tr"/>
              </w:rPr>
              <w:t>Do not ingest or inhale combustion or decomposition products. / Yanma veya bozunma ürünlerini yutmayın veya solumayın.</w:t>
            </w:r>
          </w:p>
        </w:tc>
      </w:tr>
      <w:tr w:rsidR="009114E8" w:rsidRPr="00BE674B" w14:paraId="76BF67B7" w14:textId="77777777" w:rsidTr="009114E8">
        <w:trPr>
          <w:trHeight w:val="578"/>
        </w:trPr>
        <w:tc>
          <w:tcPr>
            <w:tcW w:w="4864" w:type="dxa"/>
            <w:tcBorders>
              <w:top w:val="nil"/>
              <w:left w:val="single" w:sz="8" w:space="0" w:color="auto"/>
              <w:bottom w:val="nil"/>
              <w:right w:val="single" w:sz="8" w:space="0" w:color="000000"/>
            </w:tcBorders>
            <w:shd w:val="clear" w:color="auto" w:fill="auto"/>
            <w:hideMark/>
          </w:tcPr>
          <w:p w14:paraId="163E0655" w14:textId="77777777" w:rsidR="009114E8" w:rsidRPr="00BE674B" w:rsidRDefault="009114E8" w:rsidP="009114E8">
            <w:pPr>
              <w:spacing w:line="360" w:lineRule="auto"/>
              <w:jc w:val="both"/>
              <w:rPr>
                <w:sz w:val="20"/>
                <w:szCs w:val="20"/>
                <w:lang w:val="tr"/>
              </w:rPr>
            </w:pPr>
            <w:r w:rsidRPr="00BE674B">
              <w:rPr>
                <w:sz w:val="20"/>
                <w:szCs w:val="20"/>
                <w:lang w:val="tr"/>
              </w:rPr>
              <w:t>Do not swallow. Avoid contact with eyes. Avoid prolonged or repeated contact with skin. / Yutmayın. Göz ile temasından kaçının. Cilt ile uzun süreli veya tekrarlanan temastan kaçının.</w:t>
            </w:r>
          </w:p>
        </w:tc>
        <w:tc>
          <w:tcPr>
            <w:tcW w:w="4772" w:type="dxa"/>
            <w:gridSpan w:val="2"/>
            <w:tcBorders>
              <w:top w:val="nil"/>
              <w:left w:val="nil"/>
              <w:bottom w:val="nil"/>
              <w:right w:val="single" w:sz="8" w:space="0" w:color="000000"/>
            </w:tcBorders>
            <w:shd w:val="clear" w:color="auto" w:fill="auto"/>
            <w:hideMark/>
          </w:tcPr>
          <w:p w14:paraId="6485A95E" w14:textId="77777777" w:rsidR="009114E8" w:rsidRPr="00BE674B" w:rsidRDefault="009114E8" w:rsidP="009114E8">
            <w:pPr>
              <w:spacing w:line="360" w:lineRule="auto"/>
              <w:jc w:val="both"/>
              <w:rPr>
                <w:sz w:val="20"/>
                <w:szCs w:val="20"/>
              </w:rPr>
            </w:pPr>
            <w:r w:rsidRPr="00BE674B">
              <w:rPr>
                <w:sz w:val="20"/>
                <w:szCs w:val="20"/>
                <w:lang w:val="tr"/>
              </w:rPr>
              <w:t>Do not swallow. Avoid contact with eyes. / Yutmayın. Göz ile temasından kaçının.</w:t>
            </w:r>
          </w:p>
        </w:tc>
      </w:tr>
      <w:tr w:rsidR="009114E8" w:rsidRPr="00BE674B" w14:paraId="435CDF3C" w14:textId="77777777" w:rsidTr="009114E8">
        <w:trPr>
          <w:trHeight w:val="606"/>
        </w:trPr>
        <w:tc>
          <w:tcPr>
            <w:tcW w:w="4864" w:type="dxa"/>
            <w:tcBorders>
              <w:top w:val="nil"/>
              <w:left w:val="single" w:sz="8" w:space="0" w:color="auto"/>
              <w:bottom w:val="nil"/>
              <w:right w:val="single" w:sz="8" w:space="0" w:color="000000"/>
            </w:tcBorders>
            <w:shd w:val="clear" w:color="auto" w:fill="auto"/>
            <w:hideMark/>
          </w:tcPr>
          <w:p w14:paraId="27FADF41" w14:textId="77777777" w:rsidR="009114E8" w:rsidRPr="00BE674B" w:rsidRDefault="009114E8" w:rsidP="009114E8">
            <w:pPr>
              <w:spacing w:line="360" w:lineRule="auto"/>
              <w:jc w:val="both"/>
              <w:rPr>
                <w:sz w:val="20"/>
                <w:szCs w:val="20"/>
              </w:rPr>
            </w:pPr>
            <w:r w:rsidRPr="00BE674B">
              <w:rPr>
                <w:sz w:val="20"/>
                <w:szCs w:val="20"/>
                <w:lang w:val="tr"/>
              </w:rPr>
              <w:t>Do not ingest or inhale combustion or decomposition products. / Yanma veya bozunma ürünlerini yutmayın veya solumayın.</w:t>
            </w:r>
          </w:p>
        </w:tc>
        <w:tc>
          <w:tcPr>
            <w:tcW w:w="4772" w:type="dxa"/>
            <w:gridSpan w:val="2"/>
            <w:tcBorders>
              <w:top w:val="nil"/>
              <w:left w:val="nil"/>
              <w:bottom w:val="nil"/>
              <w:right w:val="single" w:sz="8" w:space="0" w:color="000000"/>
            </w:tcBorders>
            <w:shd w:val="clear" w:color="auto" w:fill="auto"/>
            <w:hideMark/>
          </w:tcPr>
          <w:p w14:paraId="5E53792F" w14:textId="77777777" w:rsidR="009114E8" w:rsidRPr="00BE674B" w:rsidRDefault="009114E8" w:rsidP="009114E8">
            <w:pPr>
              <w:spacing w:line="360" w:lineRule="auto"/>
              <w:jc w:val="both"/>
              <w:rPr>
                <w:sz w:val="20"/>
                <w:szCs w:val="20"/>
              </w:rPr>
            </w:pPr>
            <w:r w:rsidRPr="00BE674B">
              <w:rPr>
                <w:sz w:val="20"/>
                <w:szCs w:val="20"/>
                <w:lang w:val="tr"/>
              </w:rPr>
              <w:t>Workers should be protected from the possibility of contact with molten product. / Çalışanlar erimiş ürünle temas olasılığına karşı korunmalıdır.</w:t>
            </w:r>
          </w:p>
        </w:tc>
      </w:tr>
      <w:tr w:rsidR="009114E8" w:rsidRPr="00BE674B" w14:paraId="2F448B91" w14:textId="77777777" w:rsidTr="009114E8">
        <w:trPr>
          <w:trHeight w:val="809"/>
        </w:trPr>
        <w:tc>
          <w:tcPr>
            <w:tcW w:w="4864" w:type="dxa"/>
            <w:tcBorders>
              <w:top w:val="nil"/>
              <w:left w:val="single" w:sz="8" w:space="0" w:color="auto"/>
              <w:bottom w:val="nil"/>
              <w:right w:val="single" w:sz="8" w:space="0" w:color="000000"/>
            </w:tcBorders>
            <w:shd w:val="clear" w:color="auto" w:fill="auto"/>
            <w:hideMark/>
          </w:tcPr>
          <w:p w14:paraId="5CECCE7F" w14:textId="77777777" w:rsidR="009114E8" w:rsidRPr="00BE674B" w:rsidRDefault="009114E8" w:rsidP="009114E8">
            <w:pPr>
              <w:spacing w:line="360" w:lineRule="auto"/>
              <w:jc w:val="both"/>
              <w:rPr>
                <w:sz w:val="20"/>
                <w:szCs w:val="20"/>
                <w:lang w:val="tr"/>
              </w:rPr>
            </w:pPr>
            <w:r w:rsidRPr="00BE674B">
              <w:rPr>
                <w:sz w:val="20"/>
                <w:szCs w:val="20"/>
                <w:lang w:val="tr"/>
              </w:rPr>
              <w:t>Workers should be protected from the possibility of contact with molten product. Avoid contact with heat and ignition sources and oxidizing agents. Warning: spilled granules will cause slipping and fall. / Çalışanlar erimiş ürünle temas olasılığına karşı korunmalıdır. Isı ve tutuşturucu kaynaklarla ve oksitleyici maddelerle temastan kaçının. Uyarı: dökülen granüller kaymaya ve düşmeye neden olur.</w:t>
            </w:r>
          </w:p>
        </w:tc>
        <w:tc>
          <w:tcPr>
            <w:tcW w:w="4772" w:type="dxa"/>
            <w:gridSpan w:val="2"/>
            <w:tcBorders>
              <w:top w:val="nil"/>
              <w:left w:val="nil"/>
              <w:bottom w:val="nil"/>
              <w:right w:val="single" w:sz="8" w:space="0" w:color="000000"/>
            </w:tcBorders>
            <w:shd w:val="clear" w:color="auto" w:fill="auto"/>
            <w:hideMark/>
          </w:tcPr>
          <w:p w14:paraId="03BAC5D7" w14:textId="77777777" w:rsidR="009114E8" w:rsidRPr="00BE674B" w:rsidRDefault="009114E8" w:rsidP="009114E8">
            <w:pPr>
              <w:spacing w:line="360" w:lineRule="auto"/>
              <w:jc w:val="both"/>
              <w:rPr>
                <w:b/>
                <w:bCs/>
                <w:sz w:val="20"/>
                <w:szCs w:val="20"/>
              </w:rPr>
            </w:pPr>
            <w:r w:rsidRPr="00BE674B">
              <w:rPr>
                <w:b/>
                <w:bCs/>
                <w:sz w:val="20"/>
                <w:szCs w:val="20"/>
                <w:lang w:val="tr"/>
              </w:rPr>
              <w:t>Store in a dry, well-ventilated area, at temperature not exceeding 40°C. / Kuru, iyi havalandırılmış bir alanda, 40°C'yi aşmayan sıcaklıkta saklayın.</w:t>
            </w:r>
          </w:p>
        </w:tc>
      </w:tr>
      <w:tr w:rsidR="009114E8" w:rsidRPr="00BE674B" w14:paraId="0245BB25" w14:textId="77777777" w:rsidTr="009114E8">
        <w:trPr>
          <w:trHeight w:val="650"/>
        </w:trPr>
        <w:tc>
          <w:tcPr>
            <w:tcW w:w="4864" w:type="dxa"/>
            <w:tcBorders>
              <w:top w:val="nil"/>
              <w:left w:val="single" w:sz="8" w:space="0" w:color="auto"/>
              <w:bottom w:val="nil"/>
              <w:right w:val="single" w:sz="8" w:space="0" w:color="000000"/>
            </w:tcBorders>
            <w:shd w:val="clear" w:color="auto" w:fill="auto"/>
            <w:hideMark/>
          </w:tcPr>
          <w:p w14:paraId="73AB17EF" w14:textId="77777777" w:rsidR="009114E8" w:rsidRPr="00BE674B" w:rsidRDefault="009114E8" w:rsidP="009114E8">
            <w:pPr>
              <w:spacing w:line="360" w:lineRule="auto"/>
              <w:jc w:val="both"/>
              <w:rPr>
                <w:sz w:val="20"/>
                <w:szCs w:val="20"/>
              </w:rPr>
            </w:pPr>
            <w:r w:rsidRPr="00BE674B">
              <w:rPr>
                <w:sz w:val="20"/>
                <w:szCs w:val="20"/>
                <w:lang w:val="tr"/>
              </w:rPr>
              <w:t>Do not eat, drink or smoke at the work place. / İş yerinde bir şey yemeyin, içmeyin veya sigara içmeyin.</w:t>
            </w:r>
          </w:p>
        </w:tc>
        <w:tc>
          <w:tcPr>
            <w:tcW w:w="4772" w:type="dxa"/>
            <w:gridSpan w:val="2"/>
            <w:tcBorders>
              <w:top w:val="nil"/>
              <w:left w:val="nil"/>
              <w:bottom w:val="nil"/>
              <w:right w:val="single" w:sz="8" w:space="0" w:color="000000"/>
            </w:tcBorders>
            <w:shd w:val="clear" w:color="auto" w:fill="auto"/>
            <w:hideMark/>
          </w:tcPr>
          <w:p w14:paraId="05C21900" w14:textId="77777777" w:rsidR="009114E8" w:rsidRPr="00BE674B" w:rsidRDefault="009114E8" w:rsidP="009114E8">
            <w:pPr>
              <w:spacing w:line="360" w:lineRule="auto"/>
              <w:jc w:val="both"/>
              <w:rPr>
                <w:sz w:val="20"/>
                <w:szCs w:val="20"/>
              </w:rPr>
            </w:pPr>
            <w:r w:rsidRPr="00BE674B">
              <w:rPr>
                <w:sz w:val="20"/>
                <w:szCs w:val="20"/>
                <w:lang w:val="tr"/>
              </w:rPr>
              <w:t>Keep away from direct sunlight, atmospheric precipitation and incompatible substances in a closed container / Doğrudan güneş ışığından, atmosferik yağışlardan ve uyumsuz maddelerden uzakta kapalı bir kapta saklayın.</w:t>
            </w:r>
          </w:p>
        </w:tc>
      </w:tr>
      <w:tr w:rsidR="009114E8" w:rsidRPr="00BE674B" w14:paraId="0FA7C8E6" w14:textId="77777777" w:rsidTr="009114E8">
        <w:trPr>
          <w:trHeight w:val="650"/>
        </w:trPr>
        <w:tc>
          <w:tcPr>
            <w:tcW w:w="4864" w:type="dxa"/>
            <w:tcBorders>
              <w:top w:val="nil"/>
              <w:left w:val="single" w:sz="8" w:space="0" w:color="auto"/>
              <w:bottom w:val="nil"/>
              <w:right w:val="single" w:sz="8" w:space="0" w:color="000000"/>
            </w:tcBorders>
            <w:shd w:val="clear" w:color="auto" w:fill="auto"/>
            <w:hideMark/>
          </w:tcPr>
          <w:p w14:paraId="48291903" w14:textId="77777777" w:rsidR="009114E8" w:rsidRPr="00BE674B" w:rsidRDefault="009114E8" w:rsidP="009114E8">
            <w:pPr>
              <w:spacing w:line="360" w:lineRule="auto"/>
              <w:jc w:val="both"/>
              <w:rPr>
                <w:sz w:val="20"/>
                <w:szCs w:val="20"/>
                <w:lang w:val="tr"/>
              </w:rPr>
            </w:pPr>
            <w:r w:rsidRPr="00BE674B">
              <w:rPr>
                <w:sz w:val="20"/>
                <w:szCs w:val="20"/>
                <w:lang w:val="tr"/>
              </w:rPr>
              <w:t>Store in accordance with good manufacturing practices. Keep away from heat, sparks and flame. Protect from direct sunlight. / İyi üretim uygulamalarına uygun olarak depolayın. Isı, kıvılcım ve alevden uzak tutun. Doğrudan güneş ışığından koruyun.</w:t>
            </w:r>
          </w:p>
        </w:tc>
        <w:tc>
          <w:tcPr>
            <w:tcW w:w="4772" w:type="dxa"/>
            <w:gridSpan w:val="2"/>
            <w:tcBorders>
              <w:top w:val="nil"/>
              <w:left w:val="nil"/>
              <w:bottom w:val="nil"/>
              <w:right w:val="single" w:sz="8" w:space="0" w:color="000000"/>
            </w:tcBorders>
            <w:shd w:val="clear" w:color="auto" w:fill="auto"/>
            <w:hideMark/>
          </w:tcPr>
          <w:p w14:paraId="6BB16620" w14:textId="77777777" w:rsidR="009114E8" w:rsidRPr="00BE674B" w:rsidRDefault="009114E8" w:rsidP="009114E8">
            <w:pPr>
              <w:spacing w:line="360" w:lineRule="auto"/>
              <w:jc w:val="both"/>
              <w:rPr>
                <w:sz w:val="20"/>
                <w:szCs w:val="20"/>
              </w:rPr>
            </w:pPr>
            <w:r w:rsidRPr="00BE674B">
              <w:rPr>
                <w:sz w:val="20"/>
                <w:szCs w:val="20"/>
                <w:lang w:val="tr"/>
              </w:rPr>
              <w:t xml:space="preserve">  </w:t>
            </w:r>
            <w:r w:rsidRPr="00BE674B">
              <w:rPr>
                <w:sz w:val="20"/>
                <w:szCs w:val="20"/>
              </w:rPr>
              <w:t>/  </w:t>
            </w:r>
          </w:p>
        </w:tc>
      </w:tr>
      <w:tr w:rsidR="009114E8" w:rsidRPr="00BE674B" w14:paraId="4545B8CE" w14:textId="77777777" w:rsidTr="009114E8">
        <w:trPr>
          <w:trHeight w:val="592"/>
        </w:trPr>
        <w:tc>
          <w:tcPr>
            <w:tcW w:w="4864" w:type="dxa"/>
            <w:tcBorders>
              <w:top w:val="nil"/>
              <w:left w:val="single" w:sz="8" w:space="0" w:color="auto"/>
              <w:bottom w:val="nil"/>
              <w:right w:val="single" w:sz="8" w:space="0" w:color="000000"/>
            </w:tcBorders>
            <w:shd w:val="clear" w:color="auto" w:fill="auto"/>
            <w:hideMark/>
          </w:tcPr>
          <w:p w14:paraId="32D2C8FE" w14:textId="77777777" w:rsidR="009114E8" w:rsidRPr="00BE674B" w:rsidRDefault="009114E8" w:rsidP="009114E8">
            <w:pPr>
              <w:spacing w:line="360" w:lineRule="auto"/>
              <w:jc w:val="both"/>
              <w:rPr>
                <w:b/>
                <w:bCs/>
                <w:sz w:val="20"/>
                <w:szCs w:val="20"/>
              </w:rPr>
            </w:pPr>
            <w:r w:rsidRPr="00BE674B">
              <w:rPr>
                <w:b/>
                <w:bCs/>
                <w:sz w:val="20"/>
                <w:szCs w:val="20"/>
                <w:lang w:val="tr"/>
              </w:rPr>
              <w:t>Store in a dry, well-ventilated area at temperature not exceeding 30 °C and at relative humidity of 40-80%. / Kuru, iyi havalandırılmış bir alanda, 30 °C'yi aşmayan sıcaklıkta ve %40-80 bağıl nemde saklayın.</w:t>
            </w:r>
          </w:p>
        </w:tc>
        <w:tc>
          <w:tcPr>
            <w:tcW w:w="4772" w:type="dxa"/>
            <w:gridSpan w:val="2"/>
            <w:tcBorders>
              <w:top w:val="nil"/>
              <w:left w:val="nil"/>
              <w:bottom w:val="nil"/>
              <w:right w:val="single" w:sz="8" w:space="0" w:color="000000"/>
            </w:tcBorders>
            <w:shd w:val="clear" w:color="auto" w:fill="auto"/>
            <w:hideMark/>
          </w:tcPr>
          <w:p w14:paraId="5B757CE8" w14:textId="77777777" w:rsidR="009114E8" w:rsidRPr="00BE674B" w:rsidRDefault="009114E8" w:rsidP="009114E8">
            <w:pPr>
              <w:spacing w:line="360" w:lineRule="auto"/>
              <w:jc w:val="both"/>
              <w:rPr>
                <w:sz w:val="20"/>
                <w:szCs w:val="20"/>
              </w:rPr>
            </w:pPr>
            <w:r w:rsidRPr="00BE674B">
              <w:rPr>
                <w:sz w:val="20"/>
                <w:szCs w:val="20"/>
              </w:rPr>
              <w:t>  /  </w:t>
            </w:r>
          </w:p>
        </w:tc>
      </w:tr>
      <w:tr w:rsidR="009114E8" w:rsidRPr="00BE674B" w14:paraId="4F6C2DF2" w14:textId="77777777" w:rsidTr="009114E8">
        <w:trPr>
          <w:trHeight w:val="389"/>
        </w:trPr>
        <w:tc>
          <w:tcPr>
            <w:tcW w:w="4864" w:type="dxa"/>
            <w:tcBorders>
              <w:top w:val="nil"/>
              <w:left w:val="single" w:sz="8" w:space="0" w:color="auto"/>
              <w:bottom w:val="single" w:sz="8" w:space="0" w:color="auto"/>
              <w:right w:val="single" w:sz="8" w:space="0" w:color="000000"/>
            </w:tcBorders>
            <w:shd w:val="clear" w:color="auto" w:fill="auto"/>
            <w:hideMark/>
          </w:tcPr>
          <w:p w14:paraId="1ECF9F97" w14:textId="77777777" w:rsidR="009114E8" w:rsidRPr="00BE674B" w:rsidRDefault="009114E8" w:rsidP="009114E8">
            <w:pPr>
              <w:spacing w:line="360" w:lineRule="auto"/>
              <w:jc w:val="both"/>
              <w:rPr>
                <w:sz w:val="20"/>
                <w:szCs w:val="20"/>
              </w:rPr>
            </w:pPr>
            <w:r w:rsidRPr="00BE674B">
              <w:rPr>
                <w:sz w:val="20"/>
                <w:szCs w:val="20"/>
                <w:lang w:val="tr"/>
              </w:rPr>
              <w:t>Keep away from sources of ignition - No smoking / Tutuşturucu kaynaklardan uzak tutun - Sigara içilmez</w:t>
            </w:r>
          </w:p>
        </w:tc>
        <w:tc>
          <w:tcPr>
            <w:tcW w:w="4772" w:type="dxa"/>
            <w:gridSpan w:val="2"/>
            <w:tcBorders>
              <w:top w:val="nil"/>
              <w:left w:val="nil"/>
              <w:bottom w:val="single" w:sz="8" w:space="0" w:color="auto"/>
              <w:right w:val="single" w:sz="8" w:space="0" w:color="000000"/>
            </w:tcBorders>
            <w:shd w:val="clear" w:color="auto" w:fill="auto"/>
            <w:hideMark/>
          </w:tcPr>
          <w:p w14:paraId="1E2A14C9" w14:textId="77777777" w:rsidR="009114E8" w:rsidRPr="00BE674B" w:rsidRDefault="009114E8" w:rsidP="009114E8">
            <w:pPr>
              <w:spacing w:line="360" w:lineRule="auto"/>
              <w:jc w:val="both"/>
              <w:rPr>
                <w:sz w:val="20"/>
                <w:szCs w:val="20"/>
              </w:rPr>
            </w:pPr>
            <w:r w:rsidRPr="00BE674B">
              <w:rPr>
                <w:sz w:val="20"/>
                <w:szCs w:val="20"/>
              </w:rPr>
              <w:t>  /  </w:t>
            </w:r>
          </w:p>
        </w:tc>
      </w:tr>
    </w:tbl>
    <w:p w14:paraId="3FD39042" w14:textId="77777777" w:rsidR="00AC4539" w:rsidRPr="00BE674B" w:rsidRDefault="00AC4539" w:rsidP="00AC4539">
      <w:pPr>
        <w:rPr>
          <w:lang w:val="en-US"/>
        </w:rPr>
      </w:pPr>
    </w:p>
    <w:p w14:paraId="54DB9AF3" w14:textId="77777777" w:rsidR="007A116C" w:rsidRPr="00BE674B" w:rsidRDefault="007A116C" w:rsidP="00ED6C5D">
      <w:pPr>
        <w:spacing w:line="360" w:lineRule="auto"/>
        <w:jc w:val="both"/>
        <w:rPr>
          <w:sz w:val="28"/>
          <w:lang w:val="en-US"/>
        </w:rPr>
      </w:pPr>
    </w:p>
    <w:p w14:paraId="78713D8F" w14:textId="791E748C" w:rsidR="00BE4BC5" w:rsidRPr="00BE674B" w:rsidRDefault="00BE4BC5" w:rsidP="00ED6C5D">
      <w:pPr>
        <w:spacing w:line="360" w:lineRule="auto"/>
        <w:jc w:val="both"/>
        <w:rPr>
          <w:sz w:val="28"/>
        </w:rPr>
        <w:sectPr w:rsidR="00BE4BC5" w:rsidRPr="00BE674B" w:rsidSect="00ED6C5D">
          <w:headerReference w:type="default" r:id="rId52"/>
          <w:pgSz w:w="11906" w:h="16838" w:code="9"/>
          <w:pgMar w:top="1411" w:right="1416" w:bottom="1138" w:left="1701" w:header="706" w:footer="706" w:gutter="0"/>
          <w:cols w:space="708"/>
          <w:docGrid w:linePitch="360"/>
        </w:sectPr>
      </w:pPr>
    </w:p>
    <w:tbl>
      <w:tblPr>
        <w:tblW w:w="5000" w:type="pct"/>
        <w:tblLook w:val="0000" w:firstRow="0" w:lastRow="0" w:firstColumn="0" w:lastColumn="0" w:noHBand="0" w:noVBand="0"/>
      </w:tblPr>
      <w:tblGrid>
        <w:gridCol w:w="2118"/>
        <w:gridCol w:w="3115"/>
        <w:gridCol w:w="5233"/>
      </w:tblGrid>
      <w:tr w:rsidR="00BE4BC5" w:rsidRPr="00BE674B" w14:paraId="003DC746" w14:textId="77777777" w:rsidTr="004C7543">
        <w:tc>
          <w:tcPr>
            <w:tcW w:w="2500" w:type="pct"/>
            <w:gridSpan w:val="2"/>
          </w:tcPr>
          <w:p w14:paraId="2A8C342B" w14:textId="2AAD6EBD" w:rsidR="00BE4BC5" w:rsidRPr="00BE674B" w:rsidRDefault="00443872" w:rsidP="004C7543">
            <w:pPr>
              <w:spacing w:line="360" w:lineRule="auto"/>
              <w:jc w:val="center"/>
              <w:rPr>
                <w:lang w:val="en-US"/>
              </w:rPr>
            </w:pPr>
            <w:r>
              <w:rPr>
                <w:b/>
                <w:bCs/>
                <w:sz w:val="20"/>
                <w:u w:val="single"/>
                <w:lang w:val="en-US"/>
              </w:rPr>
              <w:t>Appendix D</w:t>
            </w:r>
          </w:p>
        </w:tc>
        <w:tc>
          <w:tcPr>
            <w:tcW w:w="2500" w:type="pct"/>
          </w:tcPr>
          <w:p w14:paraId="5FBA117D" w14:textId="5A286D49" w:rsidR="00BE4BC5" w:rsidRPr="00BE674B" w:rsidRDefault="00BE4BC5" w:rsidP="004C7543">
            <w:pPr>
              <w:spacing w:line="360" w:lineRule="auto"/>
              <w:jc w:val="center"/>
              <w:rPr>
                <w:b/>
                <w:bCs/>
                <w:sz w:val="20"/>
                <w:u w:val="single"/>
                <w:lang w:val="en-US"/>
              </w:rPr>
            </w:pPr>
            <w:r w:rsidRPr="00BE674B">
              <w:rPr>
                <w:b/>
                <w:bCs/>
                <w:sz w:val="20"/>
                <w:u w:val="single"/>
                <w:lang w:val="tr"/>
              </w:rPr>
              <w:t xml:space="preserve">Ek </w:t>
            </w:r>
            <w:r w:rsidR="00D0275D">
              <w:rPr>
                <w:b/>
                <w:bCs/>
                <w:sz w:val="20"/>
                <w:u w:val="single"/>
                <w:lang w:val="tr"/>
              </w:rPr>
              <w:t>D</w:t>
            </w:r>
          </w:p>
        </w:tc>
      </w:tr>
      <w:tr w:rsidR="00BE4BC5" w:rsidRPr="00BE674B" w14:paraId="0EDD12D3" w14:textId="77777777" w:rsidTr="004C7543">
        <w:tc>
          <w:tcPr>
            <w:tcW w:w="2500" w:type="pct"/>
            <w:gridSpan w:val="2"/>
          </w:tcPr>
          <w:p w14:paraId="5D127A41" w14:textId="77777777" w:rsidR="00BE4BC5" w:rsidRPr="00BE674B" w:rsidRDefault="00BE4BC5"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BE674B">
              <w:rPr>
                <w:rFonts w:ascii="Times New Roman" w:hAnsi="Times New Roman"/>
                <w:b/>
                <w:bCs/>
                <w:sz w:val="20"/>
                <w:u w:val="single"/>
                <w:lang w:val="en-US"/>
              </w:rPr>
              <w:t>Release Order</w:t>
            </w:r>
          </w:p>
        </w:tc>
        <w:tc>
          <w:tcPr>
            <w:tcW w:w="2500" w:type="pct"/>
          </w:tcPr>
          <w:p w14:paraId="28E907CD" w14:textId="77777777" w:rsidR="00BE4BC5" w:rsidRPr="00BE674B" w:rsidRDefault="00BE4BC5"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BE674B">
              <w:rPr>
                <w:rFonts w:ascii="Times New Roman" w:hAnsi="Times New Roman"/>
                <w:b/>
                <w:bCs/>
                <w:sz w:val="20"/>
                <w:u w:val="single"/>
                <w:lang w:val="tr"/>
              </w:rPr>
              <w:t>Serbest Bırakma Emri</w:t>
            </w:r>
          </w:p>
        </w:tc>
      </w:tr>
      <w:tr w:rsidR="00BE4BC5" w:rsidRPr="0053741E" w14:paraId="7F502AF5" w14:textId="77777777" w:rsidTr="004C7543">
        <w:tblPrEx>
          <w:tblCellMar>
            <w:left w:w="10" w:type="dxa"/>
            <w:right w:w="10" w:type="dxa"/>
          </w:tblCellMar>
        </w:tblPrEx>
        <w:trPr>
          <w:trHeight w:val="20"/>
        </w:trPr>
        <w:tc>
          <w:tcPr>
            <w:tcW w:w="1012" w:type="pct"/>
            <w:shd w:val="clear" w:color="auto" w:fill="auto"/>
          </w:tcPr>
          <w:p w14:paraId="6BAEA559" w14:textId="77777777" w:rsidR="00BE4BC5" w:rsidRPr="00BE674B" w:rsidRDefault="00BE4BC5" w:rsidP="004C7543">
            <w:pPr>
              <w:widowControl w:val="0"/>
              <w:rPr>
                <w:i/>
                <w:iCs/>
                <w:color w:val="000000"/>
                <w:sz w:val="16"/>
                <w:szCs w:val="16"/>
                <w:lang w:val="en-US" w:bidi="en-US"/>
              </w:rPr>
            </w:pPr>
            <w:r w:rsidRPr="00BE674B">
              <w:rPr>
                <w:i/>
                <w:iCs/>
                <w:color w:val="058A94"/>
                <w:sz w:val="16"/>
                <w:szCs w:val="16"/>
                <w:lang w:val="tr" w:bidi="en-US"/>
              </w:rPr>
              <w:t>Logo: SIBUR</w:t>
            </w:r>
          </w:p>
          <w:p w14:paraId="260A413E" w14:textId="77777777" w:rsidR="00BE4BC5" w:rsidRPr="00BE674B" w:rsidRDefault="00BE4BC5" w:rsidP="004C7543">
            <w:pPr>
              <w:widowControl w:val="0"/>
              <w:rPr>
                <w:color w:val="000000"/>
                <w:sz w:val="16"/>
                <w:szCs w:val="16"/>
                <w:lang w:val="en-US" w:bidi="en-US"/>
              </w:rPr>
            </w:pPr>
            <w:r w:rsidRPr="00BE674B">
              <w:rPr>
                <w:i/>
                <w:iCs/>
                <w:color w:val="058A94"/>
                <w:sz w:val="16"/>
                <w:szCs w:val="16"/>
                <w:lang w:val="tr" w:bidi="en-US"/>
              </w:rPr>
              <w:t>ULUSLARARASI</w:t>
            </w:r>
          </w:p>
        </w:tc>
        <w:tc>
          <w:tcPr>
            <w:tcW w:w="3988" w:type="pct"/>
            <w:gridSpan w:val="2"/>
            <w:shd w:val="clear" w:color="auto" w:fill="auto"/>
          </w:tcPr>
          <w:p w14:paraId="7275AF60" w14:textId="77777777" w:rsidR="00BE4BC5" w:rsidRDefault="00BE4BC5" w:rsidP="004C7543">
            <w:pPr>
              <w:widowControl w:val="0"/>
              <w:rPr>
                <w:b/>
                <w:bCs/>
                <w:color w:val="000000"/>
                <w:sz w:val="22"/>
                <w:szCs w:val="22"/>
                <w:u w:val="single"/>
                <w:lang w:val="tr" w:bidi="en-US"/>
              </w:rPr>
            </w:pPr>
          </w:p>
          <w:p w14:paraId="48B5E1A6" w14:textId="77777777" w:rsidR="00BE4BC5" w:rsidRDefault="00BE4BC5" w:rsidP="00BE4BC5">
            <w:pPr>
              <w:widowControl w:val="0"/>
              <w:rPr>
                <w:b/>
                <w:bCs/>
                <w:color w:val="000000"/>
                <w:sz w:val="22"/>
                <w:szCs w:val="22"/>
                <w:u w:val="single"/>
                <w:lang w:val="tr" w:bidi="en-US"/>
              </w:rPr>
            </w:pPr>
          </w:p>
          <w:p w14:paraId="1EFD9260" w14:textId="77777777" w:rsidR="00BE4BC5" w:rsidRDefault="00BE4BC5" w:rsidP="00BE4BC5">
            <w:pPr>
              <w:widowControl w:val="0"/>
              <w:rPr>
                <w:b/>
                <w:bCs/>
                <w:color w:val="000000"/>
                <w:sz w:val="22"/>
                <w:szCs w:val="22"/>
                <w:u w:val="single"/>
                <w:lang w:val="tr" w:bidi="en-US"/>
              </w:rPr>
            </w:pPr>
          </w:p>
          <w:p w14:paraId="576AC248" w14:textId="1B0EC397" w:rsidR="00BE4BC5" w:rsidRPr="00BE674B" w:rsidRDefault="00EA6C59" w:rsidP="00BE4BC5">
            <w:pPr>
              <w:widowControl w:val="0"/>
              <w:rPr>
                <w:b/>
                <w:bCs/>
                <w:color w:val="000000"/>
                <w:sz w:val="22"/>
                <w:szCs w:val="22"/>
                <w:u w:val="single"/>
                <w:lang w:val="tr" w:bidi="en-US"/>
              </w:rPr>
            </w:pPr>
            <w:r>
              <w:rPr>
                <w:b/>
                <w:bCs/>
                <w:color w:val="000000"/>
                <w:sz w:val="22"/>
                <w:szCs w:val="22"/>
                <w:lang w:val="tr" w:bidi="en-US"/>
              </w:rPr>
              <w:t xml:space="preserve">     </w:t>
            </w:r>
            <w:r w:rsidR="00BE4BC5" w:rsidRPr="00BE674B">
              <w:rPr>
                <w:b/>
                <w:bCs/>
                <w:color w:val="000000"/>
                <w:sz w:val="22"/>
                <w:szCs w:val="22"/>
                <w:u w:val="single"/>
                <w:lang w:val="tr" w:bidi="en-US"/>
              </w:rPr>
              <w:t>RELEASE ORDER / SERBEST BIRAKMA EMRİ</w:t>
            </w:r>
          </w:p>
          <w:p w14:paraId="6286C74B" w14:textId="77777777" w:rsidR="00BE4BC5" w:rsidRDefault="00BE4BC5" w:rsidP="004C7543">
            <w:pPr>
              <w:widowControl w:val="0"/>
              <w:rPr>
                <w:b/>
                <w:bCs/>
                <w:color w:val="000000"/>
                <w:sz w:val="22"/>
                <w:szCs w:val="22"/>
                <w:u w:val="single"/>
                <w:lang w:val="tr" w:bidi="en-US"/>
              </w:rPr>
            </w:pPr>
          </w:p>
          <w:p w14:paraId="40ED40AC" w14:textId="77777777" w:rsidR="00BE4BC5" w:rsidRDefault="00BE4BC5" w:rsidP="004C7543">
            <w:pPr>
              <w:widowControl w:val="0"/>
              <w:rPr>
                <w:b/>
                <w:bCs/>
                <w:color w:val="000000"/>
                <w:sz w:val="22"/>
                <w:szCs w:val="22"/>
                <w:u w:val="single"/>
                <w:lang w:val="tr" w:bidi="en-US"/>
              </w:rPr>
            </w:pPr>
          </w:p>
          <w:p w14:paraId="2B2681D9" w14:textId="1CD246FF" w:rsidR="00BE4BC5" w:rsidRPr="0053741E" w:rsidRDefault="00BE4BC5" w:rsidP="004C7543">
            <w:pPr>
              <w:widowControl w:val="0"/>
              <w:rPr>
                <w:b/>
                <w:bCs/>
                <w:color w:val="000000"/>
                <w:sz w:val="16"/>
                <w:szCs w:val="16"/>
                <w:lang w:val="en-US" w:bidi="en-US"/>
              </w:rPr>
            </w:pPr>
            <w:r>
              <w:rPr>
                <w:b/>
                <w:bCs/>
                <w:color w:val="000000"/>
                <w:sz w:val="22"/>
                <w:szCs w:val="22"/>
                <w:u w:val="single"/>
                <w:lang w:val="tr" w:bidi="en-US"/>
              </w:rPr>
              <w:t xml:space="preserve">                                </w:t>
            </w:r>
            <w:r w:rsidRPr="0053741E">
              <w:rPr>
                <w:b/>
                <w:bCs/>
                <w:color w:val="000000"/>
                <w:sz w:val="16"/>
                <w:szCs w:val="16"/>
                <w:lang w:val="en-US" w:bidi="en-US"/>
              </w:rPr>
              <w:object w:dxaOrig="1518" w:dyaOrig="989" w14:anchorId="6D0316BD">
                <v:shape id="_x0000_i1033" type="#_x0000_t75" style="width:76.8pt;height:49.2pt" o:ole="">
                  <v:imagedata r:id="rId53" o:title=""/>
                </v:shape>
                <o:OLEObject Type="Embed" ProgID="Excel.Sheet.12" ShapeID="_x0000_i1033" DrawAspect="Icon" ObjectID="_1762612354" r:id="rId54"/>
              </w:object>
            </w:r>
          </w:p>
        </w:tc>
      </w:tr>
    </w:tbl>
    <w:p w14:paraId="0F9E73BC" w14:textId="04AFFA29" w:rsidR="00BE4BC5" w:rsidRDefault="00BE4BC5" w:rsidP="00ED6C5D">
      <w:pPr>
        <w:tabs>
          <w:tab w:val="num" w:pos="709"/>
        </w:tabs>
        <w:autoSpaceDE w:val="0"/>
        <w:autoSpaceDN w:val="0"/>
        <w:adjustRightInd w:val="0"/>
        <w:spacing w:line="360" w:lineRule="auto"/>
        <w:jc w:val="both"/>
        <w:rPr>
          <w:lang w:val="en-US"/>
        </w:rPr>
      </w:pPr>
    </w:p>
    <w:p w14:paraId="6E1D713B" w14:textId="77777777" w:rsidR="00BE4BC5" w:rsidRDefault="00BE4BC5" w:rsidP="00ED6C5D">
      <w:pPr>
        <w:tabs>
          <w:tab w:val="num" w:pos="709"/>
        </w:tabs>
        <w:autoSpaceDE w:val="0"/>
        <w:autoSpaceDN w:val="0"/>
        <w:adjustRightInd w:val="0"/>
        <w:spacing w:line="360" w:lineRule="auto"/>
        <w:jc w:val="both"/>
        <w:rPr>
          <w:lang w:val="en-US"/>
        </w:rPr>
      </w:pPr>
    </w:p>
    <w:tbl>
      <w:tblPr>
        <w:tblpPr w:leftFromText="180" w:rightFromText="180" w:vertAnchor="text" w:horzAnchor="margin" w:tblpY="34"/>
        <w:tblW w:w="5000" w:type="pct"/>
        <w:tblLook w:val="0000" w:firstRow="0" w:lastRow="0" w:firstColumn="0" w:lastColumn="0" w:noHBand="0" w:noVBand="0"/>
      </w:tblPr>
      <w:tblGrid>
        <w:gridCol w:w="5233"/>
        <w:gridCol w:w="5233"/>
      </w:tblGrid>
      <w:tr w:rsidR="00BE4BC5" w:rsidRPr="00BE674B" w14:paraId="0406A636" w14:textId="77777777" w:rsidTr="00BE4BC5">
        <w:tc>
          <w:tcPr>
            <w:tcW w:w="2500" w:type="pct"/>
          </w:tcPr>
          <w:p w14:paraId="60AAA74B" w14:textId="14F1CE20" w:rsidR="00BE4BC5" w:rsidRPr="00BE674B" w:rsidRDefault="00443872" w:rsidP="00BE4BC5">
            <w:pPr>
              <w:pStyle w:val="af5"/>
              <w:spacing w:before="100" w:beforeAutospacing="1" w:line="360" w:lineRule="auto"/>
              <w:ind w:left="0"/>
              <w:jc w:val="center"/>
              <w:rPr>
                <w:b/>
                <w:color w:val="000000"/>
              </w:rPr>
            </w:pPr>
            <w:r>
              <w:rPr>
                <w:b/>
                <w:color w:val="000000"/>
              </w:rPr>
              <w:t>Appendix E</w:t>
            </w:r>
          </w:p>
        </w:tc>
        <w:tc>
          <w:tcPr>
            <w:tcW w:w="2500" w:type="pct"/>
          </w:tcPr>
          <w:p w14:paraId="0DE0CC34" w14:textId="5BF5605C" w:rsidR="00BE4BC5" w:rsidRPr="00BE674B" w:rsidRDefault="00BE4BC5" w:rsidP="00BE4BC5">
            <w:pPr>
              <w:pStyle w:val="af5"/>
              <w:spacing w:before="100" w:beforeAutospacing="1" w:line="360" w:lineRule="auto"/>
              <w:ind w:left="0"/>
              <w:jc w:val="center"/>
              <w:rPr>
                <w:b/>
                <w:color w:val="000000"/>
              </w:rPr>
            </w:pPr>
            <w:r w:rsidRPr="00BE674B">
              <w:rPr>
                <w:b/>
                <w:color w:val="000000"/>
                <w:lang w:val="tr"/>
              </w:rPr>
              <w:t>EK-</w:t>
            </w:r>
            <w:r w:rsidR="00D0275D">
              <w:rPr>
                <w:b/>
                <w:color w:val="000000"/>
                <w:lang w:val="tr"/>
              </w:rPr>
              <w:t>E</w:t>
            </w:r>
          </w:p>
        </w:tc>
      </w:tr>
      <w:tr w:rsidR="00BE4BC5" w:rsidRPr="00BE674B" w14:paraId="3F7B2F79" w14:textId="77777777" w:rsidTr="00BE4BC5">
        <w:tc>
          <w:tcPr>
            <w:tcW w:w="2500" w:type="pct"/>
          </w:tcPr>
          <w:p w14:paraId="0E230564" w14:textId="700BCFED" w:rsidR="00BE4BC5" w:rsidRPr="00BE674B" w:rsidRDefault="00EA6C59" w:rsidP="00BE4BC5">
            <w:pPr>
              <w:pStyle w:val="af5"/>
              <w:spacing w:before="100" w:beforeAutospacing="1" w:line="360" w:lineRule="auto"/>
              <w:ind w:left="0"/>
              <w:jc w:val="center"/>
              <w:rPr>
                <w:b/>
                <w:color w:val="000000"/>
              </w:rPr>
            </w:pPr>
            <w:r>
              <w:rPr>
                <w:b/>
                <w:color w:val="000000"/>
              </w:rPr>
              <w:t>Non-C</w:t>
            </w:r>
            <w:r w:rsidR="00BE4BC5" w:rsidRPr="00BE674B">
              <w:rPr>
                <w:b/>
                <w:color w:val="000000"/>
              </w:rPr>
              <w:t>onformance report.</w:t>
            </w:r>
          </w:p>
        </w:tc>
        <w:tc>
          <w:tcPr>
            <w:tcW w:w="2500" w:type="pct"/>
          </w:tcPr>
          <w:p w14:paraId="70928167" w14:textId="77777777" w:rsidR="00BE4BC5" w:rsidRPr="00BE674B" w:rsidRDefault="00BE4BC5" w:rsidP="00BE4BC5">
            <w:pPr>
              <w:pStyle w:val="af5"/>
              <w:spacing w:before="100" w:beforeAutospacing="1" w:line="360" w:lineRule="auto"/>
              <w:ind w:left="0"/>
              <w:jc w:val="center"/>
              <w:rPr>
                <w:b/>
                <w:color w:val="000000"/>
              </w:rPr>
            </w:pPr>
            <w:r w:rsidRPr="00BE674B">
              <w:rPr>
                <w:b/>
                <w:color w:val="000000"/>
                <w:lang w:val="tr"/>
              </w:rPr>
              <w:t>Uygunsuzluk raporu.</w:t>
            </w:r>
          </w:p>
        </w:tc>
      </w:tr>
      <w:tr w:rsidR="00EA6C59" w:rsidRPr="00BE674B" w14:paraId="396E4CF3" w14:textId="77777777" w:rsidTr="00BE4BC5">
        <w:tc>
          <w:tcPr>
            <w:tcW w:w="2500" w:type="pct"/>
          </w:tcPr>
          <w:p w14:paraId="428EC5E9" w14:textId="77777777" w:rsidR="00EA6C59" w:rsidRPr="00BE674B" w:rsidRDefault="00EA6C59" w:rsidP="00BE4BC5">
            <w:pPr>
              <w:pStyle w:val="af5"/>
              <w:spacing w:before="100" w:beforeAutospacing="1" w:line="360" w:lineRule="auto"/>
              <w:ind w:left="0"/>
              <w:jc w:val="center"/>
              <w:rPr>
                <w:b/>
                <w:color w:val="000000"/>
              </w:rPr>
            </w:pPr>
          </w:p>
        </w:tc>
        <w:tc>
          <w:tcPr>
            <w:tcW w:w="2500" w:type="pct"/>
          </w:tcPr>
          <w:p w14:paraId="7A4B64FE" w14:textId="77777777" w:rsidR="00EA6C59" w:rsidRPr="00BE674B" w:rsidRDefault="00EA6C59" w:rsidP="00BE4BC5">
            <w:pPr>
              <w:pStyle w:val="af5"/>
              <w:spacing w:before="100" w:beforeAutospacing="1" w:line="360" w:lineRule="auto"/>
              <w:ind w:left="0"/>
              <w:jc w:val="center"/>
              <w:rPr>
                <w:b/>
                <w:color w:val="000000"/>
                <w:lang w:val="tr"/>
              </w:rPr>
            </w:pPr>
          </w:p>
        </w:tc>
      </w:tr>
    </w:tbl>
    <w:p w14:paraId="498BF853" w14:textId="131020C5" w:rsidR="00BE4BC5" w:rsidRDefault="00EA6C59" w:rsidP="00ED6C5D">
      <w:pPr>
        <w:tabs>
          <w:tab w:val="num" w:pos="709"/>
        </w:tabs>
        <w:autoSpaceDE w:val="0"/>
        <w:autoSpaceDN w:val="0"/>
        <w:adjustRightInd w:val="0"/>
        <w:spacing w:line="360" w:lineRule="auto"/>
        <w:jc w:val="both"/>
        <w:rPr>
          <w:lang w:val="en-US"/>
        </w:rPr>
      </w:pPr>
      <w:r>
        <w:rPr>
          <w:sz w:val="20"/>
          <w:lang w:val="en-US"/>
        </w:rPr>
        <w:t>Non-</w:t>
      </w:r>
      <w:r w:rsidRPr="00EA6C59">
        <w:rPr>
          <w:sz w:val="20"/>
          <w:lang w:val="en-US"/>
        </w:rPr>
        <w:t>Conformance Report shall be sent to the CUSTOMER via e-mail to WH_OL_Turkey@sibur.ru</w:t>
      </w:r>
    </w:p>
    <w:p w14:paraId="06D34AD6" w14:textId="77777777" w:rsidR="00BE4BC5" w:rsidRPr="00BE674B" w:rsidRDefault="00BE4BC5" w:rsidP="00ED6C5D">
      <w:pPr>
        <w:tabs>
          <w:tab w:val="num" w:pos="709"/>
        </w:tabs>
        <w:autoSpaceDE w:val="0"/>
        <w:autoSpaceDN w:val="0"/>
        <w:adjustRightInd w:val="0"/>
        <w:spacing w:line="360" w:lineRule="auto"/>
        <w:jc w:val="both"/>
        <w:rPr>
          <w:lang w:val="en-US"/>
        </w:rPr>
      </w:pPr>
    </w:p>
    <w:p w14:paraId="1D827615" w14:textId="7459AAF5" w:rsidR="00FB4457" w:rsidRDefault="00443872" w:rsidP="00ED6C5D">
      <w:pPr>
        <w:spacing w:line="360" w:lineRule="auto"/>
        <w:jc w:val="both"/>
        <w:rPr>
          <w:lang w:val="en-US"/>
        </w:rPr>
      </w:pPr>
      <w:r>
        <w:rPr>
          <w:lang w:val="en-US"/>
        </w:rPr>
        <w:object w:dxaOrig="935" w:dyaOrig="605" w14:anchorId="7F6C4C1D">
          <v:shape id="_x0000_i1034" type="#_x0000_t75" style="width:78pt;height:49.8pt" o:ole="">
            <v:imagedata r:id="rId55" o:title=""/>
          </v:shape>
          <o:OLEObject Type="Embed" ProgID="PowerPoint.Show.12" ShapeID="_x0000_i1034" DrawAspect="Icon" ObjectID="_1762612355" r:id="rId56"/>
        </w:object>
      </w:r>
      <w:bookmarkStart w:id="24" w:name="_MON_1757514865"/>
      <w:bookmarkEnd w:id="24"/>
      <w:r w:rsidR="00EA6C59">
        <w:rPr>
          <w:lang w:val="en-US"/>
        </w:rPr>
        <w:object w:dxaOrig="935" w:dyaOrig="605" w14:anchorId="5B531F2F">
          <v:shape id="_x0000_i1035" type="#_x0000_t75" style="width:79.8pt;height:51pt" o:ole="">
            <v:imagedata r:id="rId57" o:title=""/>
          </v:shape>
          <o:OLEObject Type="Embed" ProgID="Excel.Sheet.12" ShapeID="_x0000_i1035" DrawAspect="Icon" ObjectID="_1762612356" r:id="rId58"/>
        </w:object>
      </w:r>
    </w:p>
    <w:p w14:paraId="33E6D2D3" w14:textId="321EE374" w:rsidR="00117A3C" w:rsidRDefault="00117A3C">
      <w:pPr>
        <w:rPr>
          <w:lang w:val="en-US"/>
        </w:rPr>
      </w:pPr>
    </w:p>
    <w:p w14:paraId="0B973584" w14:textId="59B818C3" w:rsidR="00FF6B5D" w:rsidRPr="00BE674B" w:rsidRDefault="00FF6B5D" w:rsidP="00ED6C5D">
      <w:pPr>
        <w:spacing w:line="360" w:lineRule="auto"/>
        <w:jc w:val="both"/>
        <w:rPr>
          <w:lang w:val="en-US"/>
        </w:rPr>
      </w:pPr>
    </w:p>
    <w:tbl>
      <w:tblPr>
        <w:tblW w:w="5000" w:type="pct"/>
        <w:tblLook w:val="0000" w:firstRow="0" w:lastRow="0" w:firstColumn="0" w:lastColumn="0" w:noHBand="0" w:noVBand="0"/>
      </w:tblPr>
      <w:tblGrid>
        <w:gridCol w:w="5233"/>
        <w:gridCol w:w="5233"/>
      </w:tblGrid>
      <w:tr w:rsidR="00E15323" w:rsidRPr="00BE674B" w14:paraId="0650E04B" w14:textId="77777777" w:rsidTr="00C73F24">
        <w:tc>
          <w:tcPr>
            <w:tcW w:w="2500" w:type="pct"/>
          </w:tcPr>
          <w:p w14:paraId="06F6CA57" w14:textId="454C7B74" w:rsidR="00C73F24" w:rsidRDefault="00443872" w:rsidP="00772F22">
            <w:pPr>
              <w:pStyle w:val="af5"/>
              <w:spacing w:before="100" w:beforeAutospacing="1" w:line="360" w:lineRule="auto"/>
              <w:ind w:left="0"/>
              <w:jc w:val="center"/>
              <w:rPr>
                <w:b/>
                <w:color w:val="000000"/>
              </w:rPr>
            </w:pPr>
            <w:r>
              <w:rPr>
                <w:b/>
                <w:color w:val="000000"/>
              </w:rPr>
              <w:t>Appendix F</w:t>
            </w:r>
          </w:p>
          <w:p w14:paraId="42ECBE74" w14:textId="428CF970" w:rsidR="001E259C" w:rsidRPr="00BE674B" w:rsidRDefault="001E259C" w:rsidP="00772F22">
            <w:pPr>
              <w:pStyle w:val="af5"/>
              <w:spacing w:before="100" w:beforeAutospacing="1" w:line="360" w:lineRule="auto"/>
              <w:ind w:left="0"/>
              <w:jc w:val="center"/>
              <w:rPr>
                <w:b/>
                <w:color w:val="000000"/>
                <w:lang w:val="ru-RU"/>
              </w:rPr>
            </w:pPr>
            <w:r>
              <w:rPr>
                <w:b/>
                <w:color w:val="000000"/>
              </w:rPr>
              <w:t>Check list</w:t>
            </w:r>
          </w:p>
        </w:tc>
        <w:tc>
          <w:tcPr>
            <w:tcW w:w="2500" w:type="pct"/>
          </w:tcPr>
          <w:p w14:paraId="398FC87A" w14:textId="6F7E9744" w:rsidR="00C73F24" w:rsidRDefault="00A54831" w:rsidP="00772F22">
            <w:pPr>
              <w:pStyle w:val="af5"/>
              <w:spacing w:before="100" w:beforeAutospacing="1" w:line="360" w:lineRule="auto"/>
              <w:ind w:left="0"/>
              <w:jc w:val="center"/>
              <w:rPr>
                <w:b/>
                <w:color w:val="000000"/>
                <w:lang w:val="tr"/>
              </w:rPr>
            </w:pPr>
            <w:r w:rsidRPr="00BE674B">
              <w:rPr>
                <w:b/>
                <w:color w:val="000000"/>
                <w:lang w:val="tr"/>
              </w:rPr>
              <w:t>EK-</w:t>
            </w:r>
            <w:r w:rsidR="00D0275D">
              <w:rPr>
                <w:b/>
                <w:color w:val="000000"/>
                <w:lang w:val="tr"/>
              </w:rPr>
              <w:t>F</w:t>
            </w:r>
          </w:p>
          <w:p w14:paraId="0F533625" w14:textId="79AB6E06" w:rsidR="001E259C" w:rsidRPr="00BE674B" w:rsidRDefault="001E259C" w:rsidP="00772F22">
            <w:pPr>
              <w:pStyle w:val="af5"/>
              <w:spacing w:before="100" w:beforeAutospacing="1" w:line="360" w:lineRule="auto"/>
              <w:ind w:left="0"/>
              <w:jc w:val="center"/>
              <w:rPr>
                <w:b/>
                <w:color w:val="000000"/>
              </w:rPr>
            </w:pPr>
            <w:r w:rsidRPr="00B92332">
              <w:rPr>
                <w:b/>
                <w:color w:val="000000"/>
                <w:lang w:val="tr"/>
              </w:rPr>
              <w:t>Kontrol Listesi</w:t>
            </w:r>
          </w:p>
        </w:tc>
      </w:tr>
    </w:tbl>
    <w:p w14:paraId="0239C045" w14:textId="77777777" w:rsidR="00BE4BC5" w:rsidRDefault="00BE4BC5" w:rsidP="00A76885">
      <w:pPr>
        <w:pStyle w:val="af5"/>
        <w:spacing w:before="100" w:beforeAutospacing="1" w:line="360" w:lineRule="auto"/>
        <w:ind w:left="928"/>
        <w:jc w:val="center"/>
        <w:rPr>
          <w:noProof/>
          <w:sz w:val="20"/>
          <w:lang w:val="en-US"/>
        </w:rPr>
      </w:pPr>
    </w:p>
    <w:p w14:paraId="67B94F39" w14:textId="51397DE0" w:rsidR="00A55685" w:rsidRPr="0053741E" w:rsidRDefault="00EA6C59" w:rsidP="00BE4BC5">
      <w:pPr>
        <w:pStyle w:val="af5"/>
        <w:spacing w:before="100" w:beforeAutospacing="1" w:line="360" w:lineRule="auto"/>
        <w:ind w:left="928"/>
        <w:rPr>
          <w:noProof/>
          <w:sz w:val="20"/>
          <w:lang w:val="en-US"/>
        </w:rPr>
      </w:pPr>
      <w:r w:rsidRPr="0053741E">
        <w:rPr>
          <w:noProof/>
          <w:sz w:val="20"/>
          <w:lang w:val="en-US"/>
        </w:rPr>
        <w:object w:dxaOrig="1031" w:dyaOrig="671" w14:anchorId="2C53611F">
          <v:shape id="_x0000_i1036" type="#_x0000_t75" style="width:73.8pt;height:48pt" o:ole="">
            <v:imagedata r:id="rId59" o:title=""/>
          </v:shape>
          <o:OLEObject Type="Embed" ProgID="Excel.Sheet.12" ShapeID="_x0000_i1036" DrawAspect="Icon" ObjectID="_1762612357" r:id="rId60"/>
        </w:object>
      </w:r>
    </w:p>
    <w:p w14:paraId="03BBFD75" w14:textId="232CECBA" w:rsidR="00A55685" w:rsidRPr="0053741E" w:rsidRDefault="00A55685">
      <w:pPr>
        <w:rPr>
          <w:noProof/>
          <w:sz w:val="20"/>
          <w:lang w:val="en-US"/>
        </w:rPr>
      </w:pPr>
    </w:p>
    <w:tbl>
      <w:tblPr>
        <w:tblW w:w="5000" w:type="pct"/>
        <w:tblLook w:val="0000" w:firstRow="0" w:lastRow="0" w:firstColumn="0" w:lastColumn="0" w:noHBand="0" w:noVBand="0"/>
      </w:tblPr>
      <w:tblGrid>
        <w:gridCol w:w="5233"/>
        <w:gridCol w:w="5233"/>
      </w:tblGrid>
      <w:tr w:rsidR="00A55685" w:rsidRPr="00BE674B" w14:paraId="17181A7F" w14:textId="77777777" w:rsidTr="0094308B">
        <w:tc>
          <w:tcPr>
            <w:tcW w:w="2500" w:type="pct"/>
          </w:tcPr>
          <w:p w14:paraId="0872E396" w14:textId="519F7BEB" w:rsidR="00A55685" w:rsidRPr="00EA6C59" w:rsidRDefault="00443872" w:rsidP="0094308B">
            <w:pPr>
              <w:pStyle w:val="af5"/>
              <w:spacing w:before="100" w:beforeAutospacing="1" w:line="360" w:lineRule="auto"/>
              <w:ind w:left="0"/>
              <w:jc w:val="center"/>
              <w:rPr>
                <w:b/>
                <w:color w:val="000000"/>
                <w:sz w:val="22"/>
                <w:szCs w:val="22"/>
              </w:rPr>
            </w:pPr>
            <w:r>
              <w:rPr>
                <w:b/>
                <w:color w:val="000000"/>
                <w:sz w:val="22"/>
                <w:szCs w:val="22"/>
              </w:rPr>
              <w:t>Appendix G</w:t>
            </w:r>
          </w:p>
          <w:p w14:paraId="38BF18E8" w14:textId="4E1CC4D0" w:rsidR="001E259C" w:rsidRPr="00821A10" w:rsidRDefault="001E259C" w:rsidP="0094308B">
            <w:pPr>
              <w:pStyle w:val="af5"/>
              <w:spacing w:before="100" w:beforeAutospacing="1" w:line="360" w:lineRule="auto"/>
              <w:ind w:left="0"/>
              <w:jc w:val="center"/>
              <w:rPr>
                <w:b/>
                <w:color w:val="000000"/>
                <w:sz w:val="22"/>
                <w:szCs w:val="22"/>
                <w:lang w:val="en-US"/>
              </w:rPr>
            </w:pPr>
            <w:r w:rsidRPr="00EA6C59">
              <w:rPr>
                <w:b/>
                <w:sz w:val="22"/>
                <w:szCs w:val="22"/>
                <w:lang w:val="en-US"/>
              </w:rPr>
              <w:t>Loader Report form</w:t>
            </w:r>
          </w:p>
        </w:tc>
        <w:tc>
          <w:tcPr>
            <w:tcW w:w="2500" w:type="pct"/>
          </w:tcPr>
          <w:p w14:paraId="0D721C46" w14:textId="667DF07B" w:rsidR="00A55685" w:rsidRPr="00EA6C59" w:rsidRDefault="00A55685" w:rsidP="0094308B">
            <w:pPr>
              <w:pStyle w:val="af5"/>
              <w:spacing w:before="100" w:beforeAutospacing="1" w:line="360" w:lineRule="auto"/>
              <w:ind w:left="0"/>
              <w:jc w:val="center"/>
              <w:rPr>
                <w:b/>
                <w:color w:val="000000"/>
                <w:sz w:val="22"/>
                <w:szCs w:val="22"/>
                <w:lang w:val="tr"/>
              </w:rPr>
            </w:pPr>
            <w:r w:rsidRPr="00EA6C59">
              <w:rPr>
                <w:b/>
                <w:color w:val="000000"/>
                <w:sz w:val="22"/>
                <w:szCs w:val="22"/>
                <w:lang w:val="tr"/>
              </w:rPr>
              <w:t>EK-</w:t>
            </w:r>
            <w:r w:rsidR="00D0275D">
              <w:rPr>
                <w:b/>
                <w:color w:val="000000"/>
                <w:sz w:val="22"/>
                <w:szCs w:val="22"/>
                <w:lang w:val="tr"/>
              </w:rPr>
              <w:t>G</w:t>
            </w:r>
          </w:p>
          <w:p w14:paraId="162B52E7" w14:textId="77AE7CD1" w:rsidR="001E259C" w:rsidRPr="00EA6C59" w:rsidRDefault="001E259C" w:rsidP="0094308B">
            <w:pPr>
              <w:pStyle w:val="af5"/>
              <w:spacing w:before="100" w:beforeAutospacing="1" w:line="360" w:lineRule="auto"/>
              <w:ind w:left="0"/>
              <w:jc w:val="center"/>
              <w:rPr>
                <w:b/>
                <w:color w:val="000000"/>
                <w:sz w:val="22"/>
                <w:szCs w:val="22"/>
              </w:rPr>
            </w:pPr>
            <w:r w:rsidRPr="00EA6C59">
              <w:rPr>
                <w:b/>
                <w:sz w:val="22"/>
                <w:szCs w:val="22"/>
                <w:lang w:val="en-US"/>
              </w:rPr>
              <w:t>Yükleyici Rapor formu</w:t>
            </w:r>
          </w:p>
        </w:tc>
      </w:tr>
    </w:tbl>
    <w:p w14:paraId="55C4E88D" w14:textId="77777777" w:rsidR="00BE4BC5" w:rsidRDefault="00BE4BC5" w:rsidP="00A76885">
      <w:pPr>
        <w:pStyle w:val="af5"/>
        <w:spacing w:before="100" w:beforeAutospacing="1" w:line="360" w:lineRule="auto"/>
        <w:ind w:left="928"/>
        <w:jc w:val="center"/>
        <w:rPr>
          <w:sz w:val="20"/>
          <w:lang w:val="en-US"/>
        </w:rPr>
      </w:pPr>
    </w:p>
    <w:p w14:paraId="0F42E2A5" w14:textId="7F4D5BBA" w:rsidR="00987262" w:rsidRPr="00DF2D14" w:rsidRDefault="00A55685" w:rsidP="00BE4BC5">
      <w:pPr>
        <w:pStyle w:val="af5"/>
        <w:spacing w:before="100" w:beforeAutospacing="1" w:line="360" w:lineRule="auto"/>
        <w:ind w:left="928"/>
        <w:rPr>
          <w:sz w:val="20"/>
          <w:lang w:val="en-US"/>
        </w:rPr>
      </w:pPr>
      <w:r w:rsidRPr="0053741E">
        <w:rPr>
          <w:sz w:val="20"/>
          <w:lang w:val="en-US"/>
        </w:rPr>
        <w:object w:dxaOrig="1518" w:dyaOrig="989" w14:anchorId="5AC0E9C8">
          <v:shape id="_x0000_i1037" type="#_x0000_t75" style="width:76.8pt;height:49.2pt" o:ole="">
            <v:imagedata r:id="rId61" o:title=""/>
          </v:shape>
          <o:OLEObject Type="Embed" ProgID="Excel.SheetMacroEnabled.12" ShapeID="_x0000_i1037" DrawAspect="Icon" ObjectID="_1762612358" r:id="rId62"/>
        </w:object>
      </w:r>
    </w:p>
    <w:sectPr w:rsidR="00987262" w:rsidRPr="00DF2D14" w:rsidSect="00ED6C5D">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4AAFB" w14:textId="77777777" w:rsidR="00A6392A" w:rsidRDefault="00A6392A">
      <w:r>
        <w:separator/>
      </w:r>
    </w:p>
  </w:endnote>
  <w:endnote w:type="continuationSeparator" w:id="0">
    <w:p w14:paraId="37655B78" w14:textId="77777777" w:rsidR="00A6392A" w:rsidRDefault="00A6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AB059" w14:textId="77777777" w:rsidR="00A6392A" w:rsidRDefault="00A6392A">
      <w:r>
        <w:separator/>
      </w:r>
    </w:p>
  </w:footnote>
  <w:footnote w:type="continuationSeparator" w:id="0">
    <w:p w14:paraId="56087AA7" w14:textId="77777777" w:rsidR="00A6392A" w:rsidRDefault="00A63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FD082" w14:textId="77777777" w:rsidR="004C7543" w:rsidRDefault="004C7543">
    <w:pPr>
      <w:pStyle w:val="ac"/>
    </w:pPr>
    <w:r>
      <w:rPr>
        <w:i/>
        <w:sz w:val="16"/>
      </w:rPr>
      <w:tab/>
    </w:r>
    <w:r>
      <w:rPr>
        <w:i/>
        <w:sz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F4DD4" w14:textId="77777777" w:rsidR="004C7543" w:rsidRDefault="004C7543">
    <w:pPr>
      <w:pStyle w:val="ac"/>
    </w:pPr>
    <w:r>
      <w:rPr>
        <w:i/>
        <w:sz w:val="16"/>
      </w:rPr>
      <w:tab/>
    </w:r>
    <w:r>
      <w:rPr>
        <w:i/>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1C0"/>
    <w:multiLevelType w:val="multilevel"/>
    <w:tmpl w:val="0A584786"/>
    <w:lvl w:ilvl="0">
      <w:start w:val="1"/>
      <w:numFmt w:val="decimal"/>
      <w:lvlText w:val="%1."/>
      <w:lvlJc w:val="left"/>
      <w:pPr>
        <w:ind w:left="360" w:hanging="360"/>
      </w:pPr>
    </w:lvl>
    <w:lvl w:ilvl="1">
      <w:start w:val="1"/>
      <w:numFmt w:val="decimal"/>
      <w:isLgl/>
      <w:lvlText w:val="%1.%2."/>
      <w:lvlJc w:val="left"/>
      <w:pPr>
        <w:ind w:left="928" w:hanging="36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 w15:restartNumberingAfterBreak="0">
    <w:nsid w:val="057519C1"/>
    <w:multiLevelType w:val="hybridMultilevel"/>
    <w:tmpl w:val="6C30E0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D95DA1"/>
    <w:multiLevelType w:val="hybridMultilevel"/>
    <w:tmpl w:val="B62AE5A6"/>
    <w:lvl w:ilvl="0" w:tplc="16EA7396">
      <w:start w:val="1"/>
      <w:numFmt w:val="bullet"/>
      <w:lvlText w:val=""/>
      <w:lvlJc w:val="left"/>
      <w:pPr>
        <w:ind w:left="720" w:hanging="360"/>
      </w:pPr>
      <w:rPr>
        <w:rFonts w:ascii="Symbol" w:hAnsi="Symbol" w:hint="default"/>
      </w:rPr>
    </w:lvl>
    <w:lvl w:ilvl="1" w:tplc="C9C88F44" w:tentative="1">
      <w:start w:val="1"/>
      <w:numFmt w:val="bullet"/>
      <w:lvlText w:val="o"/>
      <w:lvlJc w:val="left"/>
      <w:pPr>
        <w:ind w:left="1440" w:hanging="360"/>
      </w:pPr>
      <w:rPr>
        <w:rFonts w:ascii="Courier New" w:hAnsi="Courier New" w:cs="Courier New" w:hint="default"/>
      </w:rPr>
    </w:lvl>
    <w:lvl w:ilvl="2" w:tplc="86921D2E" w:tentative="1">
      <w:start w:val="1"/>
      <w:numFmt w:val="bullet"/>
      <w:lvlText w:val=""/>
      <w:lvlJc w:val="left"/>
      <w:pPr>
        <w:ind w:left="2160" w:hanging="360"/>
      </w:pPr>
      <w:rPr>
        <w:rFonts w:ascii="Wingdings" w:hAnsi="Wingdings" w:hint="default"/>
      </w:rPr>
    </w:lvl>
    <w:lvl w:ilvl="3" w:tplc="EB165F28" w:tentative="1">
      <w:start w:val="1"/>
      <w:numFmt w:val="bullet"/>
      <w:lvlText w:val=""/>
      <w:lvlJc w:val="left"/>
      <w:pPr>
        <w:ind w:left="2880" w:hanging="360"/>
      </w:pPr>
      <w:rPr>
        <w:rFonts w:ascii="Symbol" w:hAnsi="Symbol" w:hint="default"/>
      </w:rPr>
    </w:lvl>
    <w:lvl w:ilvl="4" w:tplc="DFA69A1E" w:tentative="1">
      <w:start w:val="1"/>
      <w:numFmt w:val="bullet"/>
      <w:lvlText w:val="o"/>
      <w:lvlJc w:val="left"/>
      <w:pPr>
        <w:ind w:left="3600" w:hanging="360"/>
      </w:pPr>
      <w:rPr>
        <w:rFonts w:ascii="Courier New" w:hAnsi="Courier New" w:cs="Courier New" w:hint="default"/>
      </w:rPr>
    </w:lvl>
    <w:lvl w:ilvl="5" w:tplc="DA5822F8" w:tentative="1">
      <w:start w:val="1"/>
      <w:numFmt w:val="bullet"/>
      <w:lvlText w:val=""/>
      <w:lvlJc w:val="left"/>
      <w:pPr>
        <w:ind w:left="4320" w:hanging="360"/>
      </w:pPr>
      <w:rPr>
        <w:rFonts w:ascii="Wingdings" w:hAnsi="Wingdings" w:hint="default"/>
      </w:rPr>
    </w:lvl>
    <w:lvl w:ilvl="6" w:tplc="CD247B16" w:tentative="1">
      <w:start w:val="1"/>
      <w:numFmt w:val="bullet"/>
      <w:lvlText w:val=""/>
      <w:lvlJc w:val="left"/>
      <w:pPr>
        <w:ind w:left="5040" w:hanging="360"/>
      </w:pPr>
      <w:rPr>
        <w:rFonts w:ascii="Symbol" w:hAnsi="Symbol" w:hint="default"/>
      </w:rPr>
    </w:lvl>
    <w:lvl w:ilvl="7" w:tplc="91B2C9A2" w:tentative="1">
      <w:start w:val="1"/>
      <w:numFmt w:val="bullet"/>
      <w:lvlText w:val="o"/>
      <w:lvlJc w:val="left"/>
      <w:pPr>
        <w:ind w:left="5760" w:hanging="360"/>
      </w:pPr>
      <w:rPr>
        <w:rFonts w:ascii="Courier New" w:hAnsi="Courier New" w:cs="Courier New" w:hint="default"/>
      </w:rPr>
    </w:lvl>
    <w:lvl w:ilvl="8" w:tplc="FEEAEB6C" w:tentative="1">
      <w:start w:val="1"/>
      <w:numFmt w:val="bullet"/>
      <w:lvlText w:val=""/>
      <w:lvlJc w:val="left"/>
      <w:pPr>
        <w:ind w:left="6480" w:hanging="360"/>
      </w:pPr>
      <w:rPr>
        <w:rFonts w:ascii="Wingdings" w:hAnsi="Wingdings" w:hint="default"/>
      </w:rPr>
    </w:lvl>
  </w:abstractNum>
  <w:abstractNum w:abstractNumId="3" w15:restartNumberingAfterBreak="0">
    <w:nsid w:val="071559E3"/>
    <w:multiLevelType w:val="hybridMultilevel"/>
    <w:tmpl w:val="7FF0B6C2"/>
    <w:lvl w:ilvl="0" w:tplc="E7D67884">
      <w:start w:val="15"/>
      <w:numFmt w:val="bullet"/>
      <w:lvlText w:val="-"/>
      <w:lvlJc w:val="left"/>
      <w:pPr>
        <w:ind w:left="720" w:hanging="360"/>
      </w:pPr>
      <w:rPr>
        <w:rFonts w:ascii="Calibri" w:eastAsia="Times New Roman" w:hAnsi="Calibri" w:cs="Arial" w:hint="default"/>
      </w:rPr>
    </w:lvl>
    <w:lvl w:ilvl="1" w:tplc="C33ED7C2" w:tentative="1">
      <w:start w:val="1"/>
      <w:numFmt w:val="bullet"/>
      <w:lvlText w:val="o"/>
      <w:lvlJc w:val="left"/>
      <w:pPr>
        <w:ind w:left="1440" w:hanging="360"/>
      </w:pPr>
      <w:rPr>
        <w:rFonts w:ascii="Courier New" w:hAnsi="Courier New" w:cs="Courier New" w:hint="default"/>
      </w:rPr>
    </w:lvl>
    <w:lvl w:ilvl="2" w:tplc="DC485D48" w:tentative="1">
      <w:start w:val="1"/>
      <w:numFmt w:val="bullet"/>
      <w:lvlText w:val=""/>
      <w:lvlJc w:val="left"/>
      <w:pPr>
        <w:ind w:left="2160" w:hanging="360"/>
      </w:pPr>
      <w:rPr>
        <w:rFonts w:ascii="Wingdings" w:hAnsi="Wingdings" w:hint="default"/>
      </w:rPr>
    </w:lvl>
    <w:lvl w:ilvl="3" w:tplc="24C635B8" w:tentative="1">
      <w:start w:val="1"/>
      <w:numFmt w:val="bullet"/>
      <w:lvlText w:val=""/>
      <w:lvlJc w:val="left"/>
      <w:pPr>
        <w:ind w:left="2880" w:hanging="360"/>
      </w:pPr>
      <w:rPr>
        <w:rFonts w:ascii="Symbol" w:hAnsi="Symbol" w:hint="default"/>
      </w:rPr>
    </w:lvl>
    <w:lvl w:ilvl="4" w:tplc="399693CC" w:tentative="1">
      <w:start w:val="1"/>
      <w:numFmt w:val="bullet"/>
      <w:lvlText w:val="o"/>
      <w:lvlJc w:val="left"/>
      <w:pPr>
        <w:ind w:left="3600" w:hanging="360"/>
      </w:pPr>
      <w:rPr>
        <w:rFonts w:ascii="Courier New" w:hAnsi="Courier New" w:cs="Courier New" w:hint="default"/>
      </w:rPr>
    </w:lvl>
    <w:lvl w:ilvl="5" w:tplc="786641BE" w:tentative="1">
      <w:start w:val="1"/>
      <w:numFmt w:val="bullet"/>
      <w:lvlText w:val=""/>
      <w:lvlJc w:val="left"/>
      <w:pPr>
        <w:ind w:left="4320" w:hanging="360"/>
      </w:pPr>
      <w:rPr>
        <w:rFonts w:ascii="Wingdings" w:hAnsi="Wingdings" w:hint="default"/>
      </w:rPr>
    </w:lvl>
    <w:lvl w:ilvl="6" w:tplc="88047054" w:tentative="1">
      <w:start w:val="1"/>
      <w:numFmt w:val="bullet"/>
      <w:lvlText w:val=""/>
      <w:lvlJc w:val="left"/>
      <w:pPr>
        <w:ind w:left="5040" w:hanging="360"/>
      </w:pPr>
      <w:rPr>
        <w:rFonts w:ascii="Symbol" w:hAnsi="Symbol" w:hint="default"/>
      </w:rPr>
    </w:lvl>
    <w:lvl w:ilvl="7" w:tplc="BE401C7E" w:tentative="1">
      <w:start w:val="1"/>
      <w:numFmt w:val="bullet"/>
      <w:lvlText w:val="o"/>
      <w:lvlJc w:val="left"/>
      <w:pPr>
        <w:ind w:left="5760" w:hanging="360"/>
      </w:pPr>
      <w:rPr>
        <w:rFonts w:ascii="Courier New" w:hAnsi="Courier New" w:cs="Courier New" w:hint="default"/>
      </w:rPr>
    </w:lvl>
    <w:lvl w:ilvl="8" w:tplc="7444E192" w:tentative="1">
      <w:start w:val="1"/>
      <w:numFmt w:val="bullet"/>
      <w:lvlText w:val=""/>
      <w:lvlJc w:val="left"/>
      <w:pPr>
        <w:ind w:left="6480" w:hanging="360"/>
      </w:pPr>
      <w:rPr>
        <w:rFonts w:ascii="Wingdings" w:hAnsi="Wingdings" w:hint="default"/>
      </w:rPr>
    </w:lvl>
  </w:abstractNum>
  <w:abstractNum w:abstractNumId="4" w15:restartNumberingAfterBreak="0">
    <w:nsid w:val="08460ACE"/>
    <w:multiLevelType w:val="hybridMultilevel"/>
    <w:tmpl w:val="746CC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96C73"/>
    <w:multiLevelType w:val="hybridMultilevel"/>
    <w:tmpl w:val="9496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834BDF"/>
    <w:multiLevelType w:val="multilevel"/>
    <w:tmpl w:val="DB42017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15:restartNumberingAfterBreak="0">
    <w:nsid w:val="0D5230D9"/>
    <w:multiLevelType w:val="hybridMultilevel"/>
    <w:tmpl w:val="F780B2A8"/>
    <w:lvl w:ilvl="0" w:tplc="173238F8">
      <w:start w:val="1"/>
      <w:numFmt w:val="decimal"/>
      <w:lvlText w:val="3.%1"/>
      <w:lvlJc w:val="left"/>
      <w:pPr>
        <w:ind w:left="644" w:hanging="360"/>
      </w:pPr>
      <w:rPr>
        <w:rFonts w:hint="default"/>
        <w:b w:val="0"/>
        <w:i w:val="0"/>
        <w:color w:val="000000" w:themeColor="text1"/>
      </w:rPr>
    </w:lvl>
    <w:lvl w:ilvl="1" w:tplc="C95E9D14" w:tentative="1">
      <w:start w:val="1"/>
      <w:numFmt w:val="lowerLetter"/>
      <w:lvlText w:val="%2."/>
      <w:lvlJc w:val="left"/>
      <w:pPr>
        <w:ind w:left="1440" w:hanging="360"/>
      </w:pPr>
    </w:lvl>
    <w:lvl w:ilvl="2" w:tplc="AB3E14DA" w:tentative="1">
      <w:start w:val="1"/>
      <w:numFmt w:val="lowerRoman"/>
      <w:lvlText w:val="%3."/>
      <w:lvlJc w:val="right"/>
      <w:pPr>
        <w:ind w:left="2160" w:hanging="180"/>
      </w:pPr>
    </w:lvl>
    <w:lvl w:ilvl="3" w:tplc="4C0A8F9C" w:tentative="1">
      <w:start w:val="1"/>
      <w:numFmt w:val="decimal"/>
      <w:lvlText w:val="%4."/>
      <w:lvlJc w:val="left"/>
      <w:pPr>
        <w:ind w:left="2880" w:hanging="360"/>
      </w:pPr>
    </w:lvl>
    <w:lvl w:ilvl="4" w:tplc="C416F2EE" w:tentative="1">
      <w:start w:val="1"/>
      <w:numFmt w:val="lowerLetter"/>
      <w:lvlText w:val="%5."/>
      <w:lvlJc w:val="left"/>
      <w:pPr>
        <w:ind w:left="3600" w:hanging="360"/>
      </w:pPr>
    </w:lvl>
    <w:lvl w:ilvl="5" w:tplc="5D7CE914" w:tentative="1">
      <w:start w:val="1"/>
      <w:numFmt w:val="lowerRoman"/>
      <w:lvlText w:val="%6."/>
      <w:lvlJc w:val="right"/>
      <w:pPr>
        <w:ind w:left="4320" w:hanging="180"/>
      </w:pPr>
    </w:lvl>
    <w:lvl w:ilvl="6" w:tplc="6AF23A92" w:tentative="1">
      <w:start w:val="1"/>
      <w:numFmt w:val="decimal"/>
      <w:lvlText w:val="%7."/>
      <w:lvlJc w:val="left"/>
      <w:pPr>
        <w:ind w:left="5040" w:hanging="360"/>
      </w:pPr>
    </w:lvl>
    <w:lvl w:ilvl="7" w:tplc="4106E204" w:tentative="1">
      <w:start w:val="1"/>
      <w:numFmt w:val="lowerLetter"/>
      <w:lvlText w:val="%8."/>
      <w:lvlJc w:val="left"/>
      <w:pPr>
        <w:ind w:left="5760" w:hanging="360"/>
      </w:pPr>
    </w:lvl>
    <w:lvl w:ilvl="8" w:tplc="5914D830" w:tentative="1">
      <w:start w:val="1"/>
      <w:numFmt w:val="lowerRoman"/>
      <w:lvlText w:val="%9."/>
      <w:lvlJc w:val="right"/>
      <w:pPr>
        <w:ind w:left="6480" w:hanging="180"/>
      </w:pPr>
    </w:lvl>
  </w:abstractNum>
  <w:abstractNum w:abstractNumId="8" w15:restartNumberingAfterBreak="0">
    <w:nsid w:val="161E3135"/>
    <w:multiLevelType w:val="hybridMultilevel"/>
    <w:tmpl w:val="1946F9D2"/>
    <w:lvl w:ilvl="0" w:tplc="C0EEFFA4">
      <w:start w:val="1"/>
      <w:numFmt w:val="bullet"/>
      <w:lvlText w:val=""/>
      <w:lvlJc w:val="left"/>
      <w:pPr>
        <w:ind w:left="1429" w:hanging="360"/>
      </w:pPr>
      <w:rPr>
        <w:rFonts w:ascii="Symbol" w:hAnsi="Symbol" w:hint="default"/>
      </w:rPr>
    </w:lvl>
    <w:lvl w:ilvl="1" w:tplc="02E0C44C" w:tentative="1">
      <w:start w:val="1"/>
      <w:numFmt w:val="bullet"/>
      <w:lvlText w:val="o"/>
      <w:lvlJc w:val="left"/>
      <w:pPr>
        <w:ind w:left="2149" w:hanging="360"/>
      </w:pPr>
      <w:rPr>
        <w:rFonts w:ascii="Courier New" w:hAnsi="Courier New" w:cs="Courier New" w:hint="default"/>
      </w:rPr>
    </w:lvl>
    <w:lvl w:ilvl="2" w:tplc="3EE2F0D0" w:tentative="1">
      <w:start w:val="1"/>
      <w:numFmt w:val="bullet"/>
      <w:lvlText w:val=""/>
      <w:lvlJc w:val="left"/>
      <w:pPr>
        <w:ind w:left="2869" w:hanging="360"/>
      </w:pPr>
      <w:rPr>
        <w:rFonts w:ascii="Wingdings" w:hAnsi="Wingdings" w:hint="default"/>
      </w:rPr>
    </w:lvl>
    <w:lvl w:ilvl="3" w:tplc="E37236AA" w:tentative="1">
      <w:start w:val="1"/>
      <w:numFmt w:val="bullet"/>
      <w:lvlText w:val=""/>
      <w:lvlJc w:val="left"/>
      <w:pPr>
        <w:ind w:left="3589" w:hanging="360"/>
      </w:pPr>
      <w:rPr>
        <w:rFonts w:ascii="Symbol" w:hAnsi="Symbol" w:hint="default"/>
      </w:rPr>
    </w:lvl>
    <w:lvl w:ilvl="4" w:tplc="769E13E2" w:tentative="1">
      <w:start w:val="1"/>
      <w:numFmt w:val="bullet"/>
      <w:lvlText w:val="o"/>
      <w:lvlJc w:val="left"/>
      <w:pPr>
        <w:ind w:left="4309" w:hanging="360"/>
      </w:pPr>
      <w:rPr>
        <w:rFonts w:ascii="Courier New" w:hAnsi="Courier New" w:cs="Courier New" w:hint="default"/>
      </w:rPr>
    </w:lvl>
    <w:lvl w:ilvl="5" w:tplc="20F26820" w:tentative="1">
      <w:start w:val="1"/>
      <w:numFmt w:val="bullet"/>
      <w:lvlText w:val=""/>
      <w:lvlJc w:val="left"/>
      <w:pPr>
        <w:ind w:left="5029" w:hanging="360"/>
      </w:pPr>
      <w:rPr>
        <w:rFonts w:ascii="Wingdings" w:hAnsi="Wingdings" w:hint="default"/>
      </w:rPr>
    </w:lvl>
    <w:lvl w:ilvl="6" w:tplc="F5A0B768" w:tentative="1">
      <w:start w:val="1"/>
      <w:numFmt w:val="bullet"/>
      <w:lvlText w:val=""/>
      <w:lvlJc w:val="left"/>
      <w:pPr>
        <w:ind w:left="5749" w:hanging="360"/>
      </w:pPr>
      <w:rPr>
        <w:rFonts w:ascii="Symbol" w:hAnsi="Symbol" w:hint="default"/>
      </w:rPr>
    </w:lvl>
    <w:lvl w:ilvl="7" w:tplc="91CE2830" w:tentative="1">
      <w:start w:val="1"/>
      <w:numFmt w:val="bullet"/>
      <w:lvlText w:val="o"/>
      <w:lvlJc w:val="left"/>
      <w:pPr>
        <w:ind w:left="6469" w:hanging="360"/>
      </w:pPr>
      <w:rPr>
        <w:rFonts w:ascii="Courier New" w:hAnsi="Courier New" w:cs="Courier New" w:hint="default"/>
      </w:rPr>
    </w:lvl>
    <w:lvl w:ilvl="8" w:tplc="173E29B8" w:tentative="1">
      <w:start w:val="1"/>
      <w:numFmt w:val="bullet"/>
      <w:lvlText w:val=""/>
      <w:lvlJc w:val="left"/>
      <w:pPr>
        <w:ind w:left="7189" w:hanging="360"/>
      </w:pPr>
      <w:rPr>
        <w:rFonts w:ascii="Wingdings" w:hAnsi="Wingdings" w:hint="default"/>
      </w:rPr>
    </w:lvl>
  </w:abstractNum>
  <w:abstractNum w:abstractNumId="9" w15:restartNumberingAfterBreak="0">
    <w:nsid w:val="17233E12"/>
    <w:multiLevelType w:val="hybridMultilevel"/>
    <w:tmpl w:val="04A8F8D2"/>
    <w:lvl w:ilvl="0" w:tplc="F0441D86">
      <w:start w:val="1"/>
      <w:numFmt w:val="bullet"/>
      <w:lvlText w:val=""/>
      <w:lvlJc w:val="left"/>
      <w:pPr>
        <w:ind w:left="1440" w:hanging="360"/>
      </w:pPr>
      <w:rPr>
        <w:rFonts w:ascii="Symbol" w:hAnsi="Symbol" w:hint="default"/>
      </w:rPr>
    </w:lvl>
    <w:lvl w:ilvl="1" w:tplc="05FA9496" w:tentative="1">
      <w:start w:val="1"/>
      <w:numFmt w:val="bullet"/>
      <w:lvlText w:val="o"/>
      <w:lvlJc w:val="left"/>
      <w:pPr>
        <w:ind w:left="2160" w:hanging="360"/>
      </w:pPr>
      <w:rPr>
        <w:rFonts w:ascii="Courier New" w:hAnsi="Courier New" w:cs="Courier New" w:hint="default"/>
      </w:rPr>
    </w:lvl>
    <w:lvl w:ilvl="2" w:tplc="A15252C0" w:tentative="1">
      <w:start w:val="1"/>
      <w:numFmt w:val="bullet"/>
      <w:lvlText w:val=""/>
      <w:lvlJc w:val="left"/>
      <w:pPr>
        <w:ind w:left="2880" w:hanging="360"/>
      </w:pPr>
      <w:rPr>
        <w:rFonts w:ascii="Wingdings" w:hAnsi="Wingdings" w:hint="default"/>
      </w:rPr>
    </w:lvl>
    <w:lvl w:ilvl="3" w:tplc="21C2874E" w:tentative="1">
      <w:start w:val="1"/>
      <w:numFmt w:val="bullet"/>
      <w:lvlText w:val=""/>
      <w:lvlJc w:val="left"/>
      <w:pPr>
        <w:ind w:left="3600" w:hanging="360"/>
      </w:pPr>
      <w:rPr>
        <w:rFonts w:ascii="Symbol" w:hAnsi="Symbol" w:hint="default"/>
      </w:rPr>
    </w:lvl>
    <w:lvl w:ilvl="4" w:tplc="49B04774" w:tentative="1">
      <w:start w:val="1"/>
      <w:numFmt w:val="bullet"/>
      <w:lvlText w:val="o"/>
      <w:lvlJc w:val="left"/>
      <w:pPr>
        <w:ind w:left="4320" w:hanging="360"/>
      </w:pPr>
      <w:rPr>
        <w:rFonts w:ascii="Courier New" w:hAnsi="Courier New" w:cs="Courier New" w:hint="default"/>
      </w:rPr>
    </w:lvl>
    <w:lvl w:ilvl="5" w:tplc="BB203220" w:tentative="1">
      <w:start w:val="1"/>
      <w:numFmt w:val="bullet"/>
      <w:lvlText w:val=""/>
      <w:lvlJc w:val="left"/>
      <w:pPr>
        <w:ind w:left="5040" w:hanging="360"/>
      </w:pPr>
      <w:rPr>
        <w:rFonts w:ascii="Wingdings" w:hAnsi="Wingdings" w:hint="default"/>
      </w:rPr>
    </w:lvl>
    <w:lvl w:ilvl="6" w:tplc="5590DA94" w:tentative="1">
      <w:start w:val="1"/>
      <w:numFmt w:val="bullet"/>
      <w:lvlText w:val=""/>
      <w:lvlJc w:val="left"/>
      <w:pPr>
        <w:ind w:left="5760" w:hanging="360"/>
      </w:pPr>
      <w:rPr>
        <w:rFonts w:ascii="Symbol" w:hAnsi="Symbol" w:hint="default"/>
      </w:rPr>
    </w:lvl>
    <w:lvl w:ilvl="7" w:tplc="19F6666C" w:tentative="1">
      <w:start w:val="1"/>
      <w:numFmt w:val="bullet"/>
      <w:lvlText w:val="o"/>
      <w:lvlJc w:val="left"/>
      <w:pPr>
        <w:ind w:left="6480" w:hanging="360"/>
      </w:pPr>
      <w:rPr>
        <w:rFonts w:ascii="Courier New" w:hAnsi="Courier New" w:cs="Courier New" w:hint="default"/>
      </w:rPr>
    </w:lvl>
    <w:lvl w:ilvl="8" w:tplc="AA42146C" w:tentative="1">
      <w:start w:val="1"/>
      <w:numFmt w:val="bullet"/>
      <w:lvlText w:val=""/>
      <w:lvlJc w:val="left"/>
      <w:pPr>
        <w:ind w:left="7200" w:hanging="360"/>
      </w:pPr>
      <w:rPr>
        <w:rFonts w:ascii="Wingdings" w:hAnsi="Wingdings" w:hint="default"/>
      </w:rPr>
    </w:lvl>
  </w:abstractNum>
  <w:abstractNum w:abstractNumId="10" w15:restartNumberingAfterBreak="0">
    <w:nsid w:val="17A24F2D"/>
    <w:multiLevelType w:val="multilevel"/>
    <w:tmpl w:val="51B874CC"/>
    <w:lvl w:ilvl="0">
      <w:start w:val="1"/>
      <w:numFmt w:val="decimal"/>
      <w:lvlText w:val="%1."/>
      <w:lvlJc w:val="left"/>
      <w:pPr>
        <w:ind w:left="246"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834" w:hanging="720"/>
      </w:pPr>
      <w:rPr>
        <w:rFonts w:ascii="Times New Roman" w:hAnsi="Times New Roman" w:cs="Times New Roman" w:hint="default"/>
        <w:i w:val="0"/>
        <w:color w:val="auto"/>
        <w:sz w:val="18"/>
        <w:szCs w:val="18"/>
      </w:rPr>
    </w:lvl>
    <w:lvl w:ilvl="3">
      <w:start w:val="1"/>
      <w:numFmt w:val="decimal"/>
      <w:isLgl/>
      <w:lvlText w:val="%1.%2.%3.%4."/>
      <w:lvlJc w:val="left"/>
      <w:pPr>
        <w:ind w:left="948" w:hanging="720"/>
      </w:pPr>
      <w:rPr>
        <w:rFonts w:ascii="Times New Roman" w:hAnsi="Times New Roman" w:cs="Times New Roman" w:hint="default"/>
        <w:b w:val="0"/>
        <w:color w:val="auto"/>
        <w:sz w:val="18"/>
        <w:szCs w:val="18"/>
      </w:rPr>
    </w:lvl>
    <w:lvl w:ilvl="4">
      <w:start w:val="1"/>
      <w:numFmt w:val="decimal"/>
      <w:isLgl/>
      <w:lvlText w:val="%1.%2.%3.%4.%5."/>
      <w:lvlJc w:val="left"/>
      <w:pPr>
        <w:ind w:left="1062" w:hanging="720"/>
      </w:pPr>
      <w:rPr>
        <w:rFonts w:hint="default"/>
      </w:rPr>
    </w:lvl>
    <w:lvl w:ilvl="5">
      <w:start w:val="1"/>
      <w:numFmt w:val="decimal"/>
      <w:isLgl/>
      <w:lvlText w:val="%1.%2.%3.%4.%5.%6."/>
      <w:lvlJc w:val="left"/>
      <w:pPr>
        <w:ind w:left="1536" w:hanging="1080"/>
      </w:pPr>
      <w:rPr>
        <w:rFonts w:hint="default"/>
      </w:rPr>
    </w:lvl>
    <w:lvl w:ilvl="6">
      <w:start w:val="1"/>
      <w:numFmt w:val="decimal"/>
      <w:isLgl/>
      <w:lvlText w:val="%1.%2.%3.%4.%5.%6.%7."/>
      <w:lvlJc w:val="left"/>
      <w:pPr>
        <w:ind w:left="1650" w:hanging="1080"/>
      </w:pPr>
      <w:rPr>
        <w:rFonts w:hint="default"/>
      </w:rPr>
    </w:lvl>
    <w:lvl w:ilvl="7">
      <w:start w:val="1"/>
      <w:numFmt w:val="decimal"/>
      <w:isLgl/>
      <w:lvlText w:val="%1.%2.%3.%4.%5.%6.%7.%8."/>
      <w:lvlJc w:val="left"/>
      <w:pPr>
        <w:ind w:left="1764" w:hanging="1080"/>
      </w:pPr>
      <w:rPr>
        <w:rFonts w:hint="default"/>
      </w:rPr>
    </w:lvl>
    <w:lvl w:ilvl="8">
      <w:start w:val="1"/>
      <w:numFmt w:val="decimal"/>
      <w:isLgl/>
      <w:lvlText w:val="%1.%2.%3.%4.%5.%6.%7.%8.%9."/>
      <w:lvlJc w:val="left"/>
      <w:pPr>
        <w:ind w:left="2238" w:hanging="1440"/>
      </w:pPr>
      <w:rPr>
        <w:rFonts w:hint="default"/>
      </w:rPr>
    </w:lvl>
  </w:abstractNum>
  <w:abstractNum w:abstractNumId="11" w15:restartNumberingAfterBreak="0">
    <w:nsid w:val="1A0158AE"/>
    <w:multiLevelType w:val="hybridMultilevel"/>
    <w:tmpl w:val="90F443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D2651"/>
    <w:multiLevelType w:val="hybridMultilevel"/>
    <w:tmpl w:val="CEC62370"/>
    <w:lvl w:ilvl="0" w:tplc="A808C676">
      <w:start w:val="1"/>
      <w:numFmt w:val="lowerLetter"/>
      <w:lvlText w:val="(%1)"/>
      <w:lvlJc w:val="left"/>
      <w:pPr>
        <w:tabs>
          <w:tab w:val="num" w:pos="1080"/>
        </w:tabs>
        <w:ind w:left="1080" w:hanging="360"/>
      </w:pPr>
      <w:rPr>
        <w:rFonts w:hint="default"/>
      </w:rPr>
    </w:lvl>
    <w:lvl w:ilvl="1" w:tplc="2C4022EC" w:tentative="1">
      <w:start w:val="1"/>
      <w:numFmt w:val="lowerLetter"/>
      <w:lvlText w:val="%2."/>
      <w:lvlJc w:val="left"/>
      <w:pPr>
        <w:tabs>
          <w:tab w:val="num" w:pos="1800"/>
        </w:tabs>
        <w:ind w:left="1800" w:hanging="360"/>
      </w:pPr>
    </w:lvl>
    <w:lvl w:ilvl="2" w:tplc="3E44147C" w:tentative="1">
      <w:start w:val="1"/>
      <w:numFmt w:val="lowerRoman"/>
      <w:lvlText w:val="%3."/>
      <w:lvlJc w:val="right"/>
      <w:pPr>
        <w:tabs>
          <w:tab w:val="num" w:pos="2520"/>
        </w:tabs>
        <w:ind w:left="2520" w:hanging="180"/>
      </w:pPr>
    </w:lvl>
    <w:lvl w:ilvl="3" w:tplc="3378DC68" w:tentative="1">
      <w:start w:val="1"/>
      <w:numFmt w:val="decimal"/>
      <w:lvlText w:val="%4."/>
      <w:lvlJc w:val="left"/>
      <w:pPr>
        <w:tabs>
          <w:tab w:val="num" w:pos="3240"/>
        </w:tabs>
        <w:ind w:left="3240" w:hanging="360"/>
      </w:pPr>
    </w:lvl>
    <w:lvl w:ilvl="4" w:tplc="1A406F54" w:tentative="1">
      <w:start w:val="1"/>
      <w:numFmt w:val="lowerLetter"/>
      <w:lvlText w:val="%5."/>
      <w:lvlJc w:val="left"/>
      <w:pPr>
        <w:tabs>
          <w:tab w:val="num" w:pos="3960"/>
        </w:tabs>
        <w:ind w:left="3960" w:hanging="360"/>
      </w:pPr>
    </w:lvl>
    <w:lvl w:ilvl="5" w:tplc="64C6939C" w:tentative="1">
      <w:start w:val="1"/>
      <w:numFmt w:val="lowerRoman"/>
      <w:lvlText w:val="%6."/>
      <w:lvlJc w:val="right"/>
      <w:pPr>
        <w:tabs>
          <w:tab w:val="num" w:pos="4680"/>
        </w:tabs>
        <w:ind w:left="4680" w:hanging="180"/>
      </w:pPr>
    </w:lvl>
    <w:lvl w:ilvl="6" w:tplc="53DC9E3C" w:tentative="1">
      <w:start w:val="1"/>
      <w:numFmt w:val="decimal"/>
      <w:lvlText w:val="%7."/>
      <w:lvlJc w:val="left"/>
      <w:pPr>
        <w:tabs>
          <w:tab w:val="num" w:pos="5400"/>
        </w:tabs>
        <w:ind w:left="5400" w:hanging="360"/>
      </w:pPr>
    </w:lvl>
    <w:lvl w:ilvl="7" w:tplc="EE2A63EA" w:tentative="1">
      <w:start w:val="1"/>
      <w:numFmt w:val="lowerLetter"/>
      <w:lvlText w:val="%8."/>
      <w:lvlJc w:val="left"/>
      <w:pPr>
        <w:tabs>
          <w:tab w:val="num" w:pos="6120"/>
        </w:tabs>
        <w:ind w:left="6120" w:hanging="360"/>
      </w:pPr>
    </w:lvl>
    <w:lvl w:ilvl="8" w:tplc="9AF43128" w:tentative="1">
      <w:start w:val="1"/>
      <w:numFmt w:val="lowerRoman"/>
      <w:lvlText w:val="%9."/>
      <w:lvlJc w:val="right"/>
      <w:pPr>
        <w:tabs>
          <w:tab w:val="num" w:pos="6840"/>
        </w:tabs>
        <w:ind w:left="6840" w:hanging="180"/>
      </w:pPr>
    </w:lvl>
  </w:abstractNum>
  <w:abstractNum w:abstractNumId="13" w15:restartNumberingAfterBreak="0">
    <w:nsid w:val="21600835"/>
    <w:multiLevelType w:val="hybridMultilevel"/>
    <w:tmpl w:val="915AAB04"/>
    <w:lvl w:ilvl="0" w:tplc="7242B04A">
      <w:numFmt w:val="bullet"/>
      <w:lvlText w:val="-"/>
      <w:lvlJc w:val="left"/>
      <w:pPr>
        <w:ind w:left="502" w:hanging="360"/>
      </w:pPr>
      <w:rPr>
        <w:rFonts w:ascii="Times New Roman" w:eastAsia="Times New Roman" w:hAnsi="Times New Roman" w:cs="Times New Roman" w:hint="default"/>
      </w:rPr>
    </w:lvl>
    <w:lvl w:ilvl="1" w:tplc="BE44D04E" w:tentative="1">
      <w:start w:val="1"/>
      <w:numFmt w:val="bullet"/>
      <w:lvlText w:val="o"/>
      <w:lvlJc w:val="left"/>
      <w:pPr>
        <w:ind w:left="1222" w:hanging="360"/>
      </w:pPr>
      <w:rPr>
        <w:rFonts w:ascii="Courier New" w:hAnsi="Courier New" w:cs="Courier New" w:hint="default"/>
      </w:rPr>
    </w:lvl>
    <w:lvl w:ilvl="2" w:tplc="D4B81704" w:tentative="1">
      <w:start w:val="1"/>
      <w:numFmt w:val="bullet"/>
      <w:lvlText w:val=""/>
      <w:lvlJc w:val="left"/>
      <w:pPr>
        <w:ind w:left="1942" w:hanging="360"/>
      </w:pPr>
      <w:rPr>
        <w:rFonts w:ascii="Wingdings" w:hAnsi="Wingdings" w:hint="default"/>
      </w:rPr>
    </w:lvl>
    <w:lvl w:ilvl="3" w:tplc="780AAA6A" w:tentative="1">
      <w:start w:val="1"/>
      <w:numFmt w:val="bullet"/>
      <w:lvlText w:val=""/>
      <w:lvlJc w:val="left"/>
      <w:pPr>
        <w:ind w:left="2662" w:hanging="360"/>
      </w:pPr>
      <w:rPr>
        <w:rFonts w:ascii="Symbol" w:hAnsi="Symbol" w:hint="default"/>
      </w:rPr>
    </w:lvl>
    <w:lvl w:ilvl="4" w:tplc="3914FDF2" w:tentative="1">
      <w:start w:val="1"/>
      <w:numFmt w:val="bullet"/>
      <w:lvlText w:val="o"/>
      <w:lvlJc w:val="left"/>
      <w:pPr>
        <w:ind w:left="3382" w:hanging="360"/>
      </w:pPr>
      <w:rPr>
        <w:rFonts w:ascii="Courier New" w:hAnsi="Courier New" w:cs="Courier New" w:hint="default"/>
      </w:rPr>
    </w:lvl>
    <w:lvl w:ilvl="5" w:tplc="C7AA47EA" w:tentative="1">
      <w:start w:val="1"/>
      <w:numFmt w:val="bullet"/>
      <w:lvlText w:val=""/>
      <w:lvlJc w:val="left"/>
      <w:pPr>
        <w:ind w:left="4102" w:hanging="360"/>
      </w:pPr>
      <w:rPr>
        <w:rFonts w:ascii="Wingdings" w:hAnsi="Wingdings" w:hint="default"/>
      </w:rPr>
    </w:lvl>
    <w:lvl w:ilvl="6" w:tplc="39085732" w:tentative="1">
      <w:start w:val="1"/>
      <w:numFmt w:val="bullet"/>
      <w:lvlText w:val=""/>
      <w:lvlJc w:val="left"/>
      <w:pPr>
        <w:ind w:left="4822" w:hanging="360"/>
      </w:pPr>
      <w:rPr>
        <w:rFonts w:ascii="Symbol" w:hAnsi="Symbol" w:hint="default"/>
      </w:rPr>
    </w:lvl>
    <w:lvl w:ilvl="7" w:tplc="78E676CC" w:tentative="1">
      <w:start w:val="1"/>
      <w:numFmt w:val="bullet"/>
      <w:lvlText w:val="o"/>
      <w:lvlJc w:val="left"/>
      <w:pPr>
        <w:ind w:left="5542" w:hanging="360"/>
      </w:pPr>
      <w:rPr>
        <w:rFonts w:ascii="Courier New" w:hAnsi="Courier New" w:cs="Courier New" w:hint="default"/>
      </w:rPr>
    </w:lvl>
    <w:lvl w:ilvl="8" w:tplc="D0A84B28" w:tentative="1">
      <w:start w:val="1"/>
      <w:numFmt w:val="bullet"/>
      <w:lvlText w:val=""/>
      <w:lvlJc w:val="left"/>
      <w:pPr>
        <w:ind w:left="6262" w:hanging="360"/>
      </w:pPr>
      <w:rPr>
        <w:rFonts w:ascii="Wingdings" w:hAnsi="Wingdings" w:hint="default"/>
      </w:rPr>
    </w:lvl>
  </w:abstractNum>
  <w:abstractNum w:abstractNumId="14" w15:restartNumberingAfterBreak="0">
    <w:nsid w:val="22316B15"/>
    <w:multiLevelType w:val="hybridMultilevel"/>
    <w:tmpl w:val="B7B8BD9A"/>
    <w:lvl w:ilvl="0" w:tplc="6F38138A">
      <w:start w:val="1"/>
      <w:numFmt w:val="decimal"/>
      <w:lvlText w:val="4.%1"/>
      <w:lvlJc w:val="left"/>
      <w:pPr>
        <w:ind w:left="360" w:hanging="360"/>
      </w:pPr>
      <w:rPr>
        <w:rFonts w:ascii="Times New Roman" w:hAnsi="Times New Roman" w:cs="Times New Roman" w:hint="default"/>
        <w:b w:val="0"/>
        <w:i w:val="0"/>
      </w:rPr>
    </w:lvl>
    <w:lvl w:ilvl="1" w:tplc="F0D84FB2">
      <w:start w:val="1"/>
      <w:numFmt w:val="lowerLetter"/>
      <w:lvlText w:val="%2."/>
      <w:lvlJc w:val="left"/>
      <w:pPr>
        <w:ind w:left="1440" w:hanging="360"/>
      </w:pPr>
    </w:lvl>
    <w:lvl w:ilvl="2" w:tplc="EF42791A" w:tentative="1">
      <w:start w:val="1"/>
      <w:numFmt w:val="lowerRoman"/>
      <w:lvlText w:val="%3."/>
      <w:lvlJc w:val="right"/>
      <w:pPr>
        <w:ind w:left="2160" w:hanging="180"/>
      </w:pPr>
    </w:lvl>
    <w:lvl w:ilvl="3" w:tplc="7EC00E28" w:tentative="1">
      <w:start w:val="1"/>
      <w:numFmt w:val="decimal"/>
      <w:lvlText w:val="%4."/>
      <w:lvlJc w:val="left"/>
      <w:pPr>
        <w:ind w:left="2880" w:hanging="360"/>
      </w:pPr>
    </w:lvl>
    <w:lvl w:ilvl="4" w:tplc="97D658EA" w:tentative="1">
      <w:start w:val="1"/>
      <w:numFmt w:val="lowerLetter"/>
      <w:lvlText w:val="%5."/>
      <w:lvlJc w:val="left"/>
      <w:pPr>
        <w:ind w:left="3600" w:hanging="360"/>
      </w:pPr>
    </w:lvl>
    <w:lvl w:ilvl="5" w:tplc="8124BC5C" w:tentative="1">
      <w:start w:val="1"/>
      <w:numFmt w:val="lowerRoman"/>
      <w:lvlText w:val="%6."/>
      <w:lvlJc w:val="right"/>
      <w:pPr>
        <w:ind w:left="4320" w:hanging="180"/>
      </w:pPr>
    </w:lvl>
    <w:lvl w:ilvl="6" w:tplc="BC0823EC" w:tentative="1">
      <w:start w:val="1"/>
      <w:numFmt w:val="decimal"/>
      <w:lvlText w:val="%7."/>
      <w:lvlJc w:val="left"/>
      <w:pPr>
        <w:ind w:left="5040" w:hanging="360"/>
      </w:pPr>
    </w:lvl>
    <w:lvl w:ilvl="7" w:tplc="628E644E" w:tentative="1">
      <w:start w:val="1"/>
      <w:numFmt w:val="lowerLetter"/>
      <w:lvlText w:val="%8."/>
      <w:lvlJc w:val="left"/>
      <w:pPr>
        <w:ind w:left="5760" w:hanging="360"/>
      </w:pPr>
    </w:lvl>
    <w:lvl w:ilvl="8" w:tplc="755006D0" w:tentative="1">
      <w:start w:val="1"/>
      <w:numFmt w:val="lowerRoman"/>
      <w:lvlText w:val="%9."/>
      <w:lvlJc w:val="right"/>
      <w:pPr>
        <w:ind w:left="6480" w:hanging="180"/>
      </w:pPr>
    </w:lvl>
  </w:abstractNum>
  <w:abstractNum w:abstractNumId="15" w15:restartNumberingAfterBreak="0">
    <w:nsid w:val="230E0810"/>
    <w:multiLevelType w:val="hybridMultilevel"/>
    <w:tmpl w:val="E77AE652"/>
    <w:lvl w:ilvl="0" w:tplc="E3B09152">
      <w:start w:val="1"/>
      <w:numFmt w:val="bullet"/>
      <w:lvlText w:val=""/>
      <w:lvlJc w:val="left"/>
      <w:pPr>
        <w:ind w:left="1104" w:hanging="360"/>
      </w:pPr>
      <w:rPr>
        <w:rFonts w:ascii="Symbol" w:hAnsi="Symbol" w:hint="default"/>
      </w:rPr>
    </w:lvl>
    <w:lvl w:ilvl="1" w:tplc="99F84A18" w:tentative="1">
      <w:start w:val="1"/>
      <w:numFmt w:val="bullet"/>
      <w:lvlText w:val="o"/>
      <w:lvlJc w:val="left"/>
      <w:pPr>
        <w:ind w:left="1824" w:hanging="360"/>
      </w:pPr>
      <w:rPr>
        <w:rFonts w:ascii="Courier New" w:hAnsi="Courier New" w:cs="Courier New" w:hint="default"/>
      </w:rPr>
    </w:lvl>
    <w:lvl w:ilvl="2" w:tplc="CC28AF20" w:tentative="1">
      <w:start w:val="1"/>
      <w:numFmt w:val="bullet"/>
      <w:lvlText w:val=""/>
      <w:lvlJc w:val="left"/>
      <w:pPr>
        <w:ind w:left="2544" w:hanging="360"/>
      </w:pPr>
      <w:rPr>
        <w:rFonts w:ascii="Wingdings" w:hAnsi="Wingdings" w:hint="default"/>
      </w:rPr>
    </w:lvl>
    <w:lvl w:ilvl="3" w:tplc="DFDEE7EE" w:tentative="1">
      <w:start w:val="1"/>
      <w:numFmt w:val="bullet"/>
      <w:lvlText w:val=""/>
      <w:lvlJc w:val="left"/>
      <w:pPr>
        <w:ind w:left="3264" w:hanging="360"/>
      </w:pPr>
      <w:rPr>
        <w:rFonts w:ascii="Symbol" w:hAnsi="Symbol" w:hint="default"/>
      </w:rPr>
    </w:lvl>
    <w:lvl w:ilvl="4" w:tplc="200CE28E" w:tentative="1">
      <w:start w:val="1"/>
      <w:numFmt w:val="bullet"/>
      <w:lvlText w:val="o"/>
      <w:lvlJc w:val="left"/>
      <w:pPr>
        <w:ind w:left="3984" w:hanging="360"/>
      </w:pPr>
      <w:rPr>
        <w:rFonts w:ascii="Courier New" w:hAnsi="Courier New" w:cs="Courier New" w:hint="default"/>
      </w:rPr>
    </w:lvl>
    <w:lvl w:ilvl="5" w:tplc="F82EC2C4" w:tentative="1">
      <w:start w:val="1"/>
      <w:numFmt w:val="bullet"/>
      <w:lvlText w:val=""/>
      <w:lvlJc w:val="left"/>
      <w:pPr>
        <w:ind w:left="4704" w:hanging="360"/>
      </w:pPr>
      <w:rPr>
        <w:rFonts w:ascii="Wingdings" w:hAnsi="Wingdings" w:hint="default"/>
      </w:rPr>
    </w:lvl>
    <w:lvl w:ilvl="6" w:tplc="942AB36A" w:tentative="1">
      <w:start w:val="1"/>
      <w:numFmt w:val="bullet"/>
      <w:lvlText w:val=""/>
      <w:lvlJc w:val="left"/>
      <w:pPr>
        <w:ind w:left="5424" w:hanging="360"/>
      </w:pPr>
      <w:rPr>
        <w:rFonts w:ascii="Symbol" w:hAnsi="Symbol" w:hint="default"/>
      </w:rPr>
    </w:lvl>
    <w:lvl w:ilvl="7" w:tplc="87FEB49C" w:tentative="1">
      <w:start w:val="1"/>
      <w:numFmt w:val="bullet"/>
      <w:lvlText w:val="o"/>
      <w:lvlJc w:val="left"/>
      <w:pPr>
        <w:ind w:left="6144" w:hanging="360"/>
      </w:pPr>
      <w:rPr>
        <w:rFonts w:ascii="Courier New" w:hAnsi="Courier New" w:cs="Courier New" w:hint="default"/>
      </w:rPr>
    </w:lvl>
    <w:lvl w:ilvl="8" w:tplc="760E8342" w:tentative="1">
      <w:start w:val="1"/>
      <w:numFmt w:val="bullet"/>
      <w:lvlText w:val=""/>
      <w:lvlJc w:val="left"/>
      <w:pPr>
        <w:ind w:left="6864" w:hanging="360"/>
      </w:pPr>
      <w:rPr>
        <w:rFonts w:ascii="Wingdings" w:hAnsi="Wingdings" w:hint="default"/>
      </w:rPr>
    </w:lvl>
  </w:abstractNum>
  <w:abstractNum w:abstractNumId="16" w15:restartNumberingAfterBreak="0">
    <w:nsid w:val="23854D70"/>
    <w:multiLevelType w:val="hybridMultilevel"/>
    <w:tmpl w:val="A2F057AC"/>
    <w:lvl w:ilvl="0" w:tplc="04190017">
      <w:start w:val="1"/>
      <w:numFmt w:val="lowerLetter"/>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2150AD"/>
    <w:multiLevelType w:val="multilevel"/>
    <w:tmpl w:val="1AD253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4DE2308"/>
    <w:multiLevelType w:val="multilevel"/>
    <w:tmpl w:val="9BF22CF8"/>
    <w:lvl w:ilvl="0">
      <w:start w:val="1"/>
      <w:numFmt w:val="decimal"/>
      <w:lvlText w:val="%1."/>
      <w:lvlJc w:val="left"/>
      <w:pPr>
        <w:ind w:left="360" w:hanging="360"/>
      </w:pPr>
      <w:rPr>
        <w:color w:val="000000" w:themeColor="text1"/>
        <w:sz w:val="20"/>
        <w:szCs w:val="20"/>
        <w:lang w:val="en-US"/>
      </w:rPr>
    </w:lvl>
    <w:lvl w:ilvl="1">
      <w:start w:val="1"/>
      <w:numFmt w:val="decimal"/>
      <w:isLgl/>
      <w:lvlText w:val="%1.%2."/>
      <w:lvlJc w:val="left"/>
      <w:pPr>
        <w:ind w:left="360" w:hanging="360"/>
      </w:pPr>
      <w:rPr>
        <w:rFonts w:ascii="Times New Roman" w:hAnsi="Times New Roman" w:cs="Times New Roman" w:hint="default"/>
        <w:color w:val="000000" w:themeColor="text1"/>
        <w:sz w:val="20"/>
        <w:szCs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9" w15:restartNumberingAfterBreak="0">
    <w:nsid w:val="25C77B98"/>
    <w:multiLevelType w:val="hybridMultilevel"/>
    <w:tmpl w:val="868AF5F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0" w15:restartNumberingAfterBreak="0">
    <w:nsid w:val="26C74B49"/>
    <w:multiLevelType w:val="hybridMultilevel"/>
    <w:tmpl w:val="CEC62370"/>
    <w:lvl w:ilvl="0" w:tplc="75FCB33E">
      <w:start w:val="1"/>
      <w:numFmt w:val="lowerLetter"/>
      <w:lvlText w:val="(%1)"/>
      <w:lvlJc w:val="left"/>
      <w:pPr>
        <w:tabs>
          <w:tab w:val="num" w:pos="1080"/>
        </w:tabs>
        <w:ind w:left="1080" w:hanging="360"/>
      </w:pPr>
      <w:rPr>
        <w:rFonts w:hint="default"/>
      </w:rPr>
    </w:lvl>
    <w:lvl w:ilvl="1" w:tplc="0462A24A" w:tentative="1">
      <w:start w:val="1"/>
      <w:numFmt w:val="lowerLetter"/>
      <w:lvlText w:val="%2."/>
      <w:lvlJc w:val="left"/>
      <w:pPr>
        <w:tabs>
          <w:tab w:val="num" w:pos="1800"/>
        </w:tabs>
        <w:ind w:left="1800" w:hanging="360"/>
      </w:pPr>
    </w:lvl>
    <w:lvl w:ilvl="2" w:tplc="952068BE" w:tentative="1">
      <w:start w:val="1"/>
      <w:numFmt w:val="lowerRoman"/>
      <w:lvlText w:val="%3."/>
      <w:lvlJc w:val="right"/>
      <w:pPr>
        <w:tabs>
          <w:tab w:val="num" w:pos="2520"/>
        </w:tabs>
        <w:ind w:left="2520" w:hanging="180"/>
      </w:pPr>
    </w:lvl>
    <w:lvl w:ilvl="3" w:tplc="AA92492E" w:tentative="1">
      <w:start w:val="1"/>
      <w:numFmt w:val="decimal"/>
      <w:lvlText w:val="%4."/>
      <w:lvlJc w:val="left"/>
      <w:pPr>
        <w:tabs>
          <w:tab w:val="num" w:pos="3240"/>
        </w:tabs>
        <w:ind w:left="3240" w:hanging="360"/>
      </w:pPr>
    </w:lvl>
    <w:lvl w:ilvl="4" w:tplc="E5DE2B54" w:tentative="1">
      <w:start w:val="1"/>
      <w:numFmt w:val="lowerLetter"/>
      <w:lvlText w:val="%5."/>
      <w:lvlJc w:val="left"/>
      <w:pPr>
        <w:tabs>
          <w:tab w:val="num" w:pos="3960"/>
        </w:tabs>
        <w:ind w:left="3960" w:hanging="360"/>
      </w:pPr>
    </w:lvl>
    <w:lvl w:ilvl="5" w:tplc="B7C80B42" w:tentative="1">
      <w:start w:val="1"/>
      <w:numFmt w:val="lowerRoman"/>
      <w:lvlText w:val="%6."/>
      <w:lvlJc w:val="right"/>
      <w:pPr>
        <w:tabs>
          <w:tab w:val="num" w:pos="4680"/>
        </w:tabs>
        <w:ind w:left="4680" w:hanging="180"/>
      </w:pPr>
    </w:lvl>
    <w:lvl w:ilvl="6" w:tplc="4E1AA160" w:tentative="1">
      <w:start w:val="1"/>
      <w:numFmt w:val="decimal"/>
      <w:lvlText w:val="%7."/>
      <w:lvlJc w:val="left"/>
      <w:pPr>
        <w:tabs>
          <w:tab w:val="num" w:pos="5400"/>
        </w:tabs>
        <w:ind w:left="5400" w:hanging="360"/>
      </w:pPr>
    </w:lvl>
    <w:lvl w:ilvl="7" w:tplc="5F5E0C20" w:tentative="1">
      <w:start w:val="1"/>
      <w:numFmt w:val="lowerLetter"/>
      <w:lvlText w:val="%8."/>
      <w:lvlJc w:val="left"/>
      <w:pPr>
        <w:tabs>
          <w:tab w:val="num" w:pos="6120"/>
        </w:tabs>
        <w:ind w:left="6120" w:hanging="360"/>
      </w:pPr>
    </w:lvl>
    <w:lvl w:ilvl="8" w:tplc="96C0ECE2" w:tentative="1">
      <w:start w:val="1"/>
      <w:numFmt w:val="lowerRoman"/>
      <w:lvlText w:val="%9."/>
      <w:lvlJc w:val="right"/>
      <w:pPr>
        <w:tabs>
          <w:tab w:val="num" w:pos="6840"/>
        </w:tabs>
        <w:ind w:left="6840" w:hanging="180"/>
      </w:pPr>
    </w:lvl>
  </w:abstractNum>
  <w:abstractNum w:abstractNumId="21" w15:restartNumberingAfterBreak="0">
    <w:nsid w:val="2C3E0FFE"/>
    <w:multiLevelType w:val="multilevel"/>
    <w:tmpl w:val="69F2FF68"/>
    <w:lvl w:ilvl="0">
      <w:start w:val="2"/>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618787F"/>
    <w:multiLevelType w:val="hybridMultilevel"/>
    <w:tmpl w:val="EB025F4C"/>
    <w:lvl w:ilvl="0" w:tplc="88FE166C">
      <w:start w:val="13"/>
      <w:numFmt w:val="bullet"/>
      <w:pStyle w:val="Formatvorlage2"/>
      <w:lvlText w:val="-"/>
      <w:lvlJc w:val="left"/>
      <w:pPr>
        <w:ind w:left="1494" w:hanging="360"/>
      </w:pPr>
      <w:rPr>
        <w:rFonts w:ascii="Times New Roman" w:eastAsia="Arial Unicode MS" w:hAnsi="Times New Roman" w:cs="Times New Roman" w:hint="default"/>
      </w:rPr>
    </w:lvl>
    <w:lvl w:ilvl="1" w:tplc="87F669E6">
      <w:start w:val="13"/>
      <w:numFmt w:val="bullet"/>
      <w:lvlText w:val="-"/>
      <w:lvlJc w:val="left"/>
      <w:pPr>
        <w:ind w:left="2214" w:hanging="360"/>
      </w:pPr>
      <w:rPr>
        <w:rFonts w:ascii="Times New Roman" w:eastAsia="Arial Unicode MS" w:hAnsi="Times New Roman" w:cs="Times New Roman" w:hint="default"/>
      </w:rPr>
    </w:lvl>
    <w:lvl w:ilvl="2" w:tplc="251E747A" w:tentative="1">
      <w:start w:val="1"/>
      <w:numFmt w:val="bullet"/>
      <w:lvlText w:val=""/>
      <w:lvlJc w:val="left"/>
      <w:pPr>
        <w:ind w:left="2934" w:hanging="360"/>
      </w:pPr>
      <w:rPr>
        <w:rFonts w:ascii="Wingdings" w:hAnsi="Wingdings" w:hint="default"/>
      </w:rPr>
    </w:lvl>
    <w:lvl w:ilvl="3" w:tplc="095E9E9A" w:tentative="1">
      <w:start w:val="1"/>
      <w:numFmt w:val="bullet"/>
      <w:lvlText w:val=""/>
      <w:lvlJc w:val="left"/>
      <w:pPr>
        <w:ind w:left="3654" w:hanging="360"/>
      </w:pPr>
      <w:rPr>
        <w:rFonts w:ascii="Symbol" w:hAnsi="Symbol" w:hint="default"/>
      </w:rPr>
    </w:lvl>
    <w:lvl w:ilvl="4" w:tplc="FC8ADCDC" w:tentative="1">
      <w:start w:val="1"/>
      <w:numFmt w:val="bullet"/>
      <w:lvlText w:val="o"/>
      <w:lvlJc w:val="left"/>
      <w:pPr>
        <w:ind w:left="4374" w:hanging="360"/>
      </w:pPr>
      <w:rPr>
        <w:rFonts w:ascii="Courier New" w:hAnsi="Courier New" w:cs="Courier New" w:hint="default"/>
      </w:rPr>
    </w:lvl>
    <w:lvl w:ilvl="5" w:tplc="A5F415D4" w:tentative="1">
      <w:start w:val="1"/>
      <w:numFmt w:val="bullet"/>
      <w:lvlText w:val=""/>
      <w:lvlJc w:val="left"/>
      <w:pPr>
        <w:ind w:left="5094" w:hanging="360"/>
      </w:pPr>
      <w:rPr>
        <w:rFonts w:ascii="Wingdings" w:hAnsi="Wingdings" w:hint="default"/>
      </w:rPr>
    </w:lvl>
    <w:lvl w:ilvl="6" w:tplc="D1647F8A" w:tentative="1">
      <w:start w:val="1"/>
      <w:numFmt w:val="bullet"/>
      <w:lvlText w:val=""/>
      <w:lvlJc w:val="left"/>
      <w:pPr>
        <w:ind w:left="5814" w:hanging="360"/>
      </w:pPr>
      <w:rPr>
        <w:rFonts w:ascii="Symbol" w:hAnsi="Symbol" w:hint="default"/>
      </w:rPr>
    </w:lvl>
    <w:lvl w:ilvl="7" w:tplc="2EA6E204" w:tentative="1">
      <w:start w:val="1"/>
      <w:numFmt w:val="bullet"/>
      <w:lvlText w:val="o"/>
      <w:lvlJc w:val="left"/>
      <w:pPr>
        <w:ind w:left="6534" w:hanging="360"/>
      </w:pPr>
      <w:rPr>
        <w:rFonts w:ascii="Courier New" w:hAnsi="Courier New" w:cs="Courier New" w:hint="default"/>
      </w:rPr>
    </w:lvl>
    <w:lvl w:ilvl="8" w:tplc="77E28D30" w:tentative="1">
      <w:start w:val="1"/>
      <w:numFmt w:val="bullet"/>
      <w:lvlText w:val=""/>
      <w:lvlJc w:val="left"/>
      <w:pPr>
        <w:ind w:left="7254" w:hanging="360"/>
      </w:pPr>
      <w:rPr>
        <w:rFonts w:ascii="Wingdings" w:hAnsi="Wingdings" w:hint="default"/>
      </w:rPr>
    </w:lvl>
  </w:abstractNum>
  <w:abstractNum w:abstractNumId="23" w15:restartNumberingAfterBreak="0">
    <w:nsid w:val="36D377F6"/>
    <w:multiLevelType w:val="multilevel"/>
    <w:tmpl w:val="49E084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A0A46BC"/>
    <w:multiLevelType w:val="hybridMultilevel"/>
    <w:tmpl w:val="3CD8A56A"/>
    <w:lvl w:ilvl="0" w:tplc="BE52FA56">
      <w:start w:val="1"/>
      <w:numFmt w:val="bullet"/>
      <w:lvlText w:val=""/>
      <w:lvlJc w:val="left"/>
      <w:pPr>
        <w:tabs>
          <w:tab w:val="num" w:pos="720"/>
        </w:tabs>
        <w:ind w:left="720" w:hanging="360"/>
      </w:pPr>
      <w:rPr>
        <w:rFonts w:ascii="Symbol" w:hAnsi="Symbol" w:hint="default"/>
      </w:rPr>
    </w:lvl>
    <w:lvl w:ilvl="1" w:tplc="37460096" w:tentative="1">
      <w:start w:val="1"/>
      <w:numFmt w:val="lowerLetter"/>
      <w:lvlText w:val="%2."/>
      <w:lvlJc w:val="left"/>
      <w:pPr>
        <w:tabs>
          <w:tab w:val="num" w:pos="1260"/>
        </w:tabs>
        <w:ind w:left="1260" w:hanging="360"/>
      </w:pPr>
    </w:lvl>
    <w:lvl w:ilvl="2" w:tplc="B5DE9150" w:tentative="1">
      <w:start w:val="1"/>
      <w:numFmt w:val="lowerRoman"/>
      <w:lvlText w:val="%3."/>
      <w:lvlJc w:val="right"/>
      <w:pPr>
        <w:tabs>
          <w:tab w:val="num" w:pos="1980"/>
        </w:tabs>
        <w:ind w:left="1980" w:hanging="180"/>
      </w:pPr>
    </w:lvl>
    <w:lvl w:ilvl="3" w:tplc="2E20CFDA" w:tentative="1">
      <w:start w:val="1"/>
      <w:numFmt w:val="decimal"/>
      <w:lvlText w:val="%4."/>
      <w:lvlJc w:val="left"/>
      <w:pPr>
        <w:tabs>
          <w:tab w:val="num" w:pos="2700"/>
        </w:tabs>
        <w:ind w:left="2700" w:hanging="360"/>
      </w:pPr>
    </w:lvl>
    <w:lvl w:ilvl="4" w:tplc="866ECD22" w:tentative="1">
      <w:start w:val="1"/>
      <w:numFmt w:val="lowerLetter"/>
      <w:lvlText w:val="%5."/>
      <w:lvlJc w:val="left"/>
      <w:pPr>
        <w:tabs>
          <w:tab w:val="num" w:pos="3420"/>
        </w:tabs>
        <w:ind w:left="3420" w:hanging="360"/>
      </w:pPr>
    </w:lvl>
    <w:lvl w:ilvl="5" w:tplc="11C4DAE4" w:tentative="1">
      <w:start w:val="1"/>
      <w:numFmt w:val="lowerRoman"/>
      <w:lvlText w:val="%6."/>
      <w:lvlJc w:val="right"/>
      <w:pPr>
        <w:tabs>
          <w:tab w:val="num" w:pos="4140"/>
        </w:tabs>
        <w:ind w:left="4140" w:hanging="180"/>
      </w:pPr>
    </w:lvl>
    <w:lvl w:ilvl="6" w:tplc="E0F8053E" w:tentative="1">
      <w:start w:val="1"/>
      <w:numFmt w:val="decimal"/>
      <w:lvlText w:val="%7."/>
      <w:lvlJc w:val="left"/>
      <w:pPr>
        <w:tabs>
          <w:tab w:val="num" w:pos="4860"/>
        </w:tabs>
        <w:ind w:left="4860" w:hanging="360"/>
      </w:pPr>
    </w:lvl>
    <w:lvl w:ilvl="7" w:tplc="757A4912" w:tentative="1">
      <w:start w:val="1"/>
      <w:numFmt w:val="lowerLetter"/>
      <w:lvlText w:val="%8."/>
      <w:lvlJc w:val="left"/>
      <w:pPr>
        <w:tabs>
          <w:tab w:val="num" w:pos="5580"/>
        </w:tabs>
        <w:ind w:left="5580" w:hanging="360"/>
      </w:pPr>
    </w:lvl>
    <w:lvl w:ilvl="8" w:tplc="89889576" w:tentative="1">
      <w:start w:val="1"/>
      <w:numFmt w:val="lowerRoman"/>
      <w:lvlText w:val="%9."/>
      <w:lvlJc w:val="right"/>
      <w:pPr>
        <w:tabs>
          <w:tab w:val="num" w:pos="6300"/>
        </w:tabs>
        <w:ind w:left="6300" w:hanging="180"/>
      </w:pPr>
    </w:lvl>
  </w:abstractNum>
  <w:abstractNum w:abstractNumId="25" w15:restartNumberingAfterBreak="0">
    <w:nsid w:val="3D924F5E"/>
    <w:multiLevelType w:val="hybridMultilevel"/>
    <w:tmpl w:val="850A7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13550A"/>
    <w:multiLevelType w:val="hybridMultilevel"/>
    <w:tmpl w:val="4DE818A6"/>
    <w:lvl w:ilvl="0" w:tplc="6FFED4DA">
      <w:start w:val="1"/>
      <w:numFmt w:val="bullet"/>
      <w:lvlText w:val=""/>
      <w:lvlJc w:val="left"/>
      <w:pPr>
        <w:tabs>
          <w:tab w:val="num" w:pos="1620"/>
        </w:tabs>
        <w:ind w:left="1620" w:hanging="360"/>
      </w:pPr>
      <w:rPr>
        <w:rFonts w:ascii="Symbol" w:hAnsi="Symbol" w:hint="default"/>
      </w:rPr>
    </w:lvl>
    <w:lvl w:ilvl="1" w:tplc="6C7C592E">
      <w:start w:val="1"/>
      <w:numFmt w:val="bullet"/>
      <w:lvlText w:val="o"/>
      <w:lvlJc w:val="left"/>
      <w:pPr>
        <w:tabs>
          <w:tab w:val="num" w:pos="1440"/>
        </w:tabs>
        <w:ind w:left="1440" w:hanging="360"/>
      </w:pPr>
      <w:rPr>
        <w:rFonts w:ascii="Courier New" w:hAnsi="Courier New" w:hint="default"/>
      </w:rPr>
    </w:lvl>
    <w:lvl w:ilvl="2" w:tplc="D1322550">
      <w:start w:val="1"/>
      <w:numFmt w:val="bullet"/>
      <w:lvlText w:val=""/>
      <w:lvlJc w:val="left"/>
      <w:pPr>
        <w:tabs>
          <w:tab w:val="num" w:pos="1620"/>
        </w:tabs>
        <w:ind w:left="1620" w:hanging="360"/>
      </w:pPr>
      <w:rPr>
        <w:rFonts w:ascii="Wingdings" w:hAnsi="Wingdings" w:hint="default"/>
      </w:rPr>
    </w:lvl>
    <w:lvl w:ilvl="3" w:tplc="EFC85922">
      <w:start w:val="1"/>
      <w:numFmt w:val="bullet"/>
      <w:lvlText w:val=""/>
      <w:lvlJc w:val="left"/>
      <w:pPr>
        <w:tabs>
          <w:tab w:val="num" w:pos="2880"/>
        </w:tabs>
        <w:ind w:left="2880" w:hanging="360"/>
      </w:pPr>
      <w:rPr>
        <w:rFonts w:ascii="Symbol" w:hAnsi="Symbol" w:hint="default"/>
      </w:rPr>
    </w:lvl>
    <w:lvl w:ilvl="4" w:tplc="BF582570">
      <w:start w:val="1"/>
      <w:numFmt w:val="bullet"/>
      <w:lvlText w:val="o"/>
      <w:lvlJc w:val="left"/>
      <w:pPr>
        <w:tabs>
          <w:tab w:val="num" w:pos="3600"/>
        </w:tabs>
        <w:ind w:left="3600" w:hanging="360"/>
      </w:pPr>
      <w:rPr>
        <w:rFonts w:ascii="Courier New" w:hAnsi="Courier New" w:hint="default"/>
      </w:rPr>
    </w:lvl>
    <w:lvl w:ilvl="5" w:tplc="BB18257A">
      <w:start w:val="1"/>
      <w:numFmt w:val="bullet"/>
      <w:lvlText w:val=""/>
      <w:lvlJc w:val="left"/>
      <w:pPr>
        <w:tabs>
          <w:tab w:val="num" w:pos="4320"/>
        </w:tabs>
        <w:ind w:left="4320" w:hanging="360"/>
      </w:pPr>
      <w:rPr>
        <w:rFonts w:ascii="Wingdings" w:hAnsi="Wingdings" w:hint="default"/>
      </w:rPr>
    </w:lvl>
    <w:lvl w:ilvl="6" w:tplc="0F0A770A">
      <w:start w:val="1"/>
      <w:numFmt w:val="bullet"/>
      <w:lvlText w:val=""/>
      <w:lvlJc w:val="left"/>
      <w:pPr>
        <w:tabs>
          <w:tab w:val="num" w:pos="5040"/>
        </w:tabs>
        <w:ind w:left="5040" w:hanging="360"/>
      </w:pPr>
      <w:rPr>
        <w:rFonts w:ascii="Symbol" w:hAnsi="Symbol" w:hint="default"/>
      </w:rPr>
    </w:lvl>
    <w:lvl w:ilvl="7" w:tplc="16F6360C" w:tentative="1">
      <w:start w:val="1"/>
      <w:numFmt w:val="bullet"/>
      <w:lvlText w:val="o"/>
      <w:lvlJc w:val="left"/>
      <w:pPr>
        <w:tabs>
          <w:tab w:val="num" w:pos="5760"/>
        </w:tabs>
        <w:ind w:left="5760" w:hanging="360"/>
      </w:pPr>
      <w:rPr>
        <w:rFonts w:ascii="Courier New" w:hAnsi="Courier New" w:hint="default"/>
      </w:rPr>
    </w:lvl>
    <w:lvl w:ilvl="8" w:tplc="ECC630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9465C2"/>
    <w:multiLevelType w:val="hybridMultilevel"/>
    <w:tmpl w:val="2236BF6E"/>
    <w:lvl w:ilvl="0" w:tplc="9206983A">
      <w:start w:val="1"/>
      <w:numFmt w:val="bullet"/>
      <w:lvlText w:val=""/>
      <w:lvlJc w:val="left"/>
      <w:pPr>
        <w:ind w:left="720" w:hanging="360"/>
      </w:pPr>
      <w:rPr>
        <w:rFonts w:ascii="Symbol" w:hAnsi="Symbol" w:hint="default"/>
      </w:rPr>
    </w:lvl>
    <w:lvl w:ilvl="1" w:tplc="86FA8BB6" w:tentative="1">
      <w:start w:val="1"/>
      <w:numFmt w:val="bullet"/>
      <w:lvlText w:val="o"/>
      <w:lvlJc w:val="left"/>
      <w:pPr>
        <w:ind w:left="1440" w:hanging="360"/>
      </w:pPr>
      <w:rPr>
        <w:rFonts w:ascii="Courier New" w:hAnsi="Courier New" w:cs="Courier New" w:hint="default"/>
      </w:rPr>
    </w:lvl>
    <w:lvl w:ilvl="2" w:tplc="3BB2A3F8" w:tentative="1">
      <w:start w:val="1"/>
      <w:numFmt w:val="bullet"/>
      <w:lvlText w:val=""/>
      <w:lvlJc w:val="left"/>
      <w:pPr>
        <w:ind w:left="2160" w:hanging="360"/>
      </w:pPr>
      <w:rPr>
        <w:rFonts w:ascii="Wingdings" w:hAnsi="Wingdings" w:hint="default"/>
      </w:rPr>
    </w:lvl>
    <w:lvl w:ilvl="3" w:tplc="0A361DF6" w:tentative="1">
      <w:start w:val="1"/>
      <w:numFmt w:val="bullet"/>
      <w:lvlText w:val=""/>
      <w:lvlJc w:val="left"/>
      <w:pPr>
        <w:ind w:left="2880" w:hanging="360"/>
      </w:pPr>
      <w:rPr>
        <w:rFonts w:ascii="Symbol" w:hAnsi="Symbol" w:hint="default"/>
      </w:rPr>
    </w:lvl>
    <w:lvl w:ilvl="4" w:tplc="CA12CACE" w:tentative="1">
      <w:start w:val="1"/>
      <w:numFmt w:val="bullet"/>
      <w:lvlText w:val="o"/>
      <w:lvlJc w:val="left"/>
      <w:pPr>
        <w:ind w:left="3600" w:hanging="360"/>
      </w:pPr>
      <w:rPr>
        <w:rFonts w:ascii="Courier New" w:hAnsi="Courier New" w:cs="Courier New" w:hint="default"/>
      </w:rPr>
    </w:lvl>
    <w:lvl w:ilvl="5" w:tplc="C15A1B6A" w:tentative="1">
      <w:start w:val="1"/>
      <w:numFmt w:val="bullet"/>
      <w:lvlText w:val=""/>
      <w:lvlJc w:val="left"/>
      <w:pPr>
        <w:ind w:left="4320" w:hanging="360"/>
      </w:pPr>
      <w:rPr>
        <w:rFonts w:ascii="Wingdings" w:hAnsi="Wingdings" w:hint="default"/>
      </w:rPr>
    </w:lvl>
    <w:lvl w:ilvl="6" w:tplc="08B44DF0" w:tentative="1">
      <w:start w:val="1"/>
      <w:numFmt w:val="bullet"/>
      <w:lvlText w:val=""/>
      <w:lvlJc w:val="left"/>
      <w:pPr>
        <w:ind w:left="5040" w:hanging="360"/>
      </w:pPr>
      <w:rPr>
        <w:rFonts w:ascii="Symbol" w:hAnsi="Symbol" w:hint="default"/>
      </w:rPr>
    </w:lvl>
    <w:lvl w:ilvl="7" w:tplc="489282AC" w:tentative="1">
      <w:start w:val="1"/>
      <w:numFmt w:val="bullet"/>
      <w:lvlText w:val="o"/>
      <w:lvlJc w:val="left"/>
      <w:pPr>
        <w:ind w:left="5760" w:hanging="360"/>
      </w:pPr>
      <w:rPr>
        <w:rFonts w:ascii="Courier New" w:hAnsi="Courier New" w:cs="Courier New" w:hint="default"/>
      </w:rPr>
    </w:lvl>
    <w:lvl w:ilvl="8" w:tplc="60E0C6C6" w:tentative="1">
      <w:start w:val="1"/>
      <w:numFmt w:val="bullet"/>
      <w:lvlText w:val=""/>
      <w:lvlJc w:val="left"/>
      <w:pPr>
        <w:ind w:left="6480" w:hanging="360"/>
      </w:pPr>
      <w:rPr>
        <w:rFonts w:ascii="Wingdings" w:hAnsi="Wingdings" w:hint="default"/>
      </w:rPr>
    </w:lvl>
  </w:abstractNum>
  <w:abstractNum w:abstractNumId="28" w15:restartNumberingAfterBreak="0">
    <w:nsid w:val="4C995E29"/>
    <w:multiLevelType w:val="hybridMultilevel"/>
    <w:tmpl w:val="FF0E5122"/>
    <w:lvl w:ilvl="0" w:tplc="8D8249D0">
      <w:start w:val="1"/>
      <w:numFmt w:val="decimal"/>
      <w:lvlText w:val="27.%1"/>
      <w:lvlJc w:val="left"/>
      <w:pPr>
        <w:ind w:left="1070" w:hanging="360"/>
      </w:pPr>
      <w:rPr>
        <w:rFonts w:hint="default"/>
        <w:b w:val="0"/>
        <w:i w:val="0"/>
        <w:color w:val="000000" w:themeColor="text1"/>
      </w:rPr>
    </w:lvl>
    <w:lvl w:ilvl="1" w:tplc="FE908542" w:tentative="1">
      <w:start w:val="1"/>
      <w:numFmt w:val="lowerLetter"/>
      <w:lvlText w:val="%2."/>
      <w:lvlJc w:val="left"/>
      <w:pPr>
        <w:ind w:left="1790" w:hanging="360"/>
      </w:pPr>
    </w:lvl>
    <w:lvl w:ilvl="2" w:tplc="947A9E28" w:tentative="1">
      <w:start w:val="1"/>
      <w:numFmt w:val="lowerRoman"/>
      <w:lvlText w:val="%3."/>
      <w:lvlJc w:val="right"/>
      <w:pPr>
        <w:ind w:left="2510" w:hanging="180"/>
      </w:pPr>
    </w:lvl>
    <w:lvl w:ilvl="3" w:tplc="0DB43626" w:tentative="1">
      <w:start w:val="1"/>
      <w:numFmt w:val="decimal"/>
      <w:lvlText w:val="%4."/>
      <w:lvlJc w:val="left"/>
      <w:pPr>
        <w:ind w:left="3230" w:hanging="360"/>
      </w:pPr>
    </w:lvl>
    <w:lvl w:ilvl="4" w:tplc="A6F6A2BC" w:tentative="1">
      <w:start w:val="1"/>
      <w:numFmt w:val="lowerLetter"/>
      <w:lvlText w:val="%5."/>
      <w:lvlJc w:val="left"/>
      <w:pPr>
        <w:ind w:left="3950" w:hanging="360"/>
      </w:pPr>
    </w:lvl>
    <w:lvl w:ilvl="5" w:tplc="85EC3AAE" w:tentative="1">
      <w:start w:val="1"/>
      <w:numFmt w:val="lowerRoman"/>
      <w:lvlText w:val="%6."/>
      <w:lvlJc w:val="right"/>
      <w:pPr>
        <w:ind w:left="4670" w:hanging="180"/>
      </w:pPr>
    </w:lvl>
    <w:lvl w:ilvl="6" w:tplc="888E4450" w:tentative="1">
      <w:start w:val="1"/>
      <w:numFmt w:val="decimal"/>
      <w:lvlText w:val="%7."/>
      <w:lvlJc w:val="left"/>
      <w:pPr>
        <w:ind w:left="5390" w:hanging="360"/>
      </w:pPr>
    </w:lvl>
    <w:lvl w:ilvl="7" w:tplc="46B290B4" w:tentative="1">
      <w:start w:val="1"/>
      <w:numFmt w:val="lowerLetter"/>
      <w:lvlText w:val="%8."/>
      <w:lvlJc w:val="left"/>
      <w:pPr>
        <w:ind w:left="6110" w:hanging="360"/>
      </w:pPr>
    </w:lvl>
    <w:lvl w:ilvl="8" w:tplc="EF02EA28" w:tentative="1">
      <w:start w:val="1"/>
      <w:numFmt w:val="lowerRoman"/>
      <w:lvlText w:val="%9."/>
      <w:lvlJc w:val="right"/>
      <w:pPr>
        <w:ind w:left="6830" w:hanging="180"/>
      </w:pPr>
    </w:lvl>
  </w:abstractNum>
  <w:abstractNum w:abstractNumId="29" w15:restartNumberingAfterBreak="0">
    <w:nsid w:val="568D348C"/>
    <w:multiLevelType w:val="hybridMultilevel"/>
    <w:tmpl w:val="CEC62370"/>
    <w:lvl w:ilvl="0" w:tplc="1E6EB9DA">
      <w:start w:val="1"/>
      <w:numFmt w:val="lowerLetter"/>
      <w:lvlText w:val="(%1)"/>
      <w:lvlJc w:val="left"/>
      <w:pPr>
        <w:tabs>
          <w:tab w:val="num" w:pos="1080"/>
        </w:tabs>
        <w:ind w:left="1080" w:hanging="360"/>
      </w:pPr>
      <w:rPr>
        <w:rFonts w:hint="default"/>
      </w:rPr>
    </w:lvl>
    <w:lvl w:ilvl="1" w:tplc="7E7E316E" w:tentative="1">
      <w:start w:val="1"/>
      <w:numFmt w:val="lowerLetter"/>
      <w:lvlText w:val="%2."/>
      <w:lvlJc w:val="left"/>
      <w:pPr>
        <w:tabs>
          <w:tab w:val="num" w:pos="1800"/>
        </w:tabs>
        <w:ind w:left="1800" w:hanging="360"/>
      </w:pPr>
    </w:lvl>
    <w:lvl w:ilvl="2" w:tplc="A61606F4" w:tentative="1">
      <w:start w:val="1"/>
      <w:numFmt w:val="lowerRoman"/>
      <w:lvlText w:val="%3."/>
      <w:lvlJc w:val="right"/>
      <w:pPr>
        <w:tabs>
          <w:tab w:val="num" w:pos="2520"/>
        </w:tabs>
        <w:ind w:left="2520" w:hanging="180"/>
      </w:pPr>
    </w:lvl>
    <w:lvl w:ilvl="3" w:tplc="00CCFA44" w:tentative="1">
      <w:start w:val="1"/>
      <w:numFmt w:val="decimal"/>
      <w:lvlText w:val="%4."/>
      <w:lvlJc w:val="left"/>
      <w:pPr>
        <w:tabs>
          <w:tab w:val="num" w:pos="3240"/>
        </w:tabs>
        <w:ind w:left="3240" w:hanging="360"/>
      </w:pPr>
    </w:lvl>
    <w:lvl w:ilvl="4" w:tplc="911A22A6" w:tentative="1">
      <w:start w:val="1"/>
      <w:numFmt w:val="lowerLetter"/>
      <w:lvlText w:val="%5."/>
      <w:lvlJc w:val="left"/>
      <w:pPr>
        <w:tabs>
          <w:tab w:val="num" w:pos="3960"/>
        </w:tabs>
        <w:ind w:left="3960" w:hanging="360"/>
      </w:pPr>
    </w:lvl>
    <w:lvl w:ilvl="5" w:tplc="C2560F4C" w:tentative="1">
      <w:start w:val="1"/>
      <w:numFmt w:val="lowerRoman"/>
      <w:lvlText w:val="%6."/>
      <w:lvlJc w:val="right"/>
      <w:pPr>
        <w:tabs>
          <w:tab w:val="num" w:pos="4680"/>
        </w:tabs>
        <w:ind w:left="4680" w:hanging="180"/>
      </w:pPr>
    </w:lvl>
    <w:lvl w:ilvl="6" w:tplc="416298A8" w:tentative="1">
      <w:start w:val="1"/>
      <w:numFmt w:val="decimal"/>
      <w:lvlText w:val="%7."/>
      <w:lvlJc w:val="left"/>
      <w:pPr>
        <w:tabs>
          <w:tab w:val="num" w:pos="5400"/>
        </w:tabs>
        <w:ind w:left="5400" w:hanging="360"/>
      </w:pPr>
    </w:lvl>
    <w:lvl w:ilvl="7" w:tplc="149E2DE0" w:tentative="1">
      <w:start w:val="1"/>
      <w:numFmt w:val="lowerLetter"/>
      <w:lvlText w:val="%8."/>
      <w:lvlJc w:val="left"/>
      <w:pPr>
        <w:tabs>
          <w:tab w:val="num" w:pos="6120"/>
        </w:tabs>
        <w:ind w:left="6120" w:hanging="360"/>
      </w:pPr>
    </w:lvl>
    <w:lvl w:ilvl="8" w:tplc="762E5A72" w:tentative="1">
      <w:start w:val="1"/>
      <w:numFmt w:val="lowerRoman"/>
      <w:lvlText w:val="%9."/>
      <w:lvlJc w:val="right"/>
      <w:pPr>
        <w:tabs>
          <w:tab w:val="num" w:pos="6840"/>
        </w:tabs>
        <w:ind w:left="6840" w:hanging="180"/>
      </w:pPr>
    </w:lvl>
  </w:abstractNum>
  <w:abstractNum w:abstractNumId="30" w15:restartNumberingAfterBreak="0">
    <w:nsid w:val="57082568"/>
    <w:multiLevelType w:val="hybridMultilevel"/>
    <w:tmpl w:val="7FC4E514"/>
    <w:lvl w:ilvl="0" w:tplc="B1881BD6">
      <w:start w:val="1"/>
      <w:numFmt w:val="bullet"/>
      <w:lvlText w:val=""/>
      <w:lvlJc w:val="left"/>
      <w:pPr>
        <w:tabs>
          <w:tab w:val="num" w:pos="720"/>
        </w:tabs>
        <w:ind w:left="720" w:hanging="360"/>
      </w:pPr>
      <w:rPr>
        <w:rFonts w:ascii="Symbol" w:hAnsi="Symbol" w:hint="default"/>
      </w:rPr>
    </w:lvl>
    <w:lvl w:ilvl="1" w:tplc="5C2A17E8">
      <w:start w:val="1"/>
      <w:numFmt w:val="decimal"/>
      <w:lvlText w:val="%2."/>
      <w:lvlJc w:val="left"/>
      <w:pPr>
        <w:tabs>
          <w:tab w:val="num" w:pos="1440"/>
        </w:tabs>
        <w:ind w:left="1440" w:hanging="360"/>
      </w:pPr>
    </w:lvl>
    <w:lvl w:ilvl="2" w:tplc="7D9AE7CA">
      <w:start w:val="1"/>
      <w:numFmt w:val="decimal"/>
      <w:lvlText w:val="%3."/>
      <w:lvlJc w:val="left"/>
      <w:pPr>
        <w:tabs>
          <w:tab w:val="num" w:pos="2160"/>
        </w:tabs>
        <w:ind w:left="2160" w:hanging="360"/>
      </w:pPr>
    </w:lvl>
    <w:lvl w:ilvl="3" w:tplc="D026EE28" w:tentative="1">
      <w:start w:val="1"/>
      <w:numFmt w:val="bullet"/>
      <w:lvlText w:val=""/>
      <w:lvlJc w:val="left"/>
      <w:pPr>
        <w:tabs>
          <w:tab w:val="num" w:pos="2880"/>
        </w:tabs>
        <w:ind w:left="2880" w:hanging="360"/>
      </w:pPr>
      <w:rPr>
        <w:rFonts w:ascii="Wingdings" w:hAnsi="Wingdings" w:hint="default"/>
        <w:sz w:val="20"/>
      </w:rPr>
    </w:lvl>
    <w:lvl w:ilvl="4" w:tplc="F6B4EC58" w:tentative="1">
      <w:start w:val="1"/>
      <w:numFmt w:val="bullet"/>
      <w:lvlText w:val=""/>
      <w:lvlJc w:val="left"/>
      <w:pPr>
        <w:tabs>
          <w:tab w:val="num" w:pos="3600"/>
        </w:tabs>
        <w:ind w:left="3600" w:hanging="360"/>
      </w:pPr>
      <w:rPr>
        <w:rFonts w:ascii="Wingdings" w:hAnsi="Wingdings" w:hint="default"/>
        <w:sz w:val="20"/>
      </w:rPr>
    </w:lvl>
    <w:lvl w:ilvl="5" w:tplc="758E45B8" w:tentative="1">
      <w:start w:val="1"/>
      <w:numFmt w:val="bullet"/>
      <w:lvlText w:val=""/>
      <w:lvlJc w:val="left"/>
      <w:pPr>
        <w:tabs>
          <w:tab w:val="num" w:pos="4320"/>
        </w:tabs>
        <w:ind w:left="4320" w:hanging="360"/>
      </w:pPr>
      <w:rPr>
        <w:rFonts w:ascii="Wingdings" w:hAnsi="Wingdings" w:hint="default"/>
        <w:sz w:val="20"/>
      </w:rPr>
    </w:lvl>
    <w:lvl w:ilvl="6" w:tplc="28E8AF6C" w:tentative="1">
      <w:start w:val="1"/>
      <w:numFmt w:val="bullet"/>
      <w:lvlText w:val=""/>
      <w:lvlJc w:val="left"/>
      <w:pPr>
        <w:tabs>
          <w:tab w:val="num" w:pos="5040"/>
        </w:tabs>
        <w:ind w:left="5040" w:hanging="360"/>
      </w:pPr>
      <w:rPr>
        <w:rFonts w:ascii="Wingdings" w:hAnsi="Wingdings" w:hint="default"/>
        <w:sz w:val="20"/>
      </w:rPr>
    </w:lvl>
    <w:lvl w:ilvl="7" w:tplc="4BF43536" w:tentative="1">
      <w:start w:val="1"/>
      <w:numFmt w:val="bullet"/>
      <w:lvlText w:val=""/>
      <w:lvlJc w:val="left"/>
      <w:pPr>
        <w:tabs>
          <w:tab w:val="num" w:pos="5760"/>
        </w:tabs>
        <w:ind w:left="5760" w:hanging="360"/>
      </w:pPr>
      <w:rPr>
        <w:rFonts w:ascii="Wingdings" w:hAnsi="Wingdings" w:hint="default"/>
        <w:sz w:val="20"/>
      </w:rPr>
    </w:lvl>
    <w:lvl w:ilvl="8" w:tplc="E27EAB2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01D11"/>
    <w:multiLevelType w:val="multilevel"/>
    <w:tmpl w:val="400093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32" w15:restartNumberingAfterBreak="0">
    <w:nsid w:val="5A8578BE"/>
    <w:multiLevelType w:val="hybridMultilevel"/>
    <w:tmpl w:val="CF2ED1E4"/>
    <w:lvl w:ilvl="0" w:tplc="C01EC0EA">
      <w:start w:val="1"/>
      <w:numFmt w:val="lowerLetter"/>
      <w:lvlText w:val="(%1)"/>
      <w:lvlJc w:val="left"/>
      <w:pPr>
        <w:ind w:left="1211" w:hanging="360"/>
      </w:pPr>
      <w:rPr>
        <w:rFonts w:hint="default"/>
      </w:rPr>
    </w:lvl>
    <w:lvl w:ilvl="1" w:tplc="65D4EE22" w:tentative="1">
      <w:start w:val="1"/>
      <w:numFmt w:val="lowerLetter"/>
      <w:lvlText w:val="%2."/>
      <w:lvlJc w:val="left"/>
      <w:pPr>
        <w:ind w:left="1931" w:hanging="360"/>
      </w:pPr>
    </w:lvl>
    <w:lvl w:ilvl="2" w:tplc="1D7C803A" w:tentative="1">
      <w:start w:val="1"/>
      <w:numFmt w:val="lowerRoman"/>
      <w:lvlText w:val="%3."/>
      <w:lvlJc w:val="right"/>
      <w:pPr>
        <w:ind w:left="2651" w:hanging="180"/>
      </w:pPr>
    </w:lvl>
    <w:lvl w:ilvl="3" w:tplc="AE6E43AE" w:tentative="1">
      <w:start w:val="1"/>
      <w:numFmt w:val="decimal"/>
      <w:lvlText w:val="%4."/>
      <w:lvlJc w:val="left"/>
      <w:pPr>
        <w:ind w:left="3371" w:hanging="360"/>
      </w:pPr>
    </w:lvl>
    <w:lvl w:ilvl="4" w:tplc="D024B47A" w:tentative="1">
      <w:start w:val="1"/>
      <w:numFmt w:val="lowerLetter"/>
      <w:lvlText w:val="%5."/>
      <w:lvlJc w:val="left"/>
      <w:pPr>
        <w:ind w:left="4091" w:hanging="360"/>
      </w:pPr>
    </w:lvl>
    <w:lvl w:ilvl="5" w:tplc="5D9EF55C" w:tentative="1">
      <w:start w:val="1"/>
      <w:numFmt w:val="lowerRoman"/>
      <w:lvlText w:val="%6."/>
      <w:lvlJc w:val="right"/>
      <w:pPr>
        <w:ind w:left="4811" w:hanging="180"/>
      </w:pPr>
    </w:lvl>
    <w:lvl w:ilvl="6" w:tplc="571C2C24" w:tentative="1">
      <w:start w:val="1"/>
      <w:numFmt w:val="decimal"/>
      <w:lvlText w:val="%7."/>
      <w:lvlJc w:val="left"/>
      <w:pPr>
        <w:ind w:left="5531" w:hanging="360"/>
      </w:pPr>
    </w:lvl>
    <w:lvl w:ilvl="7" w:tplc="C6343200" w:tentative="1">
      <w:start w:val="1"/>
      <w:numFmt w:val="lowerLetter"/>
      <w:lvlText w:val="%8."/>
      <w:lvlJc w:val="left"/>
      <w:pPr>
        <w:ind w:left="6251" w:hanging="360"/>
      </w:pPr>
    </w:lvl>
    <w:lvl w:ilvl="8" w:tplc="AA1A1DB4" w:tentative="1">
      <w:start w:val="1"/>
      <w:numFmt w:val="lowerRoman"/>
      <w:lvlText w:val="%9."/>
      <w:lvlJc w:val="right"/>
      <w:pPr>
        <w:ind w:left="6971" w:hanging="180"/>
      </w:pPr>
    </w:lvl>
  </w:abstractNum>
  <w:abstractNum w:abstractNumId="33" w15:restartNumberingAfterBreak="0">
    <w:nsid w:val="5D8450A4"/>
    <w:multiLevelType w:val="hybridMultilevel"/>
    <w:tmpl w:val="FB28B386"/>
    <w:lvl w:ilvl="0" w:tplc="803AA174">
      <w:start w:val="2"/>
      <w:numFmt w:val="decimal"/>
      <w:lvlText w:val="%1."/>
      <w:lvlJc w:val="left"/>
      <w:pPr>
        <w:tabs>
          <w:tab w:val="num" w:pos="1080"/>
        </w:tabs>
        <w:ind w:left="1080" w:hanging="720"/>
      </w:pPr>
      <w:rPr>
        <w:rFonts w:hint="default"/>
      </w:rPr>
    </w:lvl>
    <w:lvl w:ilvl="1" w:tplc="4BECFF88">
      <w:start w:val="4"/>
      <w:numFmt w:val="upperLetter"/>
      <w:lvlText w:val="(%2)"/>
      <w:lvlJc w:val="left"/>
      <w:pPr>
        <w:tabs>
          <w:tab w:val="num" w:pos="1440"/>
        </w:tabs>
        <w:ind w:left="1440" w:hanging="360"/>
      </w:pPr>
      <w:rPr>
        <w:rFonts w:hint="default"/>
      </w:rPr>
    </w:lvl>
    <w:lvl w:ilvl="2" w:tplc="B67C4B52" w:tentative="1">
      <w:start w:val="1"/>
      <w:numFmt w:val="lowerRoman"/>
      <w:lvlText w:val="%3."/>
      <w:lvlJc w:val="right"/>
      <w:pPr>
        <w:tabs>
          <w:tab w:val="num" w:pos="2160"/>
        </w:tabs>
        <w:ind w:left="2160" w:hanging="180"/>
      </w:pPr>
    </w:lvl>
    <w:lvl w:ilvl="3" w:tplc="EBC453E8" w:tentative="1">
      <w:start w:val="1"/>
      <w:numFmt w:val="decimal"/>
      <w:lvlText w:val="%4."/>
      <w:lvlJc w:val="left"/>
      <w:pPr>
        <w:tabs>
          <w:tab w:val="num" w:pos="2880"/>
        </w:tabs>
        <w:ind w:left="2880" w:hanging="360"/>
      </w:pPr>
    </w:lvl>
    <w:lvl w:ilvl="4" w:tplc="4572ACD8" w:tentative="1">
      <w:start w:val="1"/>
      <w:numFmt w:val="lowerLetter"/>
      <w:lvlText w:val="%5."/>
      <w:lvlJc w:val="left"/>
      <w:pPr>
        <w:tabs>
          <w:tab w:val="num" w:pos="3600"/>
        </w:tabs>
        <w:ind w:left="3600" w:hanging="360"/>
      </w:pPr>
    </w:lvl>
    <w:lvl w:ilvl="5" w:tplc="7902C10E" w:tentative="1">
      <w:start w:val="1"/>
      <w:numFmt w:val="lowerRoman"/>
      <w:lvlText w:val="%6."/>
      <w:lvlJc w:val="right"/>
      <w:pPr>
        <w:tabs>
          <w:tab w:val="num" w:pos="4320"/>
        </w:tabs>
        <w:ind w:left="4320" w:hanging="180"/>
      </w:pPr>
    </w:lvl>
    <w:lvl w:ilvl="6" w:tplc="D486CC54" w:tentative="1">
      <w:start w:val="1"/>
      <w:numFmt w:val="decimal"/>
      <w:lvlText w:val="%7."/>
      <w:lvlJc w:val="left"/>
      <w:pPr>
        <w:tabs>
          <w:tab w:val="num" w:pos="5040"/>
        </w:tabs>
        <w:ind w:left="5040" w:hanging="360"/>
      </w:pPr>
    </w:lvl>
    <w:lvl w:ilvl="7" w:tplc="51CE9ED8" w:tentative="1">
      <w:start w:val="1"/>
      <w:numFmt w:val="lowerLetter"/>
      <w:lvlText w:val="%8."/>
      <w:lvlJc w:val="left"/>
      <w:pPr>
        <w:tabs>
          <w:tab w:val="num" w:pos="5760"/>
        </w:tabs>
        <w:ind w:left="5760" w:hanging="360"/>
      </w:pPr>
    </w:lvl>
    <w:lvl w:ilvl="8" w:tplc="53AEC0E8" w:tentative="1">
      <w:start w:val="1"/>
      <w:numFmt w:val="lowerRoman"/>
      <w:lvlText w:val="%9."/>
      <w:lvlJc w:val="right"/>
      <w:pPr>
        <w:tabs>
          <w:tab w:val="num" w:pos="6480"/>
        </w:tabs>
        <w:ind w:left="6480" w:hanging="180"/>
      </w:pPr>
    </w:lvl>
  </w:abstractNum>
  <w:abstractNum w:abstractNumId="34" w15:restartNumberingAfterBreak="0">
    <w:nsid w:val="5FCB3D9C"/>
    <w:multiLevelType w:val="hybridMultilevel"/>
    <w:tmpl w:val="83A49684"/>
    <w:lvl w:ilvl="0" w:tplc="B93CBE1C">
      <w:start w:val="1"/>
      <w:numFmt w:val="lowerLetter"/>
      <w:lvlText w:val="%1)"/>
      <w:lvlJc w:val="left"/>
      <w:pPr>
        <w:ind w:left="720" w:hanging="360"/>
      </w:pPr>
    </w:lvl>
    <w:lvl w:ilvl="1" w:tplc="ACDE4EE2" w:tentative="1">
      <w:start w:val="1"/>
      <w:numFmt w:val="lowerLetter"/>
      <w:lvlText w:val="%2."/>
      <w:lvlJc w:val="left"/>
      <w:pPr>
        <w:ind w:left="1440" w:hanging="360"/>
      </w:pPr>
    </w:lvl>
    <w:lvl w:ilvl="2" w:tplc="8D2A06F0" w:tentative="1">
      <w:start w:val="1"/>
      <w:numFmt w:val="lowerRoman"/>
      <w:lvlText w:val="%3."/>
      <w:lvlJc w:val="right"/>
      <w:pPr>
        <w:ind w:left="2160" w:hanging="180"/>
      </w:pPr>
    </w:lvl>
    <w:lvl w:ilvl="3" w:tplc="732834C6" w:tentative="1">
      <w:start w:val="1"/>
      <w:numFmt w:val="decimal"/>
      <w:lvlText w:val="%4."/>
      <w:lvlJc w:val="left"/>
      <w:pPr>
        <w:ind w:left="2880" w:hanging="360"/>
      </w:pPr>
    </w:lvl>
    <w:lvl w:ilvl="4" w:tplc="E59C4256" w:tentative="1">
      <w:start w:val="1"/>
      <w:numFmt w:val="lowerLetter"/>
      <w:lvlText w:val="%5."/>
      <w:lvlJc w:val="left"/>
      <w:pPr>
        <w:ind w:left="3600" w:hanging="360"/>
      </w:pPr>
    </w:lvl>
    <w:lvl w:ilvl="5" w:tplc="6A3CE55A" w:tentative="1">
      <w:start w:val="1"/>
      <w:numFmt w:val="lowerRoman"/>
      <w:lvlText w:val="%6."/>
      <w:lvlJc w:val="right"/>
      <w:pPr>
        <w:ind w:left="4320" w:hanging="180"/>
      </w:pPr>
    </w:lvl>
    <w:lvl w:ilvl="6" w:tplc="58D2C5D2" w:tentative="1">
      <w:start w:val="1"/>
      <w:numFmt w:val="decimal"/>
      <w:lvlText w:val="%7."/>
      <w:lvlJc w:val="left"/>
      <w:pPr>
        <w:ind w:left="5040" w:hanging="360"/>
      </w:pPr>
    </w:lvl>
    <w:lvl w:ilvl="7" w:tplc="B054144E" w:tentative="1">
      <w:start w:val="1"/>
      <w:numFmt w:val="lowerLetter"/>
      <w:lvlText w:val="%8."/>
      <w:lvlJc w:val="left"/>
      <w:pPr>
        <w:ind w:left="5760" w:hanging="360"/>
      </w:pPr>
    </w:lvl>
    <w:lvl w:ilvl="8" w:tplc="7938CA72" w:tentative="1">
      <w:start w:val="1"/>
      <w:numFmt w:val="lowerRoman"/>
      <w:lvlText w:val="%9."/>
      <w:lvlJc w:val="right"/>
      <w:pPr>
        <w:ind w:left="6480" w:hanging="180"/>
      </w:pPr>
    </w:lvl>
  </w:abstractNum>
  <w:abstractNum w:abstractNumId="35" w15:restartNumberingAfterBreak="0">
    <w:nsid w:val="692A3871"/>
    <w:multiLevelType w:val="hybridMultilevel"/>
    <w:tmpl w:val="01046D5E"/>
    <w:lvl w:ilvl="0" w:tplc="1ADE0286">
      <w:start w:val="15"/>
      <w:numFmt w:val="bullet"/>
      <w:lvlText w:val="-"/>
      <w:lvlJc w:val="left"/>
      <w:pPr>
        <w:ind w:left="862" w:hanging="360"/>
      </w:pPr>
      <w:rPr>
        <w:rFonts w:ascii="Calibri" w:eastAsia="Times New Roman" w:hAnsi="Calibri" w:cs="Arial" w:hint="default"/>
      </w:rPr>
    </w:lvl>
    <w:lvl w:ilvl="1" w:tplc="2CF65172" w:tentative="1">
      <w:start w:val="1"/>
      <w:numFmt w:val="bullet"/>
      <w:lvlText w:val="o"/>
      <w:lvlJc w:val="left"/>
      <w:pPr>
        <w:ind w:left="1582" w:hanging="360"/>
      </w:pPr>
      <w:rPr>
        <w:rFonts w:ascii="Courier New" w:hAnsi="Courier New" w:cs="Courier New" w:hint="default"/>
      </w:rPr>
    </w:lvl>
    <w:lvl w:ilvl="2" w:tplc="DBC810EA" w:tentative="1">
      <w:start w:val="1"/>
      <w:numFmt w:val="bullet"/>
      <w:lvlText w:val=""/>
      <w:lvlJc w:val="left"/>
      <w:pPr>
        <w:ind w:left="2302" w:hanging="360"/>
      </w:pPr>
      <w:rPr>
        <w:rFonts w:ascii="Wingdings" w:hAnsi="Wingdings" w:hint="default"/>
      </w:rPr>
    </w:lvl>
    <w:lvl w:ilvl="3" w:tplc="537897E4" w:tentative="1">
      <w:start w:val="1"/>
      <w:numFmt w:val="bullet"/>
      <w:lvlText w:val=""/>
      <w:lvlJc w:val="left"/>
      <w:pPr>
        <w:ind w:left="3022" w:hanging="360"/>
      </w:pPr>
      <w:rPr>
        <w:rFonts w:ascii="Symbol" w:hAnsi="Symbol" w:hint="default"/>
      </w:rPr>
    </w:lvl>
    <w:lvl w:ilvl="4" w:tplc="8114540C" w:tentative="1">
      <w:start w:val="1"/>
      <w:numFmt w:val="bullet"/>
      <w:lvlText w:val="o"/>
      <w:lvlJc w:val="left"/>
      <w:pPr>
        <w:ind w:left="3742" w:hanging="360"/>
      </w:pPr>
      <w:rPr>
        <w:rFonts w:ascii="Courier New" w:hAnsi="Courier New" w:cs="Courier New" w:hint="default"/>
      </w:rPr>
    </w:lvl>
    <w:lvl w:ilvl="5" w:tplc="C7BAA01C" w:tentative="1">
      <w:start w:val="1"/>
      <w:numFmt w:val="bullet"/>
      <w:lvlText w:val=""/>
      <w:lvlJc w:val="left"/>
      <w:pPr>
        <w:ind w:left="4462" w:hanging="360"/>
      </w:pPr>
      <w:rPr>
        <w:rFonts w:ascii="Wingdings" w:hAnsi="Wingdings" w:hint="default"/>
      </w:rPr>
    </w:lvl>
    <w:lvl w:ilvl="6" w:tplc="F91A1FD4" w:tentative="1">
      <w:start w:val="1"/>
      <w:numFmt w:val="bullet"/>
      <w:lvlText w:val=""/>
      <w:lvlJc w:val="left"/>
      <w:pPr>
        <w:ind w:left="5182" w:hanging="360"/>
      </w:pPr>
      <w:rPr>
        <w:rFonts w:ascii="Symbol" w:hAnsi="Symbol" w:hint="default"/>
      </w:rPr>
    </w:lvl>
    <w:lvl w:ilvl="7" w:tplc="697C172E" w:tentative="1">
      <w:start w:val="1"/>
      <w:numFmt w:val="bullet"/>
      <w:lvlText w:val="o"/>
      <w:lvlJc w:val="left"/>
      <w:pPr>
        <w:ind w:left="5902" w:hanging="360"/>
      </w:pPr>
      <w:rPr>
        <w:rFonts w:ascii="Courier New" w:hAnsi="Courier New" w:cs="Courier New" w:hint="default"/>
      </w:rPr>
    </w:lvl>
    <w:lvl w:ilvl="8" w:tplc="87D21A10" w:tentative="1">
      <w:start w:val="1"/>
      <w:numFmt w:val="bullet"/>
      <w:lvlText w:val=""/>
      <w:lvlJc w:val="left"/>
      <w:pPr>
        <w:ind w:left="6622" w:hanging="360"/>
      </w:pPr>
      <w:rPr>
        <w:rFonts w:ascii="Wingdings" w:hAnsi="Wingdings" w:hint="default"/>
      </w:rPr>
    </w:lvl>
  </w:abstractNum>
  <w:abstractNum w:abstractNumId="36" w15:restartNumberingAfterBreak="0">
    <w:nsid w:val="722B1ED0"/>
    <w:multiLevelType w:val="multilevel"/>
    <w:tmpl w:val="772A11A6"/>
    <w:lvl w:ilvl="0">
      <w:start w:val="1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3747C8F"/>
    <w:multiLevelType w:val="hybridMultilevel"/>
    <w:tmpl w:val="C49E7F04"/>
    <w:lvl w:ilvl="0" w:tplc="2FFA06B4">
      <w:start w:val="1"/>
      <w:numFmt w:val="decimal"/>
      <w:lvlText w:val="2.%1"/>
      <w:lvlJc w:val="left"/>
      <w:pPr>
        <w:ind w:left="720" w:hanging="360"/>
      </w:pPr>
      <w:rPr>
        <w:rFonts w:hint="default"/>
        <w:b w:val="0"/>
        <w:i w:val="0"/>
      </w:rPr>
    </w:lvl>
    <w:lvl w:ilvl="1" w:tplc="78DAA7B0" w:tentative="1">
      <w:start w:val="1"/>
      <w:numFmt w:val="lowerLetter"/>
      <w:lvlText w:val="%2."/>
      <w:lvlJc w:val="left"/>
      <w:pPr>
        <w:ind w:left="1440" w:hanging="360"/>
      </w:pPr>
    </w:lvl>
    <w:lvl w:ilvl="2" w:tplc="AB2E9142" w:tentative="1">
      <w:start w:val="1"/>
      <w:numFmt w:val="lowerRoman"/>
      <w:lvlText w:val="%3."/>
      <w:lvlJc w:val="right"/>
      <w:pPr>
        <w:ind w:left="2160" w:hanging="180"/>
      </w:pPr>
    </w:lvl>
    <w:lvl w:ilvl="3" w:tplc="28C21B5E" w:tentative="1">
      <w:start w:val="1"/>
      <w:numFmt w:val="decimal"/>
      <w:lvlText w:val="%4."/>
      <w:lvlJc w:val="left"/>
      <w:pPr>
        <w:ind w:left="2880" w:hanging="360"/>
      </w:pPr>
    </w:lvl>
    <w:lvl w:ilvl="4" w:tplc="4648C014" w:tentative="1">
      <w:start w:val="1"/>
      <w:numFmt w:val="lowerLetter"/>
      <w:lvlText w:val="%5."/>
      <w:lvlJc w:val="left"/>
      <w:pPr>
        <w:ind w:left="3600" w:hanging="360"/>
      </w:pPr>
    </w:lvl>
    <w:lvl w:ilvl="5" w:tplc="67ACA64C" w:tentative="1">
      <w:start w:val="1"/>
      <w:numFmt w:val="lowerRoman"/>
      <w:lvlText w:val="%6."/>
      <w:lvlJc w:val="right"/>
      <w:pPr>
        <w:ind w:left="4320" w:hanging="180"/>
      </w:pPr>
    </w:lvl>
    <w:lvl w:ilvl="6" w:tplc="543CDCE2" w:tentative="1">
      <w:start w:val="1"/>
      <w:numFmt w:val="decimal"/>
      <w:lvlText w:val="%7."/>
      <w:lvlJc w:val="left"/>
      <w:pPr>
        <w:ind w:left="5040" w:hanging="360"/>
      </w:pPr>
    </w:lvl>
    <w:lvl w:ilvl="7" w:tplc="4B600C86" w:tentative="1">
      <w:start w:val="1"/>
      <w:numFmt w:val="lowerLetter"/>
      <w:lvlText w:val="%8."/>
      <w:lvlJc w:val="left"/>
      <w:pPr>
        <w:ind w:left="5760" w:hanging="360"/>
      </w:pPr>
    </w:lvl>
    <w:lvl w:ilvl="8" w:tplc="D8F4C05C" w:tentative="1">
      <w:start w:val="1"/>
      <w:numFmt w:val="lowerRoman"/>
      <w:lvlText w:val="%9."/>
      <w:lvlJc w:val="right"/>
      <w:pPr>
        <w:ind w:left="6480" w:hanging="180"/>
      </w:pPr>
    </w:lvl>
  </w:abstractNum>
  <w:abstractNum w:abstractNumId="38" w15:restartNumberingAfterBreak="0">
    <w:nsid w:val="783303C9"/>
    <w:multiLevelType w:val="hybridMultilevel"/>
    <w:tmpl w:val="CEC62370"/>
    <w:lvl w:ilvl="0" w:tplc="E5629786">
      <w:start w:val="1"/>
      <w:numFmt w:val="lowerLetter"/>
      <w:lvlText w:val="(%1)"/>
      <w:lvlJc w:val="left"/>
      <w:pPr>
        <w:tabs>
          <w:tab w:val="num" w:pos="1080"/>
        </w:tabs>
        <w:ind w:left="1080" w:hanging="360"/>
      </w:pPr>
      <w:rPr>
        <w:rFonts w:hint="default"/>
      </w:rPr>
    </w:lvl>
    <w:lvl w:ilvl="1" w:tplc="60C84FE6" w:tentative="1">
      <w:start w:val="1"/>
      <w:numFmt w:val="lowerLetter"/>
      <w:lvlText w:val="%2."/>
      <w:lvlJc w:val="left"/>
      <w:pPr>
        <w:tabs>
          <w:tab w:val="num" w:pos="1800"/>
        </w:tabs>
        <w:ind w:left="1800" w:hanging="360"/>
      </w:pPr>
    </w:lvl>
    <w:lvl w:ilvl="2" w:tplc="81B4645E" w:tentative="1">
      <w:start w:val="1"/>
      <w:numFmt w:val="lowerRoman"/>
      <w:lvlText w:val="%3."/>
      <w:lvlJc w:val="right"/>
      <w:pPr>
        <w:tabs>
          <w:tab w:val="num" w:pos="2520"/>
        </w:tabs>
        <w:ind w:left="2520" w:hanging="180"/>
      </w:pPr>
    </w:lvl>
    <w:lvl w:ilvl="3" w:tplc="C0EA6798" w:tentative="1">
      <w:start w:val="1"/>
      <w:numFmt w:val="decimal"/>
      <w:lvlText w:val="%4."/>
      <w:lvlJc w:val="left"/>
      <w:pPr>
        <w:tabs>
          <w:tab w:val="num" w:pos="3240"/>
        </w:tabs>
        <w:ind w:left="3240" w:hanging="360"/>
      </w:pPr>
    </w:lvl>
    <w:lvl w:ilvl="4" w:tplc="92F8A2AC" w:tentative="1">
      <w:start w:val="1"/>
      <w:numFmt w:val="lowerLetter"/>
      <w:lvlText w:val="%5."/>
      <w:lvlJc w:val="left"/>
      <w:pPr>
        <w:tabs>
          <w:tab w:val="num" w:pos="3960"/>
        </w:tabs>
        <w:ind w:left="3960" w:hanging="360"/>
      </w:pPr>
    </w:lvl>
    <w:lvl w:ilvl="5" w:tplc="40C07F52" w:tentative="1">
      <w:start w:val="1"/>
      <w:numFmt w:val="lowerRoman"/>
      <w:lvlText w:val="%6."/>
      <w:lvlJc w:val="right"/>
      <w:pPr>
        <w:tabs>
          <w:tab w:val="num" w:pos="4680"/>
        </w:tabs>
        <w:ind w:left="4680" w:hanging="180"/>
      </w:pPr>
    </w:lvl>
    <w:lvl w:ilvl="6" w:tplc="CCAC9382" w:tentative="1">
      <w:start w:val="1"/>
      <w:numFmt w:val="decimal"/>
      <w:lvlText w:val="%7."/>
      <w:lvlJc w:val="left"/>
      <w:pPr>
        <w:tabs>
          <w:tab w:val="num" w:pos="5400"/>
        </w:tabs>
        <w:ind w:left="5400" w:hanging="360"/>
      </w:pPr>
    </w:lvl>
    <w:lvl w:ilvl="7" w:tplc="631A388E" w:tentative="1">
      <w:start w:val="1"/>
      <w:numFmt w:val="lowerLetter"/>
      <w:lvlText w:val="%8."/>
      <w:lvlJc w:val="left"/>
      <w:pPr>
        <w:tabs>
          <w:tab w:val="num" w:pos="6120"/>
        </w:tabs>
        <w:ind w:left="6120" w:hanging="360"/>
      </w:pPr>
    </w:lvl>
    <w:lvl w:ilvl="8" w:tplc="0FBCF90C" w:tentative="1">
      <w:start w:val="1"/>
      <w:numFmt w:val="lowerRoman"/>
      <w:lvlText w:val="%9."/>
      <w:lvlJc w:val="right"/>
      <w:pPr>
        <w:tabs>
          <w:tab w:val="num" w:pos="6840"/>
        </w:tabs>
        <w:ind w:left="6840" w:hanging="180"/>
      </w:pPr>
    </w:lvl>
  </w:abstractNum>
  <w:abstractNum w:abstractNumId="39" w15:restartNumberingAfterBreak="0">
    <w:nsid w:val="7840095B"/>
    <w:multiLevelType w:val="hybridMultilevel"/>
    <w:tmpl w:val="42402042"/>
    <w:lvl w:ilvl="0" w:tplc="012AF2D2">
      <w:start w:val="1"/>
      <w:numFmt w:val="bullet"/>
      <w:lvlText w:val=""/>
      <w:lvlJc w:val="left"/>
      <w:pPr>
        <w:tabs>
          <w:tab w:val="num" w:pos="1800"/>
        </w:tabs>
        <w:ind w:left="1800" w:hanging="360"/>
      </w:pPr>
      <w:rPr>
        <w:rFonts w:ascii="Symbol" w:hAnsi="Symbol" w:hint="default"/>
      </w:rPr>
    </w:lvl>
    <w:lvl w:ilvl="1" w:tplc="E56ABC8E" w:tentative="1">
      <w:start w:val="1"/>
      <w:numFmt w:val="bullet"/>
      <w:lvlText w:val="o"/>
      <w:lvlJc w:val="left"/>
      <w:pPr>
        <w:tabs>
          <w:tab w:val="num" w:pos="2520"/>
        </w:tabs>
        <w:ind w:left="2520" w:hanging="360"/>
      </w:pPr>
      <w:rPr>
        <w:rFonts w:ascii="Courier New" w:hAnsi="Courier New" w:hint="default"/>
      </w:rPr>
    </w:lvl>
    <w:lvl w:ilvl="2" w:tplc="1ECA91C8" w:tentative="1">
      <w:start w:val="1"/>
      <w:numFmt w:val="bullet"/>
      <w:lvlText w:val=""/>
      <w:lvlJc w:val="left"/>
      <w:pPr>
        <w:tabs>
          <w:tab w:val="num" w:pos="3240"/>
        </w:tabs>
        <w:ind w:left="3240" w:hanging="360"/>
      </w:pPr>
      <w:rPr>
        <w:rFonts w:ascii="Wingdings" w:hAnsi="Wingdings" w:hint="default"/>
      </w:rPr>
    </w:lvl>
    <w:lvl w:ilvl="3" w:tplc="3C5E6202" w:tentative="1">
      <w:start w:val="1"/>
      <w:numFmt w:val="bullet"/>
      <w:lvlText w:val=""/>
      <w:lvlJc w:val="left"/>
      <w:pPr>
        <w:tabs>
          <w:tab w:val="num" w:pos="3960"/>
        </w:tabs>
        <w:ind w:left="3960" w:hanging="360"/>
      </w:pPr>
      <w:rPr>
        <w:rFonts w:ascii="Symbol" w:hAnsi="Symbol" w:hint="default"/>
      </w:rPr>
    </w:lvl>
    <w:lvl w:ilvl="4" w:tplc="6D085376" w:tentative="1">
      <w:start w:val="1"/>
      <w:numFmt w:val="bullet"/>
      <w:lvlText w:val="o"/>
      <w:lvlJc w:val="left"/>
      <w:pPr>
        <w:tabs>
          <w:tab w:val="num" w:pos="4680"/>
        </w:tabs>
        <w:ind w:left="4680" w:hanging="360"/>
      </w:pPr>
      <w:rPr>
        <w:rFonts w:ascii="Courier New" w:hAnsi="Courier New" w:hint="default"/>
      </w:rPr>
    </w:lvl>
    <w:lvl w:ilvl="5" w:tplc="68FE2E72" w:tentative="1">
      <w:start w:val="1"/>
      <w:numFmt w:val="bullet"/>
      <w:lvlText w:val=""/>
      <w:lvlJc w:val="left"/>
      <w:pPr>
        <w:tabs>
          <w:tab w:val="num" w:pos="5400"/>
        </w:tabs>
        <w:ind w:left="5400" w:hanging="360"/>
      </w:pPr>
      <w:rPr>
        <w:rFonts w:ascii="Wingdings" w:hAnsi="Wingdings" w:hint="default"/>
      </w:rPr>
    </w:lvl>
    <w:lvl w:ilvl="6" w:tplc="386040FC" w:tentative="1">
      <w:start w:val="1"/>
      <w:numFmt w:val="bullet"/>
      <w:lvlText w:val=""/>
      <w:lvlJc w:val="left"/>
      <w:pPr>
        <w:tabs>
          <w:tab w:val="num" w:pos="6120"/>
        </w:tabs>
        <w:ind w:left="6120" w:hanging="360"/>
      </w:pPr>
      <w:rPr>
        <w:rFonts w:ascii="Symbol" w:hAnsi="Symbol" w:hint="default"/>
      </w:rPr>
    </w:lvl>
    <w:lvl w:ilvl="7" w:tplc="7CB0E04E" w:tentative="1">
      <w:start w:val="1"/>
      <w:numFmt w:val="bullet"/>
      <w:lvlText w:val="o"/>
      <w:lvlJc w:val="left"/>
      <w:pPr>
        <w:tabs>
          <w:tab w:val="num" w:pos="6840"/>
        </w:tabs>
        <w:ind w:left="6840" w:hanging="360"/>
      </w:pPr>
      <w:rPr>
        <w:rFonts w:ascii="Courier New" w:hAnsi="Courier New" w:hint="default"/>
      </w:rPr>
    </w:lvl>
    <w:lvl w:ilvl="8" w:tplc="A236608A"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8FC3DB3"/>
    <w:multiLevelType w:val="hybridMultilevel"/>
    <w:tmpl w:val="5A029950"/>
    <w:lvl w:ilvl="0" w:tplc="7F4AAA08">
      <w:start w:val="1"/>
      <w:numFmt w:val="bullet"/>
      <w:lvlText w:val=""/>
      <w:lvlJc w:val="left"/>
      <w:pPr>
        <w:ind w:left="1647" w:hanging="360"/>
      </w:pPr>
      <w:rPr>
        <w:rFonts w:ascii="Symbol" w:hAnsi="Symbol" w:hint="default"/>
      </w:rPr>
    </w:lvl>
    <w:lvl w:ilvl="1" w:tplc="91CA645C" w:tentative="1">
      <w:start w:val="1"/>
      <w:numFmt w:val="bullet"/>
      <w:lvlText w:val="o"/>
      <w:lvlJc w:val="left"/>
      <w:pPr>
        <w:ind w:left="2367" w:hanging="360"/>
      </w:pPr>
      <w:rPr>
        <w:rFonts w:ascii="Courier New" w:hAnsi="Courier New" w:cs="Courier New" w:hint="default"/>
      </w:rPr>
    </w:lvl>
    <w:lvl w:ilvl="2" w:tplc="928A648A" w:tentative="1">
      <w:start w:val="1"/>
      <w:numFmt w:val="bullet"/>
      <w:lvlText w:val=""/>
      <w:lvlJc w:val="left"/>
      <w:pPr>
        <w:ind w:left="3087" w:hanging="360"/>
      </w:pPr>
      <w:rPr>
        <w:rFonts w:ascii="Wingdings" w:hAnsi="Wingdings" w:hint="default"/>
      </w:rPr>
    </w:lvl>
    <w:lvl w:ilvl="3" w:tplc="6436EE8A" w:tentative="1">
      <w:start w:val="1"/>
      <w:numFmt w:val="bullet"/>
      <w:lvlText w:val=""/>
      <w:lvlJc w:val="left"/>
      <w:pPr>
        <w:ind w:left="3807" w:hanging="360"/>
      </w:pPr>
      <w:rPr>
        <w:rFonts w:ascii="Symbol" w:hAnsi="Symbol" w:hint="default"/>
      </w:rPr>
    </w:lvl>
    <w:lvl w:ilvl="4" w:tplc="CDD867B8" w:tentative="1">
      <w:start w:val="1"/>
      <w:numFmt w:val="bullet"/>
      <w:lvlText w:val="o"/>
      <w:lvlJc w:val="left"/>
      <w:pPr>
        <w:ind w:left="4527" w:hanging="360"/>
      </w:pPr>
      <w:rPr>
        <w:rFonts w:ascii="Courier New" w:hAnsi="Courier New" w:cs="Courier New" w:hint="default"/>
      </w:rPr>
    </w:lvl>
    <w:lvl w:ilvl="5" w:tplc="982C33FA" w:tentative="1">
      <w:start w:val="1"/>
      <w:numFmt w:val="bullet"/>
      <w:lvlText w:val=""/>
      <w:lvlJc w:val="left"/>
      <w:pPr>
        <w:ind w:left="5247" w:hanging="360"/>
      </w:pPr>
      <w:rPr>
        <w:rFonts w:ascii="Wingdings" w:hAnsi="Wingdings" w:hint="default"/>
      </w:rPr>
    </w:lvl>
    <w:lvl w:ilvl="6" w:tplc="79DA1326" w:tentative="1">
      <w:start w:val="1"/>
      <w:numFmt w:val="bullet"/>
      <w:lvlText w:val=""/>
      <w:lvlJc w:val="left"/>
      <w:pPr>
        <w:ind w:left="5967" w:hanging="360"/>
      </w:pPr>
      <w:rPr>
        <w:rFonts w:ascii="Symbol" w:hAnsi="Symbol" w:hint="default"/>
      </w:rPr>
    </w:lvl>
    <w:lvl w:ilvl="7" w:tplc="0748B6C2" w:tentative="1">
      <w:start w:val="1"/>
      <w:numFmt w:val="bullet"/>
      <w:lvlText w:val="o"/>
      <w:lvlJc w:val="left"/>
      <w:pPr>
        <w:ind w:left="6687" w:hanging="360"/>
      </w:pPr>
      <w:rPr>
        <w:rFonts w:ascii="Courier New" w:hAnsi="Courier New" w:cs="Courier New" w:hint="default"/>
      </w:rPr>
    </w:lvl>
    <w:lvl w:ilvl="8" w:tplc="D7E2A020" w:tentative="1">
      <w:start w:val="1"/>
      <w:numFmt w:val="bullet"/>
      <w:lvlText w:val=""/>
      <w:lvlJc w:val="left"/>
      <w:pPr>
        <w:ind w:left="7407" w:hanging="360"/>
      </w:pPr>
      <w:rPr>
        <w:rFonts w:ascii="Wingdings" w:hAnsi="Wingdings" w:hint="default"/>
      </w:rPr>
    </w:lvl>
  </w:abstractNum>
  <w:abstractNum w:abstractNumId="41" w15:restartNumberingAfterBreak="0">
    <w:nsid w:val="79E35441"/>
    <w:multiLevelType w:val="hybridMultilevel"/>
    <w:tmpl w:val="8FF41408"/>
    <w:lvl w:ilvl="0" w:tplc="F8684F00">
      <w:start w:val="1"/>
      <w:numFmt w:val="bullet"/>
      <w:pStyle w:val="Formatvorlage1"/>
      <w:lvlText w:val=""/>
      <w:lvlJc w:val="left"/>
      <w:pPr>
        <w:ind w:left="1439" w:hanging="360"/>
      </w:pPr>
      <w:rPr>
        <w:rFonts w:ascii="Wingdings" w:hAnsi="Wingdings" w:hint="default"/>
      </w:rPr>
    </w:lvl>
    <w:lvl w:ilvl="1" w:tplc="24FAD59C">
      <w:start w:val="13"/>
      <w:numFmt w:val="bullet"/>
      <w:lvlText w:val="-"/>
      <w:lvlJc w:val="left"/>
      <w:pPr>
        <w:ind w:left="2159" w:hanging="360"/>
      </w:pPr>
      <w:rPr>
        <w:rFonts w:ascii="Times New Roman" w:eastAsia="Arial Unicode MS" w:hAnsi="Times New Roman" w:cs="Times New Roman" w:hint="default"/>
      </w:rPr>
    </w:lvl>
    <w:lvl w:ilvl="2" w:tplc="4DA40578" w:tentative="1">
      <w:start w:val="1"/>
      <w:numFmt w:val="bullet"/>
      <w:lvlText w:val=""/>
      <w:lvlJc w:val="left"/>
      <w:pPr>
        <w:ind w:left="2879" w:hanging="360"/>
      </w:pPr>
      <w:rPr>
        <w:rFonts w:ascii="Wingdings" w:hAnsi="Wingdings" w:hint="default"/>
      </w:rPr>
    </w:lvl>
    <w:lvl w:ilvl="3" w:tplc="24ECD2B6" w:tentative="1">
      <w:start w:val="1"/>
      <w:numFmt w:val="bullet"/>
      <w:lvlText w:val=""/>
      <w:lvlJc w:val="left"/>
      <w:pPr>
        <w:ind w:left="3599" w:hanging="360"/>
      </w:pPr>
      <w:rPr>
        <w:rFonts w:ascii="Symbol" w:hAnsi="Symbol" w:hint="default"/>
      </w:rPr>
    </w:lvl>
    <w:lvl w:ilvl="4" w:tplc="0E2AD668" w:tentative="1">
      <w:start w:val="1"/>
      <w:numFmt w:val="bullet"/>
      <w:lvlText w:val="o"/>
      <w:lvlJc w:val="left"/>
      <w:pPr>
        <w:ind w:left="4319" w:hanging="360"/>
      </w:pPr>
      <w:rPr>
        <w:rFonts w:ascii="Courier New" w:hAnsi="Courier New" w:cs="Courier New" w:hint="default"/>
      </w:rPr>
    </w:lvl>
    <w:lvl w:ilvl="5" w:tplc="106A1CB8" w:tentative="1">
      <w:start w:val="1"/>
      <w:numFmt w:val="bullet"/>
      <w:lvlText w:val=""/>
      <w:lvlJc w:val="left"/>
      <w:pPr>
        <w:ind w:left="5039" w:hanging="360"/>
      </w:pPr>
      <w:rPr>
        <w:rFonts w:ascii="Wingdings" w:hAnsi="Wingdings" w:hint="default"/>
      </w:rPr>
    </w:lvl>
    <w:lvl w:ilvl="6" w:tplc="327042EE" w:tentative="1">
      <w:start w:val="1"/>
      <w:numFmt w:val="bullet"/>
      <w:lvlText w:val=""/>
      <w:lvlJc w:val="left"/>
      <w:pPr>
        <w:ind w:left="5759" w:hanging="360"/>
      </w:pPr>
      <w:rPr>
        <w:rFonts w:ascii="Symbol" w:hAnsi="Symbol" w:hint="default"/>
      </w:rPr>
    </w:lvl>
    <w:lvl w:ilvl="7" w:tplc="1B0E2FF6" w:tentative="1">
      <w:start w:val="1"/>
      <w:numFmt w:val="bullet"/>
      <w:lvlText w:val="o"/>
      <w:lvlJc w:val="left"/>
      <w:pPr>
        <w:ind w:left="6479" w:hanging="360"/>
      </w:pPr>
      <w:rPr>
        <w:rFonts w:ascii="Courier New" w:hAnsi="Courier New" w:cs="Courier New" w:hint="default"/>
      </w:rPr>
    </w:lvl>
    <w:lvl w:ilvl="8" w:tplc="72EC5E02" w:tentative="1">
      <w:start w:val="1"/>
      <w:numFmt w:val="bullet"/>
      <w:lvlText w:val=""/>
      <w:lvlJc w:val="left"/>
      <w:pPr>
        <w:ind w:left="7199" w:hanging="360"/>
      </w:pPr>
      <w:rPr>
        <w:rFonts w:ascii="Wingdings" w:hAnsi="Wingdings" w:hint="default"/>
      </w:rPr>
    </w:lvl>
  </w:abstractNum>
  <w:abstractNum w:abstractNumId="42" w15:restartNumberingAfterBreak="0">
    <w:nsid w:val="7D2303DE"/>
    <w:multiLevelType w:val="hybridMultilevel"/>
    <w:tmpl w:val="2056C534"/>
    <w:lvl w:ilvl="0" w:tplc="3BF81ACC">
      <w:start w:val="1"/>
      <w:numFmt w:val="bullet"/>
      <w:lvlText w:val=""/>
      <w:lvlJc w:val="left"/>
      <w:pPr>
        <w:ind w:left="709" w:hanging="360"/>
      </w:pPr>
      <w:rPr>
        <w:rFonts w:ascii="Symbol" w:hAnsi="Symbol" w:hint="default"/>
      </w:rPr>
    </w:lvl>
    <w:lvl w:ilvl="1" w:tplc="69D6C00E" w:tentative="1">
      <w:start w:val="1"/>
      <w:numFmt w:val="bullet"/>
      <w:lvlText w:val="o"/>
      <w:lvlJc w:val="left"/>
      <w:pPr>
        <w:ind w:left="1429" w:hanging="360"/>
      </w:pPr>
      <w:rPr>
        <w:rFonts w:ascii="Courier New" w:hAnsi="Courier New" w:cs="Courier New" w:hint="default"/>
      </w:rPr>
    </w:lvl>
    <w:lvl w:ilvl="2" w:tplc="917CB9C8" w:tentative="1">
      <w:start w:val="1"/>
      <w:numFmt w:val="bullet"/>
      <w:lvlText w:val=""/>
      <w:lvlJc w:val="left"/>
      <w:pPr>
        <w:ind w:left="2149" w:hanging="360"/>
      </w:pPr>
      <w:rPr>
        <w:rFonts w:ascii="Wingdings" w:hAnsi="Wingdings" w:hint="default"/>
      </w:rPr>
    </w:lvl>
    <w:lvl w:ilvl="3" w:tplc="CC3250E6" w:tentative="1">
      <w:start w:val="1"/>
      <w:numFmt w:val="bullet"/>
      <w:lvlText w:val=""/>
      <w:lvlJc w:val="left"/>
      <w:pPr>
        <w:ind w:left="2869" w:hanging="360"/>
      </w:pPr>
      <w:rPr>
        <w:rFonts w:ascii="Symbol" w:hAnsi="Symbol" w:hint="default"/>
      </w:rPr>
    </w:lvl>
    <w:lvl w:ilvl="4" w:tplc="F6547D16" w:tentative="1">
      <w:start w:val="1"/>
      <w:numFmt w:val="bullet"/>
      <w:lvlText w:val="o"/>
      <w:lvlJc w:val="left"/>
      <w:pPr>
        <w:ind w:left="3589" w:hanging="360"/>
      </w:pPr>
      <w:rPr>
        <w:rFonts w:ascii="Courier New" w:hAnsi="Courier New" w:cs="Courier New" w:hint="default"/>
      </w:rPr>
    </w:lvl>
    <w:lvl w:ilvl="5" w:tplc="4BF4453C" w:tentative="1">
      <w:start w:val="1"/>
      <w:numFmt w:val="bullet"/>
      <w:lvlText w:val=""/>
      <w:lvlJc w:val="left"/>
      <w:pPr>
        <w:ind w:left="4309" w:hanging="360"/>
      </w:pPr>
      <w:rPr>
        <w:rFonts w:ascii="Wingdings" w:hAnsi="Wingdings" w:hint="default"/>
      </w:rPr>
    </w:lvl>
    <w:lvl w:ilvl="6" w:tplc="81DA1A90" w:tentative="1">
      <w:start w:val="1"/>
      <w:numFmt w:val="bullet"/>
      <w:lvlText w:val=""/>
      <w:lvlJc w:val="left"/>
      <w:pPr>
        <w:ind w:left="5029" w:hanging="360"/>
      </w:pPr>
      <w:rPr>
        <w:rFonts w:ascii="Symbol" w:hAnsi="Symbol" w:hint="default"/>
      </w:rPr>
    </w:lvl>
    <w:lvl w:ilvl="7" w:tplc="6848EE54" w:tentative="1">
      <w:start w:val="1"/>
      <w:numFmt w:val="bullet"/>
      <w:lvlText w:val="o"/>
      <w:lvlJc w:val="left"/>
      <w:pPr>
        <w:ind w:left="5749" w:hanging="360"/>
      </w:pPr>
      <w:rPr>
        <w:rFonts w:ascii="Courier New" w:hAnsi="Courier New" w:cs="Courier New" w:hint="default"/>
      </w:rPr>
    </w:lvl>
    <w:lvl w:ilvl="8" w:tplc="A5C87E42" w:tentative="1">
      <w:start w:val="1"/>
      <w:numFmt w:val="bullet"/>
      <w:lvlText w:val=""/>
      <w:lvlJc w:val="left"/>
      <w:pPr>
        <w:ind w:left="6469" w:hanging="360"/>
      </w:pPr>
      <w:rPr>
        <w:rFonts w:ascii="Wingdings" w:hAnsi="Wingdings" w:hint="default"/>
      </w:rPr>
    </w:lvl>
  </w:abstractNum>
  <w:abstractNum w:abstractNumId="43" w15:restartNumberingAfterBreak="0">
    <w:nsid w:val="7EED1969"/>
    <w:multiLevelType w:val="hybridMultilevel"/>
    <w:tmpl w:val="E8128A52"/>
    <w:lvl w:ilvl="0" w:tplc="D8DAA156">
      <w:start w:val="15"/>
      <w:numFmt w:val="bullet"/>
      <w:lvlText w:val="-"/>
      <w:lvlJc w:val="left"/>
      <w:pPr>
        <w:ind w:left="1724" w:hanging="360"/>
      </w:pPr>
      <w:rPr>
        <w:rFonts w:ascii="Calibri" w:eastAsia="Times New Roman" w:hAnsi="Calibri" w:cs="Arial" w:hint="default"/>
      </w:rPr>
    </w:lvl>
    <w:lvl w:ilvl="1" w:tplc="DC60E2E8" w:tentative="1">
      <w:start w:val="1"/>
      <w:numFmt w:val="bullet"/>
      <w:lvlText w:val="o"/>
      <w:lvlJc w:val="left"/>
      <w:pPr>
        <w:ind w:left="2302" w:hanging="360"/>
      </w:pPr>
      <w:rPr>
        <w:rFonts w:ascii="Courier New" w:hAnsi="Courier New" w:cs="Courier New" w:hint="default"/>
      </w:rPr>
    </w:lvl>
    <w:lvl w:ilvl="2" w:tplc="81EA67C8" w:tentative="1">
      <w:start w:val="1"/>
      <w:numFmt w:val="bullet"/>
      <w:lvlText w:val=""/>
      <w:lvlJc w:val="left"/>
      <w:pPr>
        <w:ind w:left="3022" w:hanging="360"/>
      </w:pPr>
      <w:rPr>
        <w:rFonts w:ascii="Wingdings" w:hAnsi="Wingdings" w:hint="default"/>
      </w:rPr>
    </w:lvl>
    <w:lvl w:ilvl="3" w:tplc="F0F0B028" w:tentative="1">
      <w:start w:val="1"/>
      <w:numFmt w:val="bullet"/>
      <w:lvlText w:val=""/>
      <w:lvlJc w:val="left"/>
      <w:pPr>
        <w:ind w:left="3742" w:hanging="360"/>
      </w:pPr>
      <w:rPr>
        <w:rFonts w:ascii="Symbol" w:hAnsi="Symbol" w:hint="default"/>
      </w:rPr>
    </w:lvl>
    <w:lvl w:ilvl="4" w:tplc="70BA13D8" w:tentative="1">
      <w:start w:val="1"/>
      <w:numFmt w:val="bullet"/>
      <w:lvlText w:val="o"/>
      <w:lvlJc w:val="left"/>
      <w:pPr>
        <w:ind w:left="4462" w:hanging="360"/>
      </w:pPr>
      <w:rPr>
        <w:rFonts w:ascii="Courier New" w:hAnsi="Courier New" w:cs="Courier New" w:hint="default"/>
      </w:rPr>
    </w:lvl>
    <w:lvl w:ilvl="5" w:tplc="C15EE4A4" w:tentative="1">
      <w:start w:val="1"/>
      <w:numFmt w:val="bullet"/>
      <w:lvlText w:val=""/>
      <w:lvlJc w:val="left"/>
      <w:pPr>
        <w:ind w:left="5182" w:hanging="360"/>
      </w:pPr>
      <w:rPr>
        <w:rFonts w:ascii="Wingdings" w:hAnsi="Wingdings" w:hint="default"/>
      </w:rPr>
    </w:lvl>
    <w:lvl w:ilvl="6" w:tplc="2760FF10" w:tentative="1">
      <w:start w:val="1"/>
      <w:numFmt w:val="bullet"/>
      <w:lvlText w:val=""/>
      <w:lvlJc w:val="left"/>
      <w:pPr>
        <w:ind w:left="5902" w:hanging="360"/>
      </w:pPr>
      <w:rPr>
        <w:rFonts w:ascii="Symbol" w:hAnsi="Symbol" w:hint="default"/>
      </w:rPr>
    </w:lvl>
    <w:lvl w:ilvl="7" w:tplc="A7BE97A8" w:tentative="1">
      <w:start w:val="1"/>
      <w:numFmt w:val="bullet"/>
      <w:lvlText w:val="o"/>
      <w:lvlJc w:val="left"/>
      <w:pPr>
        <w:ind w:left="6622" w:hanging="360"/>
      </w:pPr>
      <w:rPr>
        <w:rFonts w:ascii="Courier New" w:hAnsi="Courier New" w:cs="Courier New" w:hint="default"/>
      </w:rPr>
    </w:lvl>
    <w:lvl w:ilvl="8" w:tplc="73B8B3DE" w:tentative="1">
      <w:start w:val="1"/>
      <w:numFmt w:val="bullet"/>
      <w:lvlText w:val=""/>
      <w:lvlJc w:val="left"/>
      <w:pPr>
        <w:ind w:left="7342" w:hanging="360"/>
      </w:pPr>
      <w:rPr>
        <w:rFonts w:ascii="Wingdings" w:hAnsi="Wingdings" w:hint="default"/>
      </w:rPr>
    </w:lvl>
  </w:abstractNum>
  <w:num w:numId="1">
    <w:abstractNumId w:val="30"/>
  </w:num>
  <w:num w:numId="2">
    <w:abstractNumId w:val="24"/>
  </w:num>
  <w:num w:numId="3">
    <w:abstractNumId w:val="23"/>
  </w:num>
  <w:num w:numId="4">
    <w:abstractNumId w:val="33"/>
  </w:num>
  <w:num w:numId="5">
    <w:abstractNumId w:val="9"/>
  </w:num>
  <w:num w:numId="6">
    <w:abstractNumId w:val="26"/>
  </w:num>
  <w:num w:numId="7">
    <w:abstractNumId w:val="41"/>
  </w:num>
  <w:num w:numId="8">
    <w:abstractNumId w:val="20"/>
  </w:num>
  <w:num w:numId="9">
    <w:abstractNumId w:val="38"/>
  </w:num>
  <w:num w:numId="10">
    <w:abstractNumId w:val="29"/>
  </w:num>
  <w:num w:numId="11">
    <w:abstractNumId w:val="12"/>
  </w:num>
  <w:num w:numId="12">
    <w:abstractNumId w:val="22"/>
  </w:num>
  <w:num w:numId="13">
    <w:abstractNumId w:val="39"/>
  </w:num>
  <w:num w:numId="14">
    <w:abstractNumId w:val="2"/>
  </w:num>
  <w:num w:numId="15">
    <w:abstractNumId w:val="32"/>
  </w:num>
  <w:num w:numId="16">
    <w:abstractNumId w:val="3"/>
  </w:num>
  <w:num w:numId="17">
    <w:abstractNumId w:val="35"/>
  </w:num>
  <w:num w:numId="18">
    <w:abstractNumId w:val="13"/>
  </w:num>
  <w:num w:numId="19">
    <w:abstractNumId w:val="6"/>
  </w:num>
  <w:num w:numId="20">
    <w:abstractNumId w:val="0"/>
  </w:num>
  <w:num w:numId="21">
    <w:abstractNumId w:val="7"/>
  </w:num>
  <w:num w:numId="22">
    <w:abstractNumId w:val="14"/>
  </w:num>
  <w:num w:numId="23">
    <w:abstractNumId w:val="37"/>
  </w:num>
  <w:num w:numId="24">
    <w:abstractNumId w:val="18"/>
  </w:num>
  <w:num w:numId="25">
    <w:abstractNumId w:val="40"/>
  </w:num>
  <w:num w:numId="26">
    <w:abstractNumId w:val="15"/>
  </w:num>
  <w:num w:numId="27">
    <w:abstractNumId w:val="42"/>
  </w:num>
  <w:num w:numId="28">
    <w:abstractNumId w:val="28"/>
  </w:num>
  <w:num w:numId="29">
    <w:abstractNumId w:val="34"/>
  </w:num>
  <w:num w:numId="30">
    <w:abstractNumId w:val="43"/>
  </w:num>
  <w:num w:numId="31">
    <w:abstractNumId w:val="8"/>
  </w:num>
  <w:num w:numId="32">
    <w:abstractNumId w:val="27"/>
  </w:num>
  <w:num w:numId="33">
    <w:abstractNumId w:val="31"/>
  </w:num>
  <w:num w:numId="34">
    <w:abstractNumId w:val="21"/>
  </w:num>
  <w:num w:numId="35">
    <w:abstractNumId w:val="10"/>
  </w:num>
  <w:num w:numId="36">
    <w:abstractNumId w:val="36"/>
  </w:num>
  <w:num w:numId="37">
    <w:abstractNumId w:val="5"/>
  </w:num>
  <w:num w:numId="38">
    <w:abstractNumId w:val="17"/>
  </w:num>
  <w:num w:numId="39">
    <w:abstractNumId w:val="1"/>
  </w:num>
  <w:num w:numId="40">
    <w:abstractNumId w:val="19"/>
  </w:num>
  <w:num w:numId="41">
    <w:abstractNumId w:val="16"/>
  </w:num>
  <w:num w:numId="42">
    <w:abstractNumId w:val="11"/>
  </w:num>
  <w:num w:numId="43">
    <w:abstractNumId w:val="4"/>
  </w:num>
  <w:num w:numId="4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Date" w:val="~}¤Þk"/>
    <w:docVar w:name="85TrailerDateField" w:val="~}¢Þm"/>
    <w:docVar w:name="85TrailerDraft" w:val="~}Þr"/>
    <w:docVar w:name="85TrailerTime" w:val="~} Þo"/>
    <w:docVar w:name="85TrailerType" w:val="~}¡Þoor"/>
    <w:docVar w:name="DocStamp_1_OptionalControlValues" w:val="~}“Þ"/>
    <w:docVar w:name="MPDocID" w:val="~}˜Þ¨g}yz|wwux{vwwzvxx"/>
    <w:docVar w:name="MPDocIDTemplate" w:val="~}¥Þ"/>
    <w:docVar w:name="MPDocIDTemplateDefault" w:val="~}¥Þ_§\¹^¨·ib¯¶ia µh`©"/>
    <w:docVar w:name="NewDocStampType" w:val="~}œÞz"/>
  </w:docVars>
  <w:rsids>
    <w:rsidRoot w:val="002F2936"/>
    <w:rsid w:val="00000513"/>
    <w:rsid w:val="00000AB2"/>
    <w:rsid w:val="00000D3E"/>
    <w:rsid w:val="00001096"/>
    <w:rsid w:val="000024C8"/>
    <w:rsid w:val="00002656"/>
    <w:rsid w:val="000027B1"/>
    <w:rsid w:val="000028DF"/>
    <w:rsid w:val="00003CD9"/>
    <w:rsid w:val="00004EF3"/>
    <w:rsid w:val="00004F92"/>
    <w:rsid w:val="000050B4"/>
    <w:rsid w:val="0000572D"/>
    <w:rsid w:val="000058F2"/>
    <w:rsid w:val="000069F8"/>
    <w:rsid w:val="00006D86"/>
    <w:rsid w:val="00007A4F"/>
    <w:rsid w:val="00011C4B"/>
    <w:rsid w:val="00011FC3"/>
    <w:rsid w:val="0001451B"/>
    <w:rsid w:val="000153B1"/>
    <w:rsid w:val="000154BE"/>
    <w:rsid w:val="000158C0"/>
    <w:rsid w:val="0001608C"/>
    <w:rsid w:val="000165D1"/>
    <w:rsid w:val="00017613"/>
    <w:rsid w:val="00017FA7"/>
    <w:rsid w:val="00020AA0"/>
    <w:rsid w:val="00020DC4"/>
    <w:rsid w:val="000216E6"/>
    <w:rsid w:val="000216F9"/>
    <w:rsid w:val="00021772"/>
    <w:rsid w:val="00021CC6"/>
    <w:rsid w:val="0002269C"/>
    <w:rsid w:val="00023914"/>
    <w:rsid w:val="000251AB"/>
    <w:rsid w:val="000254AD"/>
    <w:rsid w:val="000262A7"/>
    <w:rsid w:val="00031112"/>
    <w:rsid w:val="000325C9"/>
    <w:rsid w:val="00033E42"/>
    <w:rsid w:val="000341E7"/>
    <w:rsid w:val="00034882"/>
    <w:rsid w:val="00037710"/>
    <w:rsid w:val="00037B16"/>
    <w:rsid w:val="000407E4"/>
    <w:rsid w:val="000420BC"/>
    <w:rsid w:val="0004235F"/>
    <w:rsid w:val="00042411"/>
    <w:rsid w:val="00042DF0"/>
    <w:rsid w:val="00043161"/>
    <w:rsid w:val="00043299"/>
    <w:rsid w:val="00045E2B"/>
    <w:rsid w:val="000468CF"/>
    <w:rsid w:val="00050813"/>
    <w:rsid w:val="00050A03"/>
    <w:rsid w:val="00050D16"/>
    <w:rsid w:val="00050E46"/>
    <w:rsid w:val="000526E1"/>
    <w:rsid w:val="00053474"/>
    <w:rsid w:val="00053A04"/>
    <w:rsid w:val="000551B5"/>
    <w:rsid w:val="000578F1"/>
    <w:rsid w:val="0006026B"/>
    <w:rsid w:val="00061D87"/>
    <w:rsid w:val="00062038"/>
    <w:rsid w:val="0006352E"/>
    <w:rsid w:val="00063760"/>
    <w:rsid w:val="00064AFC"/>
    <w:rsid w:val="000651EE"/>
    <w:rsid w:val="00066D87"/>
    <w:rsid w:val="00067DC5"/>
    <w:rsid w:val="00070CA7"/>
    <w:rsid w:val="00071AD9"/>
    <w:rsid w:val="00072123"/>
    <w:rsid w:val="00073165"/>
    <w:rsid w:val="000740F6"/>
    <w:rsid w:val="00075E9C"/>
    <w:rsid w:val="000760C5"/>
    <w:rsid w:val="00077833"/>
    <w:rsid w:val="00081036"/>
    <w:rsid w:val="000821BD"/>
    <w:rsid w:val="00082FBA"/>
    <w:rsid w:val="0008387E"/>
    <w:rsid w:val="000845AD"/>
    <w:rsid w:val="00084892"/>
    <w:rsid w:val="00084D45"/>
    <w:rsid w:val="00085418"/>
    <w:rsid w:val="00090865"/>
    <w:rsid w:val="00092AD8"/>
    <w:rsid w:val="00093334"/>
    <w:rsid w:val="0009470B"/>
    <w:rsid w:val="00094729"/>
    <w:rsid w:val="00094F2B"/>
    <w:rsid w:val="00097B55"/>
    <w:rsid w:val="000A04DD"/>
    <w:rsid w:val="000A363A"/>
    <w:rsid w:val="000A3FC3"/>
    <w:rsid w:val="000A47AE"/>
    <w:rsid w:val="000A4A33"/>
    <w:rsid w:val="000A5C9D"/>
    <w:rsid w:val="000A6DEE"/>
    <w:rsid w:val="000A6EFF"/>
    <w:rsid w:val="000B14F7"/>
    <w:rsid w:val="000B15D5"/>
    <w:rsid w:val="000B1F7A"/>
    <w:rsid w:val="000B2146"/>
    <w:rsid w:val="000B2DF1"/>
    <w:rsid w:val="000B3527"/>
    <w:rsid w:val="000B4284"/>
    <w:rsid w:val="000B69AF"/>
    <w:rsid w:val="000B6AD7"/>
    <w:rsid w:val="000B7F4D"/>
    <w:rsid w:val="000C050C"/>
    <w:rsid w:val="000C0F1D"/>
    <w:rsid w:val="000C3C9D"/>
    <w:rsid w:val="000C66E3"/>
    <w:rsid w:val="000D08B5"/>
    <w:rsid w:val="000D196C"/>
    <w:rsid w:val="000D198F"/>
    <w:rsid w:val="000D4D1D"/>
    <w:rsid w:val="000D4D75"/>
    <w:rsid w:val="000D5B26"/>
    <w:rsid w:val="000D6E37"/>
    <w:rsid w:val="000D7137"/>
    <w:rsid w:val="000D787A"/>
    <w:rsid w:val="000D7A05"/>
    <w:rsid w:val="000E0665"/>
    <w:rsid w:val="000E0DD8"/>
    <w:rsid w:val="000E0E39"/>
    <w:rsid w:val="000E2552"/>
    <w:rsid w:val="000E3174"/>
    <w:rsid w:val="000F2D45"/>
    <w:rsid w:val="000F4D79"/>
    <w:rsid w:val="000F705D"/>
    <w:rsid w:val="00100EB3"/>
    <w:rsid w:val="00100FD8"/>
    <w:rsid w:val="0010314A"/>
    <w:rsid w:val="00103CD5"/>
    <w:rsid w:val="00104223"/>
    <w:rsid w:val="00104CAC"/>
    <w:rsid w:val="00105758"/>
    <w:rsid w:val="00105C74"/>
    <w:rsid w:val="00105DDE"/>
    <w:rsid w:val="00105EC1"/>
    <w:rsid w:val="00107B59"/>
    <w:rsid w:val="001109EC"/>
    <w:rsid w:val="00110FEB"/>
    <w:rsid w:val="0011195A"/>
    <w:rsid w:val="00111EB5"/>
    <w:rsid w:val="00113E9E"/>
    <w:rsid w:val="00114529"/>
    <w:rsid w:val="0011503E"/>
    <w:rsid w:val="00117A3C"/>
    <w:rsid w:val="00117AE9"/>
    <w:rsid w:val="00120861"/>
    <w:rsid w:val="001210EB"/>
    <w:rsid w:val="001214DE"/>
    <w:rsid w:val="001229A4"/>
    <w:rsid w:val="001232E7"/>
    <w:rsid w:val="00123323"/>
    <w:rsid w:val="00123543"/>
    <w:rsid w:val="00123688"/>
    <w:rsid w:val="0012380B"/>
    <w:rsid w:val="00123D28"/>
    <w:rsid w:val="00124935"/>
    <w:rsid w:val="001254EC"/>
    <w:rsid w:val="00126EE1"/>
    <w:rsid w:val="00127064"/>
    <w:rsid w:val="00127670"/>
    <w:rsid w:val="0012767F"/>
    <w:rsid w:val="00127B79"/>
    <w:rsid w:val="00133B21"/>
    <w:rsid w:val="00133CD8"/>
    <w:rsid w:val="0013587F"/>
    <w:rsid w:val="00135A58"/>
    <w:rsid w:val="001369DA"/>
    <w:rsid w:val="0014118D"/>
    <w:rsid w:val="00141A72"/>
    <w:rsid w:val="00141B36"/>
    <w:rsid w:val="00144750"/>
    <w:rsid w:val="00145052"/>
    <w:rsid w:val="00147625"/>
    <w:rsid w:val="0015186B"/>
    <w:rsid w:val="00151AAE"/>
    <w:rsid w:val="00152485"/>
    <w:rsid w:val="00152497"/>
    <w:rsid w:val="001526CD"/>
    <w:rsid w:val="001527B4"/>
    <w:rsid w:val="00152B02"/>
    <w:rsid w:val="0015477A"/>
    <w:rsid w:val="00157A70"/>
    <w:rsid w:val="00162107"/>
    <w:rsid w:val="0016226C"/>
    <w:rsid w:val="00163F0D"/>
    <w:rsid w:val="0016418D"/>
    <w:rsid w:val="00165821"/>
    <w:rsid w:val="0016592C"/>
    <w:rsid w:val="00165D3F"/>
    <w:rsid w:val="00167700"/>
    <w:rsid w:val="00167ADA"/>
    <w:rsid w:val="00167E12"/>
    <w:rsid w:val="00170379"/>
    <w:rsid w:val="00170AF5"/>
    <w:rsid w:val="001735BF"/>
    <w:rsid w:val="001735EB"/>
    <w:rsid w:val="00174163"/>
    <w:rsid w:val="00175232"/>
    <w:rsid w:val="001753A3"/>
    <w:rsid w:val="00176892"/>
    <w:rsid w:val="00176AB1"/>
    <w:rsid w:val="00181272"/>
    <w:rsid w:val="00182CF5"/>
    <w:rsid w:val="001835B5"/>
    <w:rsid w:val="00183852"/>
    <w:rsid w:val="001854BC"/>
    <w:rsid w:val="00185783"/>
    <w:rsid w:val="00185EA0"/>
    <w:rsid w:val="0018695B"/>
    <w:rsid w:val="00187B4F"/>
    <w:rsid w:val="001908B1"/>
    <w:rsid w:val="00191EA9"/>
    <w:rsid w:val="001924EB"/>
    <w:rsid w:val="001925DE"/>
    <w:rsid w:val="0019290E"/>
    <w:rsid w:val="001930DA"/>
    <w:rsid w:val="00193A62"/>
    <w:rsid w:val="00194672"/>
    <w:rsid w:val="00194C7B"/>
    <w:rsid w:val="001958A5"/>
    <w:rsid w:val="00196351"/>
    <w:rsid w:val="001968F3"/>
    <w:rsid w:val="00196A0C"/>
    <w:rsid w:val="0019719B"/>
    <w:rsid w:val="00197918"/>
    <w:rsid w:val="001A0095"/>
    <w:rsid w:val="001A14BC"/>
    <w:rsid w:val="001A17C6"/>
    <w:rsid w:val="001A21B6"/>
    <w:rsid w:val="001A4365"/>
    <w:rsid w:val="001A5F4D"/>
    <w:rsid w:val="001A6FEC"/>
    <w:rsid w:val="001A7201"/>
    <w:rsid w:val="001B3909"/>
    <w:rsid w:val="001B42D3"/>
    <w:rsid w:val="001B4853"/>
    <w:rsid w:val="001B53A1"/>
    <w:rsid w:val="001B6533"/>
    <w:rsid w:val="001C0426"/>
    <w:rsid w:val="001C203F"/>
    <w:rsid w:val="001C4B62"/>
    <w:rsid w:val="001C4D5A"/>
    <w:rsid w:val="001C4E13"/>
    <w:rsid w:val="001C6416"/>
    <w:rsid w:val="001C6E28"/>
    <w:rsid w:val="001C7595"/>
    <w:rsid w:val="001C7B39"/>
    <w:rsid w:val="001D25F1"/>
    <w:rsid w:val="001D2DDE"/>
    <w:rsid w:val="001D34CD"/>
    <w:rsid w:val="001D3A44"/>
    <w:rsid w:val="001D57C6"/>
    <w:rsid w:val="001D5E1F"/>
    <w:rsid w:val="001D7297"/>
    <w:rsid w:val="001D78C5"/>
    <w:rsid w:val="001D7B0A"/>
    <w:rsid w:val="001E0DA8"/>
    <w:rsid w:val="001E1184"/>
    <w:rsid w:val="001E259C"/>
    <w:rsid w:val="001E2BAF"/>
    <w:rsid w:val="001E2BF0"/>
    <w:rsid w:val="001E3C0B"/>
    <w:rsid w:val="001E48BA"/>
    <w:rsid w:val="001E5DAD"/>
    <w:rsid w:val="001E78E3"/>
    <w:rsid w:val="001E7DD3"/>
    <w:rsid w:val="001F062B"/>
    <w:rsid w:val="001F1705"/>
    <w:rsid w:val="001F196D"/>
    <w:rsid w:val="001F19D1"/>
    <w:rsid w:val="001F4704"/>
    <w:rsid w:val="001F474D"/>
    <w:rsid w:val="001F572C"/>
    <w:rsid w:val="001F57FC"/>
    <w:rsid w:val="001F6214"/>
    <w:rsid w:val="001F7A4D"/>
    <w:rsid w:val="002004C3"/>
    <w:rsid w:val="00200AA1"/>
    <w:rsid w:val="00200C52"/>
    <w:rsid w:val="002014DD"/>
    <w:rsid w:val="00201C90"/>
    <w:rsid w:val="002037F0"/>
    <w:rsid w:val="00206BBF"/>
    <w:rsid w:val="00207092"/>
    <w:rsid w:val="002076D1"/>
    <w:rsid w:val="0021084F"/>
    <w:rsid w:val="00210A76"/>
    <w:rsid w:val="00211C52"/>
    <w:rsid w:val="002122A6"/>
    <w:rsid w:val="00212838"/>
    <w:rsid w:val="0021574F"/>
    <w:rsid w:val="002157A5"/>
    <w:rsid w:val="00217F5F"/>
    <w:rsid w:val="00220B07"/>
    <w:rsid w:val="00220B63"/>
    <w:rsid w:val="00221FB1"/>
    <w:rsid w:val="0022262C"/>
    <w:rsid w:val="00223D7E"/>
    <w:rsid w:val="00225112"/>
    <w:rsid w:val="002254E3"/>
    <w:rsid w:val="00225E49"/>
    <w:rsid w:val="0022711B"/>
    <w:rsid w:val="00227AD6"/>
    <w:rsid w:val="00230518"/>
    <w:rsid w:val="00230601"/>
    <w:rsid w:val="0023224F"/>
    <w:rsid w:val="00233B53"/>
    <w:rsid w:val="00234163"/>
    <w:rsid w:val="002342A3"/>
    <w:rsid w:val="002347B5"/>
    <w:rsid w:val="00234A5D"/>
    <w:rsid w:val="0023531C"/>
    <w:rsid w:val="0023789A"/>
    <w:rsid w:val="0023794A"/>
    <w:rsid w:val="00240CEB"/>
    <w:rsid w:val="0024132B"/>
    <w:rsid w:val="00241F01"/>
    <w:rsid w:val="0024211A"/>
    <w:rsid w:val="002424F0"/>
    <w:rsid w:val="002440EF"/>
    <w:rsid w:val="00244CD5"/>
    <w:rsid w:val="00245786"/>
    <w:rsid w:val="00245790"/>
    <w:rsid w:val="00245C55"/>
    <w:rsid w:val="00245E0E"/>
    <w:rsid w:val="00245FBD"/>
    <w:rsid w:val="002508EC"/>
    <w:rsid w:val="00252255"/>
    <w:rsid w:val="002532BE"/>
    <w:rsid w:val="00253DA1"/>
    <w:rsid w:val="002544F8"/>
    <w:rsid w:val="002551F3"/>
    <w:rsid w:val="00255A7F"/>
    <w:rsid w:val="002578A5"/>
    <w:rsid w:val="00261328"/>
    <w:rsid w:val="00261507"/>
    <w:rsid w:val="00261611"/>
    <w:rsid w:val="002624F5"/>
    <w:rsid w:val="0026263A"/>
    <w:rsid w:val="00264547"/>
    <w:rsid w:val="00265ED6"/>
    <w:rsid w:val="002665B1"/>
    <w:rsid w:val="00266F12"/>
    <w:rsid w:val="002677A5"/>
    <w:rsid w:val="002706BD"/>
    <w:rsid w:val="002721D1"/>
    <w:rsid w:val="0027310E"/>
    <w:rsid w:val="00274A97"/>
    <w:rsid w:val="00274BBB"/>
    <w:rsid w:val="0028011F"/>
    <w:rsid w:val="00280512"/>
    <w:rsid w:val="00281174"/>
    <w:rsid w:val="00281C9A"/>
    <w:rsid w:val="00281D11"/>
    <w:rsid w:val="002822AC"/>
    <w:rsid w:val="00282656"/>
    <w:rsid w:val="00283008"/>
    <w:rsid w:val="002839A8"/>
    <w:rsid w:val="0028476E"/>
    <w:rsid w:val="00284D67"/>
    <w:rsid w:val="00285FDE"/>
    <w:rsid w:val="0028696B"/>
    <w:rsid w:val="0028725E"/>
    <w:rsid w:val="00290403"/>
    <w:rsid w:val="002924AA"/>
    <w:rsid w:val="002958B6"/>
    <w:rsid w:val="00296798"/>
    <w:rsid w:val="00296D47"/>
    <w:rsid w:val="00297A24"/>
    <w:rsid w:val="002A108E"/>
    <w:rsid w:val="002A1DCC"/>
    <w:rsid w:val="002A2052"/>
    <w:rsid w:val="002A32B0"/>
    <w:rsid w:val="002A37F2"/>
    <w:rsid w:val="002A3A8A"/>
    <w:rsid w:val="002A4DAD"/>
    <w:rsid w:val="002A656B"/>
    <w:rsid w:val="002A6808"/>
    <w:rsid w:val="002A7948"/>
    <w:rsid w:val="002B0BD9"/>
    <w:rsid w:val="002B107D"/>
    <w:rsid w:val="002B1587"/>
    <w:rsid w:val="002B3072"/>
    <w:rsid w:val="002B307D"/>
    <w:rsid w:val="002B3DE1"/>
    <w:rsid w:val="002B4245"/>
    <w:rsid w:val="002B486E"/>
    <w:rsid w:val="002B67B9"/>
    <w:rsid w:val="002B6CA9"/>
    <w:rsid w:val="002C0FEE"/>
    <w:rsid w:val="002C16FA"/>
    <w:rsid w:val="002C261F"/>
    <w:rsid w:val="002C4217"/>
    <w:rsid w:val="002C4E81"/>
    <w:rsid w:val="002C688B"/>
    <w:rsid w:val="002C7DFE"/>
    <w:rsid w:val="002D0C08"/>
    <w:rsid w:val="002D1608"/>
    <w:rsid w:val="002D1F7E"/>
    <w:rsid w:val="002D2C36"/>
    <w:rsid w:val="002D328E"/>
    <w:rsid w:val="002D4335"/>
    <w:rsid w:val="002D51F2"/>
    <w:rsid w:val="002D7280"/>
    <w:rsid w:val="002D73AB"/>
    <w:rsid w:val="002D73B5"/>
    <w:rsid w:val="002D7BB8"/>
    <w:rsid w:val="002E0551"/>
    <w:rsid w:val="002E2E10"/>
    <w:rsid w:val="002E3F4A"/>
    <w:rsid w:val="002E5E0E"/>
    <w:rsid w:val="002E6675"/>
    <w:rsid w:val="002F1B7F"/>
    <w:rsid w:val="002F1CE5"/>
    <w:rsid w:val="002F2936"/>
    <w:rsid w:val="002F3796"/>
    <w:rsid w:val="002F67E5"/>
    <w:rsid w:val="002F758F"/>
    <w:rsid w:val="003000F2"/>
    <w:rsid w:val="0030090C"/>
    <w:rsid w:val="003010D5"/>
    <w:rsid w:val="003015E9"/>
    <w:rsid w:val="003020FA"/>
    <w:rsid w:val="0030286D"/>
    <w:rsid w:val="00302BB5"/>
    <w:rsid w:val="00302DA9"/>
    <w:rsid w:val="00302F9F"/>
    <w:rsid w:val="00303D3B"/>
    <w:rsid w:val="00304823"/>
    <w:rsid w:val="003069B6"/>
    <w:rsid w:val="0030715A"/>
    <w:rsid w:val="00307B17"/>
    <w:rsid w:val="00311FC0"/>
    <w:rsid w:val="003128B6"/>
    <w:rsid w:val="00313ED0"/>
    <w:rsid w:val="00313FE6"/>
    <w:rsid w:val="003148BB"/>
    <w:rsid w:val="00314CA2"/>
    <w:rsid w:val="00314E5E"/>
    <w:rsid w:val="00314F31"/>
    <w:rsid w:val="003152E7"/>
    <w:rsid w:val="00316B37"/>
    <w:rsid w:val="00317E4F"/>
    <w:rsid w:val="003206A1"/>
    <w:rsid w:val="00320CB5"/>
    <w:rsid w:val="00321B19"/>
    <w:rsid w:val="0032297F"/>
    <w:rsid w:val="00325015"/>
    <w:rsid w:val="0032539A"/>
    <w:rsid w:val="00325920"/>
    <w:rsid w:val="00325A7F"/>
    <w:rsid w:val="00327173"/>
    <w:rsid w:val="003278FF"/>
    <w:rsid w:val="003305B3"/>
    <w:rsid w:val="003307A8"/>
    <w:rsid w:val="003308AA"/>
    <w:rsid w:val="003314BF"/>
    <w:rsid w:val="0033216F"/>
    <w:rsid w:val="003324C2"/>
    <w:rsid w:val="00333FDF"/>
    <w:rsid w:val="00334DAD"/>
    <w:rsid w:val="0033645A"/>
    <w:rsid w:val="00337DE8"/>
    <w:rsid w:val="00341B0A"/>
    <w:rsid w:val="00341C0D"/>
    <w:rsid w:val="00343486"/>
    <w:rsid w:val="00343C82"/>
    <w:rsid w:val="003444DC"/>
    <w:rsid w:val="00347A6B"/>
    <w:rsid w:val="003503DA"/>
    <w:rsid w:val="00351550"/>
    <w:rsid w:val="00352379"/>
    <w:rsid w:val="00352A6C"/>
    <w:rsid w:val="00352AF2"/>
    <w:rsid w:val="003540C6"/>
    <w:rsid w:val="00354F71"/>
    <w:rsid w:val="00355D6C"/>
    <w:rsid w:val="003561F8"/>
    <w:rsid w:val="00356968"/>
    <w:rsid w:val="00360BB4"/>
    <w:rsid w:val="00361A47"/>
    <w:rsid w:val="00362398"/>
    <w:rsid w:val="00363A7C"/>
    <w:rsid w:val="00365801"/>
    <w:rsid w:val="00366953"/>
    <w:rsid w:val="00370D03"/>
    <w:rsid w:val="00371A9C"/>
    <w:rsid w:val="00372711"/>
    <w:rsid w:val="00380487"/>
    <w:rsid w:val="00382348"/>
    <w:rsid w:val="00382797"/>
    <w:rsid w:val="0038352F"/>
    <w:rsid w:val="003836DC"/>
    <w:rsid w:val="003836F7"/>
    <w:rsid w:val="003851AD"/>
    <w:rsid w:val="003856EB"/>
    <w:rsid w:val="003867C7"/>
    <w:rsid w:val="00386876"/>
    <w:rsid w:val="00386905"/>
    <w:rsid w:val="00386BB2"/>
    <w:rsid w:val="0038741A"/>
    <w:rsid w:val="00387C03"/>
    <w:rsid w:val="00390DE6"/>
    <w:rsid w:val="00391C74"/>
    <w:rsid w:val="00395494"/>
    <w:rsid w:val="00395751"/>
    <w:rsid w:val="003965A3"/>
    <w:rsid w:val="003965BF"/>
    <w:rsid w:val="00397DE2"/>
    <w:rsid w:val="00397F86"/>
    <w:rsid w:val="003A2C5F"/>
    <w:rsid w:val="003A7EFA"/>
    <w:rsid w:val="003B02D0"/>
    <w:rsid w:val="003B17C9"/>
    <w:rsid w:val="003B19A0"/>
    <w:rsid w:val="003B1B8E"/>
    <w:rsid w:val="003B1C57"/>
    <w:rsid w:val="003B1E4B"/>
    <w:rsid w:val="003B2B14"/>
    <w:rsid w:val="003B3497"/>
    <w:rsid w:val="003B3CE1"/>
    <w:rsid w:val="003B3EBF"/>
    <w:rsid w:val="003B46CE"/>
    <w:rsid w:val="003B5402"/>
    <w:rsid w:val="003B5476"/>
    <w:rsid w:val="003B54B7"/>
    <w:rsid w:val="003C143C"/>
    <w:rsid w:val="003C273B"/>
    <w:rsid w:val="003C49B3"/>
    <w:rsid w:val="003C4D34"/>
    <w:rsid w:val="003C64F5"/>
    <w:rsid w:val="003C66FA"/>
    <w:rsid w:val="003C6C88"/>
    <w:rsid w:val="003C7472"/>
    <w:rsid w:val="003D13EC"/>
    <w:rsid w:val="003D1E55"/>
    <w:rsid w:val="003D2060"/>
    <w:rsid w:val="003D23FD"/>
    <w:rsid w:val="003D26F9"/>
    <w:rsid w:val="003D3B6F"/>
    <w:rsid w:val="003D45E1"/>
    <w:rsid w:val="003D472A"/>
    <w:rsid w:val="003D558C"/>
    <w:rsid w:val="003D5BF5"/>
    <w:rsid w:val="003D6125"/>
    <w:rsid w:val="003D61D4"/>
    <w:rsid w:val="003D6A44"/>
    <w:rsid w:val="003E30E1"/>
    <w:rsid w:val="003E4E3B"/>
    <w:rsid w:val="003E503B"/>
    <w:rsid w:val="003E52DD"/>
    <w:rsid w:val="003E7102"/>
    <w:rsid w:val="003F16A2"/>
    <w:rsid w:val="003F1AEA"/>
    <w:rsid w:val="003F3A00"/>
    <w:rsid w:val="003F3FAA"/>
    <w:rsid w:val="003F5029"/>
    <w:rsid w:val="003F65CF"/>
    <w:rsid w:val="003F6B82"/>
    <w:rsid w:val="003F767D"/>
    <w:rsid w:val="003F786F"/>
    <w:rsid w:val="003F79D1"/>
    <w:rsid w:val="00400A6B"/>
    <w:rsid w:val="00400ED3"/>
    <w:rsid w:val="00403A21"/>
    <w:rsid w:val="00403D12"/>
    <w:rsid w:val="00404073"/>
    <w:rsid w:val="004042B2"/>
    <w:rsid w:val="0040439A"/>
    <w:rsid w:val="00404E84"/>
    <w:rsid w:val="004104EA"/>
    <w:rsid w:val="00410FC2"/>
    <w:rsid w:val="004117D9"/>
    <w:rsid w:val="00411B8A"/>
    <w:rsid w:val="004139A8"/>
    <w:rsid w:val="00416EF1"/>
    <w:rsid w:val="0042082D"/>
    <w:rsid w:val="00421442"/>
    <w:rsid w:val="00423AEC"/>
    <w:rsid w:val="00423D78"/>
    <w:rsid w:val="00424615"/>
    <w:rsid w:val="004252F7"/>
    <w:rsid w:val="00426202"/>
    <w:rsid w:val="0042641E"/>
    <w:rsid w:val="0042673F"/>
    <w:rsid w:val="004272AA"/>
    <w:rsid w:val="004300E8"/>
    <w:rsid w:val="004303B9"/>
    <w:rsid w:val="004321A6"/>
    <w:rsid w:val="00434882"/>
    <w:rsid w:val="00436BB0"/>
    <w:rsid w:val="00437D23"/>
    <w:rsid w:val="00440364"/>
    <w:rsid w:val="00441D92"/>
    <w:rsid w:val="00442036"/>
    <w:rsid w:val="004421F1"/>
    <w:rsid w:val="0044254D"/>
    <w:rsid w:val="004427F9"/>
    <w:rsid w:val="00442C98"/>
    <w:rsid w:val="00443146"/>
    <w:rsid w:val="00443177"/>
    <w:rsid w:val="00443872"/>
    <w:rsid w:val="00443CD5"/>
    <w:rsid w:val="0044550A"/>
    <w:rsid w:val="00445BCC"/>
    <w:rsid w:val="00446003"/>
    <w:rsid w:val="00446B06"/>
    <w:rsid w:val="0044706A"/>
    <w:rsid w:val="00450744"/>
    <w:rsid w:val="00450D81"/>
    <w:rsid w:val="00451706"/>
    <w:rsid w:val="00452218"/>
    <w:rsid w:val="00453312"/>
    <w:rsid w:val="00456E77"/>
    <w:rsid w:val="004612AC"/>
    <w:rsid w:val="00461903"/>
    <w:rsid w:val="0046487A"/>
    <w:rsid w:val="0046682E"/>
    <w:rsid w:val="00466EB6"/>
    <w:rsid w:val="00467D7C"/>
    <w:rsid w:val="00467EC3"/>
    <w:rsid w:val="004728FF"/>
    <w:rsid w:val="004739F5"/>
    <w:rsid w:val="00475E36"/>
    <w:rsid w:val="0047617E"/>
    <w:rsid w:val="00476620"/>
    <w:rsid w:val="00481891"/>
    <w:rsid w:val="00481D8D"/>
    <w:rsid w:val="00482E3C"/>
    <w:rsid w:val="0048369B"/>
    <w:rsid w:val="004844A6"/>
    <w:rsid w:val="0048465D"/>
    <w:rsid w:val="00484AA4"/>
    <w:rsid w:val="004851D0"/>
    <w:rsid w:val="00486AFF"/>
    <w:rsid w:val="0048723E"/>
    <w:rsid w:val="00491D6A"/>
    <w:rsid w:val="00491F2E"/>
    <w:rsid w:val="00492C45"/>
    <w:rsid w:val="004931EA"/>
    <w:rsid w:val="0049320C"/>
    <w:rsid w:val="00493437"/>
    <w:rsid w:val="0049392A"/>
    <w:rsid w:val="00494701"/>
    <w:rsid w:val="00496426"/>
    <w:rsid w:val="00496CF9"/>
    <w:rsid w:val="00497387"/>
    <w:rsid w:val="00497E0E"/>
    <w:rsid w:val="004A01FB"/>
    <w:rsid w:val="004A0E52"/>
    <w:rsid w:val="004A1390"/>
    <w:rsid w:val="004A28FA"/>
    <w:rsid w:val="004A3E79"/>
    <w:rsid w:val="004A4FB0"/>
    <w:rsid w:val="004A6A85"/>
    <w:rsid w:val="004A715B"/>
    <w:rsid w:val="004A7348"/>
    <w:rsid w:val="004A749E"/>
    <w:rsid w:val="004B05D9"/>
    <w:rsid w:val="004B1266"/>
    <w:rsid w:val="004B189B"/>
    <w:rsid w:val="004B3C9D"/>
    <w:rsid w:val="004B487D"/>
    <w:rsid w:val="004B48FE"/>
    <w:rsid w:val="004B4C87"/>
    <w:rsid w:val="004B51FD"/>
    <w:rsid w:val="004B6754"/>
    <w:rsid w:val="004B7F51"/>
    <w:rsid w:val="004C160D"/>
    <w:rsid w:val="004C1890"/>
    <w:rsid w:val="004C18EF"/>
    <w:rsid w:val="004C297A"/>
    <w:rsid w:val="004C29F6"/>
    <w:rsid w:val="004C344E"/>
    <w:rsid w:val="004C4D64"/>
    <w:rsid w:val="004C4FC8"/>
    <w:rsid w:val="004C5E99"/>
    <w:rsid w:val="004C65A6"/>
    <w:rsid w:val="004C67B1"/>
    <w:rsid w:val="004C6B15"/>
    <w:rsid w:val="004C7543"/>
    <w:rsid w:val="004C7DCB"/>
    <w:rsid w:val="004D1ADC"/>
    <w:rsid w:val="004D1E9D"/>
    <w:rsid w:val="004D272C"/>
    <w:rsid w:val="004D399B"/>
    <w:rsid w:val="004D4385"/>
    <w:rsid w:val="004D4CAA"/>
    <w:rsid w:val="004D4EC6"/>
    <w:rsid w:val="004D60EB"/>
    <w:rsid w:val="004D6E62"/>
    <w:rsid w:val="004E0346"/>
    <w:rsid w:val="004E06E3"/>
    <w:rsid w:val="004E0ECC"/>
    <w:rsid w:val="004E1414"/>
    <w:rsid w:val="004E221F"/>
    <w:rsid w:val="004E4CA9"/>
    <w:rsid w:val="004E5450"/>
    <w:rsid w:val="004E5CBF"/>
    <w:rsid w:val="004E6FCB"/>
    <w:rsid w:val="004E73B4"/>
    <w:rsid w:val="004E76F7"/>
    <w:rsid w:val="004F0337"/>
    <w:rsid w:val="004F09D2"/>
    <w:rsid w:val="004F33D8"/>
    <w:rsid w:val="004F4902"/>
    <w:rsid w:val="004F4944"/>
    <w:rsid w:val="004F7854"/>
    <w:rsid w:val="0050235D"/>
    <w:rsid w:val="0050357D"/>
    <w:rsid w:val="005037F4"/>
    <w:rsid w:val="0050428D"/>
    <w:rsid w:val="00504503"/>
    <w:rsid w:val="005050BC"/>
    <w:rsid w:val="0050716E"/>
    <w:rsid w:val="0050748C"/>
    <w:rsid w:val="005108AF"/>
    <w:rsid w:val="0051186C"/>
    <w:rsid w:val="00511D49"/>
    <w:rsid w:val="0051337B"/>
    <w:rsid w:val="005143F7"/>
    <w:rsid w:val="005149B0"/>
    <w:rsid w:val="0051608D"/>
    <w:rsid w:val="005162D6"/>
    <w:rsid w:val="0051722A"/>
    <w:rsid w:val="0051724D"/>
    <w:rsid w:val="00517DF0"/>
    <w:rsid w:val="005200F1"/>
    <w:rsid w:val="00521778"/>
    <w:rsid w:val="00524C83"/>
    <w:rsid w:val="00525637"/>
    <w:rsid w:val="0052582C"/>
    <w:rsid w:val="00526E77"/>
    <w:rsid w:val="005303E8"/>
    <w:rsid w:val="00530913"/>
    <w:rsid w:val="0053156C"/>
    <w:rsid w:val="00531DB0"/>
    <w:rsid w:val="00532CC3"/>
    <w:rsid w:val="005331A0"/>
    <w:rsid w:val="00533965"/>
    <w:rsid w:val="00533BD2"/>
    <w:rsid w:val="00535987"/>
    <w:rsid w:val="00535F52"/>
    <w:rsid w:val="0053741E"/>
    <w:rsid w:val="00540E9D"/>
    <w:rsid w:val="00541DC1"/>
    <w:rsid w:val="00542F6B"/>
    <w:rsid w:val="0054401E"/>
    <w:rsid w:val="005443C2"/>
    <w:rsid w:val="00547560"/>
    <w:rsid w:val="005500D5"/>
    <w:rsid w:val="005519A8"/>
    <w:rsid w:val="00552218"/>
    <w:rsid w:val="00554F00"/>
    <w:rsid w:val="005555CD"/>
    <w:rsid w:val="00556CFD"/>
    <w:rsid w:val="00556F2B"/>
    <w:rsid w:val="00556FE1"/>
    <w:rsid w:val="00557001"/>
    <w:rsid w:val="005616EA"/>
    <w:rsid w:val="005653AD"/>
    <w:rsid w:val="005660B9"/>
    <w:rsid w:val="00567325"/>
    <w:rsid w:val="00567F24"/>
    <w:rsid w:val="0057127E"/>
    <w:rsid w:val="00571B3A"/>
    <w:rsid w:val="00572468"/>
    <w:rsid w:val="005733B3"/>
    <w:rsid w:val="00575B7D"/>
    <w:rsid w:val="0057627E"/>
    <w:rsid w:val="005774A4"/>
    <w:rsid w:val="0058470E"/>
    <w:rsid w:val="00584B19"/>
    <w:rsid w:val="00584DC7"/>
    <w:rsid w:val="00584F78"/>
    <w:rsid w:val="00587FDC"/>
    <w:rsid w:val="005908D5"/>
    <w:rsid w:val="00593181"/>
    <w:rsid w:val="005934EC"/>
    <w:rsid w:val="005946D8"/>
    <w:rsid w:val="00594A7A"/>
    <w:rsid w:val="00594FC1"/>
    <w:rsid w:val="00596FC6"/>
    <w:rsid w:val="005A1594"/>
    <w:rsid w:val="005A3668"/>
    <w:rsid w:val="005A3DA7"/>
    <w:rsid w:val="005A659A"/>
    <w:rsid w:val="005B0ECA"/>
    <w:rsid w:val="005B16E0"/>
    <w:rsid w:val="005B2A64"/>
    <w:rsid w:val="005B3B20"/>
    <w:rsid w:val="005B4BD0"/>
    <w:rsid w:val="005B4EDA"/>
    <w:rsid w:val="005B548D"/>
    <w:rsid w:val="005B6468"/>
    <w:rsid w:val="005B650F"/>
    <w:rsid w:val="005C06F4"/>
    <w:rsid w:val="005C0D1E"/>
    <w:rsid w:val="005C216D"/>
    <w:rsid w:val="005C2799"/>
    <w:rsid w:val="005C34F9"/>
    <w:rsid w:val="005C3C67"/>
    <w:rsid w:val="005C3C79"/>
    <w:rsid w:val="005C3C7D"/>
    <w:rsid w:val="005C4688"/>
    <w:rsid w:val="005C46DA"/>
    <w:rsid w:val="005C4EF0"/>
    <w:rsid w:val="005C530E"/>
    <w:rsid w:val="005C5349"/>
    <w:rsid w:val="005C5989"/>
    <w:rsid w:val="005C5C54"/>
    <w:rsid w:val="005C6DE3"/>
    <w:rsid w:val="005C6EEC"/>
    <w:rsid w:val="005D0315"/>
    <w:rsid w:val="005D08E2"/>
    <w:rsid w:val="005D10F4"/>
    <w:rsid w:val="005D1BD0"/>
    <w:rsid w:val="005D4D00"/>
    <w:rsid w:val="005D4D21"/>
    <w:rsid w:val="005D5314"/>
    <w:rsid w:val="005D703F"/>
    <w:rsid w:val="005D73F7"/>
    <w:rsid w:val="005E01B3"/>
    <w:rsid w:val="005E0A44"/>
    <w:rsid w:val="005E0CB3"/>
    <w:rsid w:val="005E0D14"/>
    <w:rsid w:val="005E2CBD"/>
    <w:rsid w:val="005E3593"/>
    <w:rsid w:val="005E39B4"/>
    <w:rsid w:val="005E413D"/>
    <w:rsid w:val="005E4793"/>
    <w:rsid w:val="005E543C"/>
    <w:rsid w:val="005E5BD2"/>
    <w:rsid w:val="005E5C6C"/>
    <w:rsid w:val="005E5EE3"/>
    <w:rsid w:val="005E63F8"/>
    <w:rsid w:val="005E6A29"/>
    <w:rsid w:val="005E6DDA"/>
    <w:rsid w:val="005E761C"/>
    <w:rsid w:val="005E783A"/>
    <w:rsid w:val="005F0BFA"/>
    <w:rsid w:val="005F1B76"/>
    <w:rsid w:val="005F1B97"/>
    <w:rsid w:val="005F1D99"/>
    <w:rsid w:val="005F23F9"/>
    <w:rsid w:val="005F39EA"/>
    <w:rsid w:val="005F3DA9"/>
    <w:rsid w:val="005F412C"/>
    <w:rsid w:val="005F47C5"/>
    <w:rsid w:val="005F47EB"/>
    <w:rsid w:val="005F4BE7"/>
    <w:rsid w:val="005F5F7B"/>
    <w:rsid w:val="005F7891"/>
    <w:rsid w:val="005F7CEF"/>
    <w:rsid w:val="00600BA5"/>
    <w:rsid w:val="00601100"/>
    <w:rsid w:val="006048FB"/>
    <w:rsid w:val="00605D2F"/>
    <w:rsid w:val="00606797"/>
    <w:rsid w:val="00607888"/>
    <w:rsid w:val="0061105A"/>
    <w:rsid w:val="006119C2"/>
    <w:rsid w:val="00611A7C"/>
    <w:rsid w:val="00611B3E"/>
    <w:rsid w:val="00613078"/>
    <w:rsid w:val="00613D50"/>
    <w:rsid w:val="006149A0"/>
    <w:rsid w:val="006151D2"/>
    <w:rsid w:val="006157DE"/>
    <w:rsid w:val="006178C4"/>
    <w:rsid w:val="006222E4"/>
    <w:rsid w:val="00623C92"/>
    <w:rsid w:val="0062463C"/>
    <w:rsid w:val="006256CA"/>
    <w:rsid w:val="00625B77"/>
    <w:rsid w:val="00627841"/>
    <w:rsid w:val="006303D6"/>
    <w:rsid w:val="00631254"/>
    <w:rsid w:val="0063174D"/>
    <w:rsid w:val="00632EBE"/>
    <w:rsid w:val="00633A4F"/>
    <w:rsid w:val="00634D7E"/>
    <w:rsid w:val="0063661C"/>
    <w:rsid w:val="00637B40"/>
    <w:rsid w:val="00642F40"/>
    <w:rsid w:val="00643917"/>
    <w:rsid w:val="00645B64"/>
    <w:rsid w:val="00645BD1"/>
    <w:rsid w:val="006469EB"/>
    <w:rsid w:val="006478FE"/>
    <w:rsid w:val="00647B04"/>
    <w:rsid w:val="006509F2"/>
    <w:rsid w:val="00650FA8"/>
    <w:rsid w:val="00651C77"/>
    <w:rsid w:val="00652B01"/>
    <w:rsid w:val="00655078"/>
    <w:rsid w:val="00655D74"/>
    <w:rsid w:val="00656F7E"/>
    <w:rsid w:val="00661536"/>
    <w:rsid w:val="00662E4C"/>
    <w:rsid w:val="00665CEE"/>
    <w:rsid w:val="00667C76"/>
    <w:rsid w:val="00667D09"/>
    <w:rsid w:val="00667D18"/>
    <w:rsid w:val="00671D89"/>
    <w:rsid w:val="00672AFB"/>
    <w:rsid w:val="00674C51"/>
    <w:rsid w:val="00675218"/>
    <w:rsid w:val="00675924"/>
    <w:rsid w:val="00676C60"/>
    <w:rsid w:val="00677F80"/>
    <w:rsid w:val="006818B9"/>
    <w:rsid w:val="00681D00"/>
    <w:rsid w:val="00681E6B"/>
    <w:rsid w:val="006857B8"/>
    <w:rsid w:val="006862BB"/>
    <w:rsid w:val="00686406"/>
    <w:rsid w:val="0068675C"/>
    <w:rsid w:val="00686C0A"/>
    <w:rsid w:val="00690290"/>
    <w:rsid w:val="00693929"/>
    <w:rsid w:val="006955C8"/>
    <w:rsid w:val="006961CD"/>
    <w:rsid w:val="00696436"/>
    <w:rsid w:val="006970B3"/>
    <w:rsid w:val="0069714E"/>
    <w:rsid w:val="006973D5"/>
    <w:rsid w:val="006A07EB"/>
    <w:rsid w:val="006A0F6C"/>
    <w:rsid w:val="006A0FE8"/>
    <w:rsid w:val="006A177E"/>
    <w:rsid w:val="006A2213"/>
    <w:rsid w:val="006A256C"/>
    <w:rsid w:val="006A2908"/>
    <w:rsid w:val="006A3791"/>
    <w:rsid w:val="006A5B3D"/>
    <w:rsid w:val="006B1ECC"/>
    <w:rsid w:val="006B2491"/>
    <w:rsid w:val="006B3EC4"/>
    <w:rsid w:val="006B4113"/>
    <w:rsid w:val="006B45C9"/>
    <w:rsid w:val="006B4D48"/>
    <w:rsid w:val="006B50AD"/>
    <w:rsid w:val="006B63FA"/>
    <w:rsid w:val="006B6496"/>
    <w:rsid w:val="006B7A98"/>
    <w:rsid w:val="006B7DE8"/>
    <w:rsid w:val="006C2C68"/>
    <w:rsid w:val="006C46BD"/>
    <w:rsid w:val="006D3D21"/>
    <w:rsid w:val="006D43FA"/>
    <w:rsid w:val="006D4D9D"/>
    <w:rsid w:val="006D5E91"/>
    <w:rsid w:val="006E00FD"/>
    <w:rsid w:val="006E2749"/>
    <w:rsid w:val="006E2F9B"/>
    <w:rsid w:val="006E35FB"/>
    <w:rsid w:val="006E38FA"/>
    <w:rsid w:val="006E3B4E"/>
    <w:rsid w:val="006E734E"/>
    <w:rsid w:val="006E7A71"/>
    <w:rsid w:val="006F086C"/>
    <w:rsid w:val="006F2028"/>
    <w:rsid w:val="006F3758"/>
    <w:rsid w:val="006F5478"/>
    <w:rsid w:val="006F5B5D"/>
    <w:rsid w:val="006F5DC8"/>
    <w:rsid w:val="0070200D"/>
    <w:rsid w:val="00702472"/>
    <w:rsid w:val="00702693"/>
    <w:rsid w:val="00705677"/>
    <w:rsid w:val="00706B25"/>
    <w:rsid w:val="007120D1"/>
    <w:rsid w:val="00713F91"/>
    <w:rsid w:val="00715F6E"/>
    <w:rsid w:val="00716B0F"/>
    <w:rsid w:val="00716B44"/>
    <w:rsid w:val="00717931"/>
    <w:rsid w:val="00720605"/>
    <w:rsid w:val="00720DF1"/>
    <w:rsid w:val="00721A27"/>
    <w:rsid w:val="00721AC2"/>
    <w:rsid w:val="007220CA"/>
    <w:rsid w:val="007222C9"/>
    <w:rsid w:val="00722E76"/>
    <w:rsid w:val="007262BF"/>
    <w:rsid w:val="007262E2"/>
    <w:rsid w:val="00727C80"/>
    <w:rsid w:val="00731422"/>
    <w:rsid w:val="0073207D"/>
    <w:rsid w:val="00732666"/>
    <w:rsid w:val="00732A28"/>
    <w:rsid w:val="007348FC"/>
    <w:rsid w:val="007362E2"/>
    <w:rsid w:val="0074039C"/>
    <w:rsid w:val="00740558"/>
    <w:rsid w:val="007412F0"/>
    <w:rsid w:val="00741642"/>
    <w:rsid w:val="00741F7A"/>
    <w:rsid w:val="007437EF"/>
    <w:rsid w:val="00743DC0"/>
    <w:rsid w:val="0074401A"/>
    <w:rsid w:val="007452F4"/>
    <w:rsid w:val="00746EFD"/>
    <w:rsid w:val="00747ED8"/>
    <w:rsid w:val="00750097"/>
    <w:rsid w:val="0075156F"/>
    <w:rsid w:val="00752B7F"/>
    <w:rsid w:val="00752DEE"/>
    <w:rsid w:val="00754F23"/>
    <w:rsid w:val="00754F67"/>
    <w:rsid w:val="007554EF"/>
    <w:rsid w:val="00755603"/>
    <w:rsid w:val="0075592B"/>
    <w:rsid w:val="00756526"/>
    <w:rsid w:val="00761064"/>
    <w:rsid w:val="0076106B"/>
    <w:rsid w:val="007635E2"/>
    <w:rsid w:val="007655A8"/>
    <w:rsid w:val="00765651"/>
    <w:rsid w:val="00765E7B"/>
    <w:rsid w:val="00766083"/>
    <w:rsid w:val="00766DA7"/>
    <w:rsid w:val="00767D66"/>
    <w:rsid w:val="00772F22"/>
    <w:rsid w:val="00776A42"/>
    <w:rsid w:val="0078182D"/>
    <w:rsid w:val="00782ECB"/>
    <w:rsid w:val="00784939"/>
    <w:rsid w:val="00787C2B"/>
    <w:rsid w:val="0079006A"/>
    <w:rsid w:val="007901D3"/>
    <w:rsid w:val="00790821"/>
    <w:rsid w:val="00790845"/>
    <w:rsid w:val="00790995"/>
    <w:rsid w:val="00790CB0"/>
    <w:rsid w:val="007938EA"/>
    <w:rsid w:val="00795B74"/>
    <w:rsid w:val="00795F24"/>
    <w:rsid w:val="0079606C"/>
    <w:rsid w:val="007965A5"/>
    <w:rsid w:val="007966ED"/>
    <w:rsid w:val="007974C1"/>
    <w:rsid w:val="00797A71"/>
    <w:rsid w:val="007A116C"/>
    <w:rsid w:val="007A1A31"/>
    <w:rsid w:val="007A36EE"/>
    <w:rsid w:val="007A5FB1"/>
    <w:rsid w:val="007A6D4B"/>
    <w:rsid w:val="007A6E42"/>
    <w:rsid w:val="007B3F3D"/>
    <w:rsid w:val="007B44BD"/>
    <w:rsid w:val="007B5EE6"/>
    <w:rsid w:val="007B6FD4"/>
    <w:rsid w:val="007C25F1"/>
    <w:rsid w:val="007C266F"/>
    <w:rsid w:val="007C4E95"/>
    <w:rsid w:val="007C6104"/>
    <w:rsid w:val="007C6DC5"/>
    <w:rsid w:val="007C71C6"/>
    <w:rsid w:val="007C7523"/>
    <w:rsid w:val="007D0859"/>
    <w:rsid w:val="007D1D5C"/>
    <w:rsid w:val="007D200F"/>
    <w:rsid w:val="007D325C"/>
    <w:rsid w:val="007D3704"/>
    <w:rsid w:val="007D3B84"/>
    <w:rsid w:val="007D3FDC"/>
    <w:rsid w:val="007D5854"/>
    <w:rsid w:val="007D5934"/>
    <w:rsid w:val="007D7197"/>
    <w:rsid w:val="007D7D22"/>
    <w:rsid w:val="007E141B"/>
    <w:rsid w:val="007E5DCF"/>
    <w:rsid w:val="007E6388"/>
    <w:rsid w:val="007E75DF"/>
    <w:rsid w:val="007F0320"/>
    <w:rsid w:val="007F1562"/>
    <w:rsid w:val="007F18E3"/>
    <w:rsid w:val="007F38D1"/>
    <w:rsid w:val="007F3B09"/>
    <w:rsid w:val="007F4EA1"/>
    <w:rsid w:val="007F4EE1"/>
    <w:rsid w:val="007F5210"/>
    <w:rsid w:val="007F545C"/>
    <w:rsid w:val="007F5999"/>
    <w:rsid w:val="007F5A24"/>
    <w:rsid w:val="007F67DC"/>
    <w:rsid w:val="007F6F56"/>
    <w:rsid w:val="00803A0C"/>
    <w:rsid w:val="00803B2A"/>
    <w:rsid w:val="00804512"/>
    <w:rsid w:val="00804F4E"/>
    <w:rsid w:val="00805731"/>
    <w:rsid w:val="00806BCA"/>
    <w:rsid w:val="00810BC0"/>
    <w:rsid w:val="008110CB"/>
    <w:rsid w:val="0081122E"/>
    <w:rsid w:val="00812F9E"/>
    <w:rsid w:val="00813CAF"/>
    <w:rsid w:val="00814D0E"/>
    <w:rsid w:val="0081518C"/>
    <w:rsid w:val="008159E8"/>
    <w:rsid w:val="00817944"/>
    <w:rsid w:val="00820055"/>
    <w:rsid w:val="00820E2F"/>
    <w:rsid w:val="00821A10"/>
    <w:rsid w:val="00821D64"/>
    <w:rsid w:val="008255F9"/>
    <w:rsid w:val="0082563A"/>
    <w:rsid w:val="00825B56"/>
    <w:rsid w:val="00826185"/>
    <w:rsid w:val="00826815"/>
    <w:rsid w:val="00826AF3"/>
    <w:rsid w:val="008273A5"/>
    <w:rsid w:val="00827916"/>
    <w:rsid w:val="008313B3"/>
    <w:rsid w:val="00831A42"/>
    <w:rsid w:val="00833D23"/>
    <w:rsid w:val="00834987"/>
    <w:rsid w:val="00834A62"/>
    <w:rsid w:val="008355CD"/>
    <w:rsid w:val="008361A9"/>
    <w:rsid w:val="00836DBE"/>
    <w:rsid w:val="00836E36"/>
    <w:rsid w:val="00840880"/>
    <w:rsid w:val="00840A27"/>
    <w:rsid w:val="00840E15"/>
    <w:rsid w:val="008419E9"/>
    <w:rsid w:val="0084262E"/>
    <w:rsid w:val="00843334"/>
    <w:rsid w:val="00844670"/>
    <w:rsid w:val="008454C0"/>
    <w:rsid w:val="0084663E"/>
    <w:rsid w:val="00846E31"/>
    <w:rsid w:val="0084774C"/>
    <w:rsid w:val="008501AD"/>
    <w:rsid w:val="00850ADE"/>
    <w:rsid w:val="00852A33"/>
    <w:rsid w:val="0085328B"/>
    <w:rsid w:val="008545C2"/>
    <w:rsid w:val="00855859"/>
    <w:rsid w:val="00855B6B"/>
    <w:rsid w:val="008565EB"/>
    <w:rsid w:val="00856840"/>
    <w:rsid w:val="00856C6E"/>
    <w:rsid w:val="00857D41"/>
    <w:rsid w:val="0086012B"/>
    <w:rsid w:val="0086133E"/>
    <w:rsid w:val="008625B7"/>
    <w:rsid w:val="00862C21"/>
    <w:rsid w:val="0086400B"/>
    <w:rsid w:val="00864A7E"/>
    <w:rsid w:val="00865C1C"/>
    <w:rsid w:val="00866B83"/>
    <w:rsid w:val="00866BED"/>
    <w:rsid w:val="00867009"/>
    <w:rsid w:val="00867BD8"/>
    <w:rsid w:val="00870107"/>
    <w:rsid w:val="00871976"/>
    <w:rsid w:val="00871B74"/>
    <w:rsid w:val="00871F39"/>
    <w:rsid w:val="00875253"/>
    <w:rsid w:val="00875A70"/>
    <w:rsid w:val="00876ADC"/>
    <w:rsid w:val="00876D73"/>
    <w:rsid w:val="008778F2"/>
    <w:rsid w:val="00877E34"/>
    <w:rsid w:val="00881CAE"/>
    <w:rsid w:val="00883A3C"/>
    <w:rsid w:val="00883EAE"/>
    <w:rsid w:val="00884ADD"/>
    <w:rsid w:val="00884C95"/>
    <w:rsid w:val="00884F9E"/>
    <w:rsid w:val="00887AA1"/>
    <w:rsid w:val="00887AB8"/>
    <w:rsid w:val="00887DF3"/>
    <w:rsid w:val="00887E78"/>
    <w:rsid w:val="00887F0C"/>
    <w:rsid w:val="00890471"/>
    <w:rsid w:val="00890CAC"/>
    <w:rsid w:val="00893368"/>
    <w:rsid w:val="00896C90"/>
    <w:rsid w:val="0089797A"/>
    <w:rsid w:val="008979EF"/>
    <w:rsid w:val="008A1CC6"/>
    <w:rsid w:val="008A1E14"/>
    <w:rsid w:val="008A2ABF"/>
    <w:rsid w:val="008A39F0"/>
    <w:rsid w:val="008A451E"/>
    <w:rsid w:val="008A546C"/>
    <w:rsid w:val="008A5D74"/>
    <w:rsid w:val="008A61B0"/>
    <w:rsid w:val="008A767D"/>
    <w:rsid w:val="008B07DA"/>
    <w:rsid w:val="008B0BF9"/>
    <w:rsid w:val="008B1569"/>
    <w:rsid w:val="008B2623"/>
    <w:rsid w:val="008B41CF"/>
    <w:rsid w:val="008B4695"/>
    <w:rsid w:val="008B49B3"/>
    <w:rsid w:val="008B5BFF"/>
    <w:rsid w:val="008B7739"/>
    <w:rsid w:val="008B7892"/>
    <w:rsid w:val="008B7DF3"/>
    <w:rsid w:val="008C0548"/>
    <w:rsid w:val="008C0DF9"/>
    <w:rsid w:val="008C2D8E"/>
    <w:rsid w:val="008C42CC"/>
    <w:rsid w:val="008C4AAB"/>
    <w:rsid w:val="008C6A1E"/>
    <w:rsid w:val="008C6A91"/>
    <w:rsid w:val="008C7568"/>
    <w:rsid w:val="008D0253"/>
    <w:rsid w:val="008D0408"/>
    <w:rsid w:val="008D148E"/>
    <w:rsid w:val="008D2DA4"/>
    <w:rsid w:val="008D3359"/>
    <w:rsid w:val="008D51CD"/>
    <w:rsid w:val="008D552C"/>
    <w:rsid w:val="008D6E8D"/>
    <w:rsid w:val="008E009B"/>
    <w:rsid w:val="008E00B4"/>
    <w:rsid w:val="008E04FC"/>
    <w:rsid w:val="008E059D"/>
    <w:rsid w:val="008E0F35"/>
    <w:rsid w:val="008E148F"/>
    <w:rsid w:val="008E1522"/>
    <w:rsid w:val="008E4D81"/>
    <w:rsid w:val="008E4EF6"/>
    <w:rsid w:val="008E554F"/>
    <w:rsid w:val="008E5727"/>
    <w:rsid w:val="008E5B62"/>
    <w:rsid w:val="008E723D"/>
    <w:rsid w:val="008E77DD"/>
    <w:rsid w:val="008F0955"/>
    <w:rsid w:val="008F2D21"/>
    <w:rsid w:val="008F2D81"/>
    <w:rsid w:val="008F365E"/>
    <w:rsid w:val="008F548C"/>
    <w:rsid w:val="008F57B8"/>
    <w:rsid w:val="008F5CFF"/>
    <w:rsid w:val="008F6433"/>
    <w:rsid w:val="008F6CD3"/>
    <w:rsid w:val="008F6CF9"/>
    <w:rsid w:val="00901142"/>
    <w:rsid w:val="0090163C"/>
    <w:rsid w:val="009036E5"/>
    <w:rsid w:val="009038E0"/>
    <w:rsid w:val="00904E16"/>
    <w:rsid w:val="0090789C"/>
    <w:rsid w:val="00907BC8"/>
    <w:rsid w:val="0091121A"/>
    <w:rsid w:val="00911221"/>
    <w:rsid w:val="009114E8"/>
    <w:rsid w:val="00913855"/>
    <w:rsid w:val="009170C6"/>
    <w:rsid w:val="0092015E"/>
    <w:rsid w:val="009203E0"/>
    <w:rsid w:val="009204AF"/>
    <w:rsid w:val="009210D5"/>
    <w:rsid w:val="00922221"/>
    <w:rsid w:val="00922281"/>
    <w:rsid w:val="00922F0F"/>
    <w:rsid w:val="00923419"/>
    <w:rsid w:val="00923B3F"/>
    <w:rsid w:val="00924388"/>
    <w:rsid w:val="009259D1"/>
    <w:rsid w:val="009268EB"/>
    <w:rsid w:val="00926C87"/>
    <w:rsid w:val="009275FE"/>
    <w:rsid w:val="00927A94"/>
    <w:rsid w:val="00930353"/>
    <w:rsid w:val="00931A45"/>
    <w:rsid w:val="00931E5A"/>
    <w:rsid w:val="00933423"/>
    <w:rsid w:val="00934C3B"/>
    <w:rsid w:val="009351CC"/>
    <w:rsid w:val="009351E3"/>
    <w:rsid w:val="00936164"/>
    <w:rsid w:val="00936CDC"/>
    <w:rsid w:val="00942063"/>
    <w:rsid w:val="0094308B"/>
    <w:rsid w:val="00944443"/>
    <w:rsid w:val="00946B9B"/>
    <w:rsid w:val="00951106"/>
    <w:rsid w:val="009512FD"/>
    <w:rsid w:val="0095156A"/>
    <w:rsid w:val="00951AC5"/>
    <w:rsid w:val="00951CAC"/>
    <w:rsid w:val="009529A7"/>
    <w:rsid w:val="009529B4"/>
    <w:rsid w:val="0095475E"/>
    <w:rsid w:val="0095503A"/>
    <w:rsid w:val="00955C3F"/>
    <w:rsid w:val="0095680E"/>
    <w:rsid w:val="00956EE1"/>
    <w:rsid w:val="0095760E"/>
    <w:rsid w:val="00957898"/>
    <w:rsid w:val="00957C38"/>
    <w:rsid w:val="00957F03"/>
    <w:rsid w:val="00960394"/>
    <w:rsid w:val="009609EA"/>
    <w:rsid w:val="009624BC"/>
    <w:rsid w:val="00962A8F"/>
    <w:rsid w:val="00963443"/>
    <w:rsid w:val="00965235"/>
    <w:rsid w:val="009654E9"/>
    <w:rsid w:val="00965C0C"/>
    <w:rsid w:val="00965D43"/>
    <w:rsid w:val="0096714C"/>
    <w:rsid w:val="009674F0"/>
    <w:rsid w:val="009702F7"/>
    <w:rsid w:val="00970505"/>
    <w:rsid w:val="00971143"/>
    <w:rsid w:val="00971D23"/>
    <w:rsid w:val="00972F37"/>
    <w:rsid w:val="00974A2C"/>
    <w:rsid w:val="00974D74"/>
    <w:rsid w:val="00977CCE"/>
    <w:rsid w:val="00977F1A"/>
    <w:rsid w:val="00980104"/>
    <w:rsid w:val="00980914"/>
    <w:rsid w:val="0098233B"/>
    <w:rsid w:val="00983CBF"/>
    <w:rsid w:val="00983DA1"/>
    <w:rsid w:val="00986A12"/>
    <w:rsid w:val="00987262"/>
    <w:rsid w:val="00987297"/>
    <w:rsid w:val="009902D8"/>
    <w:rsid w:val="009909E2"/>
    <w:rsid w:val="00992B10"/>
    <w:rsid w:val="00992D1B"/>
    <w:rsid w:val="00993245"/>
    <w:rsid w:val="009937CB"/>
    <w:rsid w:val="009958C0"/>
    <w:rsid w:val="00995E5B"/>
    <w:rsid w:val="009967AB"/>
    <w:rsid w:val="00996EAC"/>
    <w:rsid w:val="009A0003"/>
    <w:rsid w:val="009A0473"/>
    <w:rsid w:val="009A05A4"/>
    <w:rsid w:val="009A09F7"/>
    <w:rsid w:val="009A0C8C"/>
    <w:rsid w:val="009A0FEF"/>
    <w:rsid w:val="009A351C"/>
    <w:rsid w:val="009A3E31"/>
    <w:rsid w:val="009A5E97"/>
    <w:rsid w:val="009B02F1"/>
    <w:rsid w:val="009B08E7"/>
    <w:rsid w:val="009B0F9C"/>
    <w:rsid w:val="009B1700"/>
    <w:rsid w:val="009B286B"/>
    <w:rsid w:val="009B2C36"/>
    <w:rsid w:val="009B2D15"/>
    <w:rsid w:val="009B2E84"/>
    <w:rsid w:val="009B3FBB"/>
    <w:rsid w:val="009B4479"/>
    <w:rsid w:val="009B6CA7"/>
    <w:rsid w:val="009B6CBB"/>
    <w:rsid w:val="009B72C8"/>
    <w:rsid w:val="009C0499"/>
    <w:rsid w:val="009C0E0D"/>
    <w:rsid w:val="009C1ADD"/>
    <w:rsid w:val="009C23F0"/>
    <w:rsid w:val="009C2945"/>
    <w:rsid w:val="009C3BB3"/>
    <w:rsid w:val="009C46A3"/>
    <w:rsid w:val="009C5437"/>
    <w:rsid w:val="009C583B"/>
    <w:rsid w:val="009C5844"/>
    <w:rsid w:val="009C6699"/>
    <w:rsid w:val="009C6F92"/>
    <w:rsid w:val="009D0F38"/>
    <w:rsid w:val="009D17A7"/>
    <w:rsid w:val="009D1CAD"/>
    <w:rsid w:val="009D2A2E"/>
    <w:rsid w:val="009D2F38"/>
    <w:rsid w:val="009D32A7"/>
    <w:rsid w:val="009D38F2"/>
    <w:rsid w:val="009D3A90"/>
    <w:rsid w:val="009D4D61"/>
    <w:rsid w:val="009D54B8"/>
    <w:rsid w:val="009D5752"/>
    <w:rsid w:val="009D775A"/>
    <w:rsid w:val="009D7BDF"/>
    <w:rsid w:val="009D7DD2"/>
    <w:rsid w:val="009E05BB"/>
    <w:rsid w:val="009E0DAA"/>
    <w:rsid w:val="009E19C7"/>
    <w:rsid w:val="009E1C6A"/>
    <w:rsid w:val="009E45B3"/>
    <w:rsid w:val="009E5601"/>
    <w:rsid w:val="009E5D45"/>
    <w:rsid w:val="009E65D7"/>
    <w:rsid w:val="009F0872"/>
    <w:rsid w:val="009F0937"/>
    <w:rsid w:val="009F126E"/>
    <w:rsid w:val="009F2DB7"/>
    <w:rsid w:val="009F66A1"/>
    <w:rsid w:val="009F6F25"/>
    <w:rsid w:val="009F7158"/>
    <w:rsid w:val="00A00BC3"/>
    <w:rsid w:val="00A03421"/>
    <w:rsid w:val="00A03ED7"/>
    <w:rsid w:val="00A03FDC"/>
    <w:rsid w:val="00A048FE"/>
    <w:rsid w:val="00A05564"/>
    <w:rsid w:val="00A075B2"/>
    <w:rsid w:val="00A07F84"/>
    <w:rsid w:val="00A1268D"/>
    <w:rsid w:val="00A131C1"/>
    <w:rsid w:val="00A1485D"/>
    <w:rsid w:val="00A1528A"/>
    <w:rsid w:val="00A162C4"/>
    <w:rsid w:val="00A1675B"/>
    <w:rsid w:val="00A17BE1"/>
    <w:rsid w:val="00A20AC9"/>
    <w:rsid w:val="00A20BDC"/>
    <w:rsid w:val="00A21938"/>
    <w:rsid w:val="00A2208E"/>
    <w:rsid w:val="00A22171"/>
    <w:rsid w:val="00A23A0B"/>
    <w:rsid w:val="00A23C3F"/>
    <w:rsid w:val="00A25489"/>
    <w:rsid w:val="00A254B6"/>
    <w:rsid w:val="00A25729"/>
    <w:rsid w:val="00A303E0"/>
    <w:rsid w:val="00A3203D"/>
    <w:rsid w:val="00A3219D"/>
    <w:rsid w:val="00A3281C"/>
    <w:rsid w:val="00A333AA"/>
    <w:rsid w:val="00A353BC"/>
    <w:rsid w:val="00A361BD"/>
    <w:rsid w:val="00A36D1E"/>
    <w:rsid w:val="00A40067"/>
    <w:rsid w:val="00A40D4A"/>
    <w:rsid w:val="00A422DB"/>
    <w:rsid w:val="00A432F8"/>
    <w:rsid w:val="00A443E6"/>
    <w:rsid w:val="00A45E80"/>
    <w:rsid w:val="00A45FCC"/>
    <w:rsid w:val="00A46C5E"/>
    <w:rsid w:val="00A46F43"/>
    <w:rsid w:val="00A4796B"/>
    <w:rsid w:val="00A50144"/>
    <w:rsid w:val="00A519AE"/>
    <w:rsid w:val="00A51ADD"/>
    <w:rsid w:val="00A51F38"/>
    <w:rsid w:val="00A53E0C"/>
    <w:rsid w:val="00A54831"/>
    <w:rsid w:val="00A55685"/>
    <w:rsid w:val="00A55C85"/>
    <w:rsid w:val="00A565F8"/>
    <w:rsid w:val="00A5696E"/>
    <w:rsid w:val="00A57518"/>
    <w:rsid w:val="00A57A47"/>
    <w:rsid w:val="00A61AFF"/>
    <w:rsid w:val="00A61BBA"/>
    <w:rsid w:val="00A628B6"/>
    <w:rsid w:val="00A63642"/>
    <w:rsid w:val="00A637E6"/>
    <w:rsid w:val="00A6391E"/>
    <w:rsid w:val="00A6392A"/>
    <w:rsid w:val="00A6463D"/>
    <w:rsid w:val="00A668F4"/>
    <w:rsid w:val="00A706AF"/>
    <w:rsid w:val="00A71179"/>
    <w:rsid w:val="00A711EF"/>
    <w:rsid w:val="00A716C3"/>
    <w:rsid w:val="00A71845"/>
    <w:rsid w:val="00A71968"/>
    <w:rsid w:val="00A71CD0"/>
    <w:rsid w:val="00A71F09"/>
    <w:rsid w:val="00A73985"/>
    <w:rsid w:val="00A753B8"/>
    <w:rsid w:val="00A75D82"/>
    <w:rsid w:val="00A7603E"/>
    <w:rsid w:val="00A7670B"/>
    <w:rsid w:val="00A76735"/>
    <w:rsid w:val="00A76885"/>
    <w:rsid w:val="00A76DA9"/>
    <w:rsid w:val="00A77333"/>
    <w:rsid w:val="00A7745B"/>
    <w:rsid w:val="00A7763D"/>
    <w:rsid w:val="00A77BE9"/>
    <w:rsid w:val="00A80062"/>
    <w:rsid w:val="00A8232D"/>
    <w:rsid w:val="00A83FDB"/>
    <w:rsid w:val="00A851E6"/>
    <w:rsid w:val="00A863DE"/>
    <w:rsid w:val="00A8646E"/>
    <w:rsid w:val="00A87379"/>
    <w:rsid w:val="00A87C93"/>
    <w:rsid w:val="00A90F03"/>
    <w:rsid w:val="00A91DE1"/>
    <w:rsid w:val="00A9325A"/>
    <w:rsid w:val="00A93375"/>
    <w:rsid w:val="00A951F1"/>
    <w:rsid w:val="00A95339"/>
    <w:rsid w:val="00A96620"/>
    <w:rsid w:val="00AA0792"/>
    <w:rsid w:val="00AA1471"/>
    <w:rsid w:val="00AA2923"/>
    <w:rsid w:val="00AA311A"/>
    <w:rsid w:val="00AA3DCB"/>
    <w:rsid w:val="00AA521E"/>
    <w:rsid w:val="00AA52E7"/>
    <w:rsid w:val="00AA609E"/>
    <w:rsid w:val="00AA754F"/>
    <w:rsid w:val="00AA76B3"/>
    <w:rsid w:val="00AA7D3D"/>
    <w:rsid w:val="00AB041B"/>
    <w:rsid w:val="00AB12EA"/>
    <w:rsid w:val="00AB143C"/>
    <w:rsid w:val="00AB1B10"/>
    <w:rsid w:val="00AB39F4"/>
    <w:rsid w:val="00AB3F67"/>
    <w:rsid w:val="00AB536C"/>
    <w:rsid w:val="00AB5C3C"/>
    <w:rsid w:val="00AB64F7"/>
    <w:rsid w:val="00AC02EE"/>
    <w:rsid w:val="00AC03D9"/>
    <w:rsid w:val="00AC083C"/>
    <w:rsid w:val="00AC4539"/>
    <w:rsid w:val="00AC5DA5"/>
    <w:rsid w:val="00AD0222"/>
    <w:rsid w:val="00AD04ED"/>
    <w:rsid w:val="00AD235D"/>
    <w:rsid w:val="00AD3821"/>
    <w:rsid w:val="00AD38B1"/>
    <w:rsid w:val="00AD3D42"/>
    <w:rsid w:val="00AD4B5E"/>
    <w:rsid w:val="00AD4E4C"/>
    <w:rsid w:val="00AD5269"/>
    <w:rsid w:val="00AD555F"/>
    <w:rsid w:val="00AD5597"/>
    <w:rsid w:val="00AD5D4C"/>
    <w:rsid w:val="00AD6630"/>
    <w:rsid w:val="00AD6D68"/>
    <w:rsid w:val="00AD706A"/>
    <w:rsid w:val="00AE0AE1"/>
    <w:rsid w:val="00AE0F0F"/>
    <w:rsid w:val="00AE264E"/>
    <w:rsid w:val="00AE2665"/>
    <w:rsid w:val="00AE2723"/>
    <w:rsid w:val="00AE4079"/>
    <w:rsid w:val="00AE513C"/>
    <w:rsid w:val="00AF1253"/>
    <w:rsid w:val="00AF38AA"/>
    <w:rsid w:val="00AF3AB8"/>
    <w:rsid w:val="00AF4356"/>
    <w:rsid w:val="00AF4374"/>
    <w:rsid w:val="00AF5DC6"/>
    <w:rsid w:val="00AF6B27"/>
    <w:rsid w:val="00AF7357"/>
    <w:rsid w:val="00B0001E"/>
    <w:rsid w:val="00B00E57"/>
    <w:rsid w:val="00B027C5"/>
    <w:rsid w:val="00B0446E"/>
    <w:rsid w:val="00B04672"/>
    <w:rsid w:val="00B0470F"/>
    <w:rsid w:val="00B04DB5"/>
    <w:rsid w:val="00B05FB3"/>
    <w:rsid w:val="00B0681B"/>
    <w:rsid w:val="00B06EBA"/>
    <w:rsid w:val="00B0773A"/>
    <w:rsid w:val="00B07881"/>
    <w:rsid w:val="00B10720"/>
    <w:rsid w:val="00B115FF"/>
    <w:rsid w:val="00B11E04"/>
    <w:rsid w:val="00B12711"/>
    <w:rsid w:val="00B13946"/>
    <w:rsid w:val="00B170BE"/>
    <w:rsid w:val="00B174FE"/>
    <w:rsid w:val="00B21CBC"/>
    <w:rsid w:val="00B22490"/>
    <w:rsid w:val="00B228AA"/>
    <w:rsid w:val="00B22EAE"/>
    <w:rsid w:val="00B23ABE"/>
    <w:rsid w:val="00B23C0B"/>
    <w:rsid w:val="00B26107"/>
    <w:rsid w:val="00B26BC8"/>
    <w:rsid w:val="00B26D45"/>
    <w:rsid w:val="00B26F99"/>
    <w:rsid w:val="00B27306"/>
    <w:rsid w:val="00B32390"/>
    <w:rsid w:val="00B32900"/>
    <w:rsid w:val="00B32D46"/>
    <w:rsid w:val="00B335D7"/>
    <w:rsid w:val="00B36A56"/>
    <w:rsid w:val="00B37E68"/>
    <w:rsid w:val="00B40448"/>
    <w:rsid w:val="00B408D1"/>
    <w:rsid w:val="00B413E4"/>
    <w:rsid w:val="00B41CCA"/>
    <w:rsid w:val="00B42636"/>
    <w:rsid w:val="00B44CF3"/>
    <w:rsid w:val="00B45066"/>
    <w:rsid w:val="00B46B99"/>
    <w:rsid w:val="00B473A2"/>
    <w:rsid w:val="00B5096E"/>
    <w:rsid w:val="00B50C63"/>
    <w:rsid w:val="00B50CB7"/>
    <w:rsid w:val="00B50DBD"/>
    <w:rsid w:val="00B510BC"/>
    <w:rsid w:val="00B558D4"/>
    <w:rsid w:val="00B6198B"/>
    <w:rsid w:val="00B61F1F"/>
    <w:rsid w:val="00B62254"/>
    <w:rsid w:val="00B636BE"/>
    <w:rsid w:val="00B65EDC"/>
    <w:rsid w:val="00B66729"/>
    <w:rsid w:val="00B672F6"/>
    <w:rsid w:val="00B71B70"/>
    <w:rsid w:val="00B71CC5"/>
    <w:rsid w:val="00B729A0"/>
    <w:rsid w:val="00B736D5"/>
    <w:rsid w:val="00B753F1"/>
    <w:rsid w:val="00B75D7B"/>
    <w:rsid w:val="00B761D0"/>
    <w:rsid w:val="00B7700E"/>
    <w:rsid w:val="00B77F9F"/>
    <w:rsid w:val="00B8059F"/>
    <w:rsid w:val="00B810BB"/>
    <w:rsid w:val="00B814B7"/>
    <w:rsid w:val="00B81C57"/>
    <w:rsid w:val="00B81ED3"/>
    <w:rsid w:val="00B82673"/>
    <w:rsid w:val="00B827D9"/>
    <w:rsid w:val="00B82993"/>
    <w:rsid w:val="00B82D34"/>
    <w:rsid w:val="00B8363A"/>
    <w:rsid w:val="00B83FC7"/>
    <w:rsid w:val="00B84728"/>
    <w:rsid w:val="00B87437"/>
    <w:rsid w:val="00B87C14"/>
    <w:rsid w:val="00B90560"/>
    <w:rsid w:val="00B91F56"/>
    <w:rsid w:val="00B92812"/>
    <w:rsid w:val="00B94F70"/>
    <w:rsid w:val="00B9600F"/>
    <w:rsid w:val="00BA11FC"/>
    <w:rsid w:val="00BA1CF7"/>
    <w:rsid w:val="00BA3059"/>
    <w:rsid w:val="00BA54E3"/>
    <w:rsid w:val="00BA55A6"/>
    <w:rsid w:val="00BA5AA1"/>
    <w:rsid w:val="00BA5BE9"/>
    <w:rsid w:val="00BB0306"/>
    <w:rsid w:val="00BB0F44"/>
    <w:rsid w:val="00BB1303"/>
    <w:rsid w:val="00BB2CA1"/>
    <w:rsid w:val="00BB39E1"/>
    <w:rsid w:val="00BB4346"/>
    <w:rsid w:val="00BB63DA"/>
    <w:rsid w:val="00BB642D"/>
    <w:rsid w:val="00BB65AA"/>
    <w:rsid w:val="00BC0BAA"/>
    <w:rsid w:val="00BC21CE"/>
    <w:rsid w:val="00BC2D84"/>
    <w:rsid w:val="00BC2DFF"/>
    <w:rsid w:val="00BC3FC2"/>
    <w:rsid w:val="00BC495D"/>
    <w:rsid w:val="00BC60EA"/>
    <w:rsid w:val="00BC63B4"/>
    <w:rsid w:val="00BC6CDF"/>
    <w:rsid w:val="00BC7208"/>
    <w:rsid w:val="00BC77B4"/>
    <w:rsid w:val="00BC7D92"/>
    <w:rsid w:val="00BD1F48"/>
    <w:rsid w:val="00BD305A"/>
    <w:rsid w:val="00BD3682"/>
    <w:rsid w:val="00BD3773"/>
    <w:rsid w:val="00BD4505"/>
    <w:rsid w:val="00BD461D"/>
    <w:rsid w:val="00BD664E"/>
    <w:rsid w:val="00BE0273"/>
    <w:rsid w:val="00BE089B"/>
    <w:rsid w:val="00BE0ADE"/>
    <w:rsid w:val="00BE1D19"/>
    <w:rsid w:val="00BE22E3"/>
    <w:rsid w:val="00BE38FD"/>
    <w:rsid w:val="00BE4BC5"/>
    <w:rsid w:val="00BE5042"/>
    <w:rsid w:val="00BE5E48"/>
    <w:rsid w:val="00BE60E1"/>
    <w:rsid w:val="00BE630A"/>
    <w:rsid w:val="00BE674B"/>
    <w:rsid w:val="00BE7266"/>
    <w:rsid w:val="00BE7D43"/>
    <w:rsid w:val="00BF1BA6"/>
    <w:rsid w:val="00BF5094"/>
    <w:rsid w:val="00BF515F"/>
    <w:rsid w:val="00C01C93"/>
    <w:rsid w:val="00C023AC"/>
    <w:rsid w:val="00C025E9"/>
    <w:rsid w:val="00C03ED6"/>
    <w:rsid w:val="00C04157"/>
    <w:rsid w:val="00C0419A"/>
    <w:rsid w:val="00C05331"/>
    <w:rsid w:val="00C06A1D"/>
    <w:rsid w:val="00C06F55"/>
    <w:rsid w:val="00C07113"/>
    <w:rsid w:val="00C10D82"/>
    <w:rsid w:val="00C10E68"/>
    <w:rsid w:val="00C126BD"/>
    <w:rsid w:val="00C12B5C"/>
    <w:rsid w:val="00C12F5A"/>
    <w:rsid w:val="00C143D3"/>
    <w:rsid w:val="00C149FB"/>
    <w:rsid w:val="00C169C2"/>
    <w:rsid w:val="00C16A48"/>
    <w:rsid w:val="00C1704B"/>
    <w:rsid w:val="00C2315F"/>
    <w:rsid w:val="00C246C2"/>
    <w:rsid w:val="00C2475E"/>
    <w:rsid w:val="00C2534F"/>
    <w:rsid w:val="00C255FB"/>
    <w:rsid w:val="00C25618"/>
    <w:rsid w:val="00C307FC"/>
    <w:rsid w:val="00C30E4A"/>
    <w:rsid w:val="00C3181A"/>
    <w:rsid w:val="00C33B00"/>
    <w:rsid w:val="00C3472E"/>
    <w:rsid w:val="00C34CA8"/>
    <w:rsid w:val="00C3548C"/>
    <w:rsid w:val="00C37DDB"/>
    <w:rsid w:val="00C40339"/>
    <w:rsid w:val="00C409C7"/>
    <w:rsid w:val="00C40A73"/>
    <w:rsid w:val="00C40AAC"/>
    <w:rsid w:val="00C40F5C"/>
    <w:rsid w:val="00C42073"/>
    <w:rsid w:val="00C42266"/>
    <w:rsid w:val="00C42E40"/>
    <w:rsid w:val="00C4463D"/>
    <w:rsid w:val="00C45DFA"/>
    <w:rsid w:val="00C4619C"/>
    <w:rsid w:val="00C474C7"/>
    <w:rsid w:val="00C47DAC"/>
    <w:rsid w:val="00C500C3"/>
    <w:rsid w:val="00C50793"/>
    <w:rsid w:val="00C50A7B"/>
    <w:rsid w:val="00C51CB8"/>
    <w:rsid w:val="00C527C4"/>
    <w:rsid w:val="00C52974"/>
    <w:rsid w:val="00C537A6"/>
    <w:rsid w:val="00C53D32"/>
    <w:rsid w:val="00C54941"/>
    <w:rsid w:val="00C5532A"/>
    <w:rsid w:val="00C60FBF"/>
    <w:rsid w:val="00C61CA8"/>
    <w:rsid w:val="00C62367"/>
    <w:rsid w:val="00C623FF"/>
    <w:rsid w:val="00C62AE2"/>
    <w:rsid w:val="00C637B9"/>
    <w:rsid w:val="00C65B92"/>
    <w:rsid w:val="00C66092"/>
    <w:rsid w:val="00C66F8D"/>
    <w:rsid w:val="00C70FAB"/>
    <w:rsid w:val="00C712CF"/>
    <w:rsid w:val="00C71A4F"/>
    <w:rsid w:val="00C71B41"/>
    <w:rsid w:val="00C72FF7"/>
    <w:rsid w:val="00C737B9"/>
    <w:rsid w:val="00C73F24"/>
    <w:rsid w:val="00C7412F"/>
    <w:rsid w:val="00C741D1"/>
    <w:rsid w:val="00C75AF1"/>
    <w:rsid w:val="00C77036"/>
    <w:rsid w:val="00C8093D"/>
    <w:rsid w:val="00C816DB"/>
    <w:rsid w:val="00C825CF"/>
    <w:rsid w:val="00C828E1"/>
    <w:rsid w:val="00C82CC8"/>
    <w:rsid w:val="00C8357A"/>
    <w:rsid w:val="00C83E55"/>
    <w:rsid w:val="00C85C02"/>
    <w:rsid w:val="00C8613D"/>
    <w:rsid w:val="00C86B9A"/>
    <w:rsid w:val="00C90DF8"/>
    <w:rsid w:val="00C90F4B"/>
    <w:rsid w:val="00C9155B"/>
    <w:rsid w:val="00C92C58"/>
    <w:rsid w:val="00C932AD"/>
    <w:rsid w:val="00C9347A"/>
    <w:rsid w:val="00C93698"/>
    <w:rsid w:val="00C936CC"/>
    <w:rsid w:val="00C936F3"/>
    <w:rsid w:val="00C9370B"/>
    <w:rsid w:val="00CA066F"/>
    <w:rsid w:val="00CA3169"/>
    <w:rsid w:val="00CA6A3C"/>
    <w:rsid w:val="00CA7A54"/>
    <w:rsid w:val="00CB0752"/>
    <w:rsid w:val="00CB0B87"/>
    <w:rsid w:val="00CB12FC"/>
    <w:rsid w:val="00CB130E"/>
    <w:rsid w:val="00CB21D3"/>
    <w:rsid w:val="00CB36A0"/>
    <w:rsid w:val="00CB424E"/>
    <w:rsid w:val="00CB4557"/>
    <w:rsid w:val="00CB521A"/>
    <w:rsid w:val="00CB72B3"/>
    <w:rsid w:val="00CB7765"/>
    <w:rsid w:val="00CC162A"/>
    <w:rsid w:val="00CC22E0"/>
    <w:rsid w:val="00CC2D0E"/>
    <w:rsid w:val="00CC3259"/>
    <w:rsid w:val="00CC38E0"/>
    <w:rsid w:val="00CC4AB9"/>
    <w:rsid w:val="00CC4F10"/>
    <w:rsid w:val="00CC58EC"/>
    <w:rsid w:val="00CC6CC6"/>
    <w:rsid w:val="00CC6F96"/>
    <w:rsid w:val="00CC7F79"/>
    <w:rsid w:val="00CD0FDB"/>
    <w:rsid w:val="00CD4161"/>
    <w:rsid w:val="00CD4953"/>
    <w:rsid w:val="00CD5861"/>
    <w:rsid w:val="00CD6E2B"/>
    <w:rsid w:val="00CE0060"/>
    <w:rsid w:val="00CE2980"/>
    <w:rsid w:val="00CE3DC4"/>
    <w:rsid w:val="00CE421D"/>
    <w:rsid w:val="00CE472E"/>
    <w:rsid w:val="00CE6381"/>
    <w:rsid w:val="00CF034F"/>
    <w:rsid w:val="00CF1AC9"/>
    <w:rsid w:val="00CF3580"/>
    <w:rsid w:val="00CF5276"/>
    <w:rsid w:val="00CF5870"/>
    <w:rsid w:val="00CF667B"/>
    <w:rsid w:val="00CF6AE8"/>
    <w:rsid w:val="00CF6F0B"/>
    <w:rsid w:val="00D01ACC"/>
    <w:rsid w:val="00D0275D"/>
    <w:rsid w:val="00D03B7E"/>
    <w:rsid w:val="00D05351"/>
    <w:rsid w:val="00D05728"/>
    <w:rsid w:val="00D05A0A"/>
    <w:rsid w:val="00D06612"/>
    <w:rsid w:val="00D0675C"/>
    <w:rsid w:val="00D10F92"/>
    <w:rsid w:val="00D1157C"/>
    <w:rsid w:val="00D14C76"/>
    <w:rsid w:val="00D151F9"/>
    <w:rsid w:val="00D16393"/>
    <w:rsid w:val="00D16A25"/>
    <w:rsid w:val="00D17330"/>
    <w:rsid w:val="00D178E3"/>
    <w:rsid w:val="00D17A1E"/>
    <w:rsid w:val="00D21D74"/>
    <w:rsid w:val="00D2269C"/>
    <w:rsid w:val="00D24FAC"/>
    <w:rsid w:val="00D253C1"/>
    <w:rsid w:val="00D25808"/>
    <w:rsid w:val="00D25D9A"/>
    <w:rsid w:val="00D26C84"/>
    <w:rsid w:val="00D27A50"/>
    <w:rsid w:val="00D302ED"/>
    <w:rsid w:val="00D30E5F"/>
    <w:rsid w:val="00D30F8F"/>
    <w:rsid w:val="00D310F9"/>
    <w:rsid w:val="00D314E4"/>
    <w:rsid w:val="00D31C3B"/>
    <w:rsid w:val="00D32B58"/>
    <w:rsid w:val="00D33E5E"/>
    <w:rsid w:val="00D35F73"/>
    <w:rsid w:val="00D36116"/>
    <w:rsid w:val="00D3695F"/>
    <w:rsid w:val="00D37C4C"/>
    <w:rsid w:val="00D37F32"/>
    <w:rsid w:val="00D4100A"/>
    <w:rsid w:val="00D41B21"/>
    <w:rsid w:val="00D42BD4"/>
    <w:rsid w:val="00D42F7A"/>
    <w:rsid w:val="00D4423E"/>
    <w:rsid w:val="00D4428D"/>
    <w:rsid w:val="00D451E6"/>
    <w:rsid w:val="00D45AAB"/>
    <w:rsid w:val="00D47C1E"/>
    <w:rsid w:val="00D47D33"/>
    <w:rsid w:val="00D5023A"/>
    <w:rsid w:val="00D508A1"/>
    <w:rsid w:val="00D50D28"/>
    <w:rsid w:val="00D50EC9"/>
    <w:rsid w:val="00D51342"/>
    <w:rsid w:val="00D51ACF"/>
    <w:rsid w:val="00D522B5"/>
    <w:rsid w:val="00D545B3"/>
    <w:rsid w:val="00D55A50"/>
    <w:rsid w:val="00D56F65"/>
    <w:rsid w:val="00D57641"/>
    <w:rsid w:val="00D63407"/>
    <w:rsid w:val="00D636FB"/>
    <w:rsid w:val="00D64E78"/>
    <w:rsid w:val="00D66C16"/>
    <w:rsid w:val="00D71C44"/>
    <w:rsid w:val="00D71F97"/>
    <w:rsid w:val="00D734C2"/>
    <w:rsid w:val="00D73B2D"/>
    <w:rsid w:val="00D74BBE"/>
    <w:rsid w:val="00D74CA1"/>
    <w:rsid w:val="00D753A3"/>
    <w:rsid w:val="00D76B3A"/>
    <w:rsid w:val="00D76CE3"/>
    <w:rsid w:val="00D80536"/>
    <w:rsid w:val="00D8080F"/>
    <w:rsid w:val="00D80EF2"/>
    <w:rsid w:val="00D82750"/>
    <w:rsid w:val="00D82D17"/>
    <w:rsid w:val="00D83BBA"/>
    <w:rsid w:val="00D843DF"/>
    <w:rsid w:val="00D859B0"/>
    <w:rsid w:val="00D904A0"/>
    <w:rsid w:val="00D90AFC"/>
    <w:rsid w:val="00D90C2C"/>
    <w:rsid w:val="00D92382"/>
    <w:rsid w:val="00D92776"/>
    <w:rsid w:val="00D9293C"/>
    <w:rsid w:val="00D9331A"/>
    <w:rsid w:val="00D94635"/>
    <w:rsid w:val="00D95A8F"/>
    <w:rsid w:val="00D95ECA"/>
    <w:rsid w:val="00D97020"/>
    <w:rsid w:val="00D9719F"/>
    <w:rsid w:val="00D9786C"/>
    <w:rsid w:val="00DA0747"/>
    <w:rsid w:val="00DA228C"/>
    <w:rsid w:val="00DA26C0"/>
    <w:rsid w:val="00DA6342"/>
    <w:rsid w:val="00DA74FD"/>
    <w:rsid w:val="00DB026E"/>
    <w:rsid w:val="00DB0741"/>
    <w:rsid w:val="00DB117A"/>
    <w:rsid w:val="00DB11F8"/>
    <w:rsid w:val="00DB375A"/>
    <w:rsid w:val="00DB38E7"/>
    <w:rsid w:val="00DB5C16"/>
    <w:rsid w:val="00DB5CA5"/>
    <w:rsid w:val="00DB5ECE"/>
    <w:rsid w:val="00DB6058"/>
    <w:rsid w:val="00DB78B0"/>
    <w:rsid w:val="00DC0F94"/>
    <w:rsid w:val="00DC1492"/>
    <w:rsid w:val="00DC16D8"/>
    <w:rsid w:val="00DC353A"/>
    <w:rsid w:val="00DC381A"/>
    <w:rsid w:val="00DC59AF"/>
    <w:rsid w:val="00DC5BB3"/>
    <w:rsid w:val="00DD190F"/>
    <w:rsid w:val="00DD246B"/>
    <w:rsid w:val="00DD3ABE"/>
    <w:rsid w:val="00DD5347"/>
    <w:rsid w:val="00DD6A72"/>
    <w:rsid w:val="00DE1518"/>
    <w:rsid w:val="00DE15B9"/>
    <w:rsid w:val="00DE1A7C"/>
    <w:rsid w:val="00DE1AD3"/>
    <w:rsid w:val="00DE224A"/>
    <w:rsid w:val="00DE2E3F"/>
    <w:rsid w:val="00DE36BE"/>
    <w:rsid w:val="00DE403E"/>
    <w:rsid w:val="00DE541C"/>
    <w:rsid w:val="00DE5B59"/>
    <w:rsid w:val="00DE7DB0"/>
    <w:rsid w:val="00DF0C74"/>
    <w:rsid w:val="00DF116B"/>
    <w:rsid w:val="00DF159A"/>
    <w:rsid w:val="00DF2D14"/>
    <w:rsid w:val="00DF2F91"/>
    <w:rsid w:val="00DF3FCA"/>
    <w:rsid w:val="00DF64FE"/>
    <w:rsid w:val="00DF6E8E"/>
    <w:rsid w:val="00DF7C3C"/>
    <w:rsid w:val="00DF7F2D"/>
    <w:rsid w:val="00E00B72"/>
    <w:rsid w:val="00E0154B"/>
    <w:rsid w:val="00E0444C"/>
    <w:rsid w:val="00E048DA"/>
    <w:rsid w:val="00E05676"/>
    <w:rsid w:val="00E05A10"/>
    <w:rsid w:val="00E0752C"/>
    <w:rsid w:val="00E07659"/>
    <w:rsid w:val="00E10A7D"/>
    <w:rsid w:val="00E10E31"/>
    <w:rsid w:val="00E1195E"/>
    <w:rsid w:val="00E11E26"/>
    <w:rsid w:val="00E11FB2"/>
    <w:rsid w:val="00E13158"/>
    <w:rsid w:val="00E13343"/>
    <w:rsid w:val="00E137AE"/>
    <w:rsid w:val="00E13BA2"/>
    <w:rsid w:val="00E140E3"/>
    <w:rsid w:val="00E14750"/>
    <w:rsid w:val="00E14E29"/>
    <w:rsid w:val="00E15323"/>
    <w:rsid w:val="00E16742"/>
    <w:rsid w:val="00E16DB1"/>
    <w:rsid w:val="00E17BB4"/>
    <w:rsid w:val="00E21142"/>
    <w:rsid w:val="00E22484"/>
    <w:rsid w:val="00E22B1D"/>
    <w:rsid w:val="00E238A8"/>
    <w:rsid w:val="00E247D4"/>
    <w:rsid w:val="00E24936"/>
    <w:rsid w:val="00E25503"/>
    <w:rsid w:val="00E2557C"/>
    <w:rsid w:val="00E257CA"/>
    <w:rsid w:val="00E26D4D"/>
    <w:rsid w:val="00E306B1"/>
    <w:rsid w:val="00E30E04"/>
    <w:rsid w:val="00E3114B"/>
    <w:rsid w:val="00E31164"/>
    <w:rsid w:val="00E31B62"/>
    <w:rsid w:val="00E31D30"/>
    <w:rsid w:val="00E31F05"/>
    <w:rsid w:val="00E32477"/>
    <w:rsid w:val="00E327FC"/>
    <w:rsid w:val="00E3306C"/>
    <w:rsid w:val="00E33456"/>
    <w:rsid w:val="00E33582"/>
    <w:rsid w:val="00E337C5"/>
    <w:rsid w:val="00E33FA8"/>
    <w:rsid w:val="00E37D11"/>
    <w:rsid w:val="00E37D94"/>
    <w:rsid w:val="00E37EC0"/>
    <w:rsid w:val="00E400D5"/>
    <w:rsid w:val="00E405A7"/>
    <w:rsid w:val="00E44F5F"/>
    <w:rsid w:val="00E46C57"/>
    <w:rsid w:val="00E477AE"/>
    <w:rsid w:val="00E50BBF"/>
    <w:rsid w:val="00E5140B"/>
    <w:rsid w:val="00E53F55"/>
    <w:rsid w:val="00E541F7"/>
    <w:rsid w:val="00E544FF"/>
    <w:rsid w:val="00E545AE"/>
    <w:rsid w:val="00E5481B"/>
    <w:rsid w:val="00E5495C"/>
    <w:rsid w:val="00E54C50"/>
    <w:rsid w:val="00E55BDF"/>
    <w:rsid w:val="00E56A50"/>
    <w:rsid w:val="00E56D0E"/>
    <w:rsid w:val="00E57034"/>
    <w:rsid w:val="00E57B5D"/>
    <w:rsid w:val="00E57DBB"/>
    <w:rsid w:val="00E61A0D"/>
    <w:rsid w:val="00E61A1F"/>
    <w:rsid w:val="00E61D35"/>
    <w:rsid w:val="00E62CF5"/>
    <w:rsid w:val="00E6331D"/>
    <w:rsid w:val="00E6338E"/>
    <w:rsid w:val="00E63DD0"/>
    <w:rsid w:val="00E6501C"/>
    <w:rsid w:val="00E70428"/>
    <w:rsid w:val="00E725DE"/>
    <w:rsid w:val="00E72F79"/>
    <w:rsid w:val="00E74DDF"/>
    <w:rsid w:val="00E82126"/>
    <w:rsid w:val="00E828AD"/>
    <w:rsid w:val="00E82F97"/>
    <w:rsid w:val="00E87A69"/>
    <w:rsid w:val="00E9120E"/>
    <w:rsid w:val="00E9165A"/>
    <w:rsid w:val="00E93805"/>
    <w:rsid w:val="00E94F60"/>
    <w:rsid w:val="00E95DF8"/>
    <w:rsid w:val="00E96B61"/>
    <w:rsid w:val="00E97A27"/>
    <w:rsid w:val="00EA00EA"/>
    <w:rsid w:val="00EA019D"/>
    <w:rsid w:val="00EA1115"/>
    <w:rsid w:val="00EA1563"/>
    <w:rsid w:val="00EA3182"/>
    <w:rsid w:val="00EA32B0"/>
    <w:rsid w:val="00EA3F75"/>
    <w:rsid w:val="00EA4C60"/>
    <w:rsid w:val="00EA4F2A"/>
    <w:rsid w:val="00EA6B06"/>
    <w:rsid w:val="00EA6C59"/>
    <w:rsid w:val="00EB1154"/>
    <w:rsid w:val="00EB1EA8"/>
    <w:rsid w:val="00EB2A6A"/>
    <w:rsid w:val="00EB3235"/>
    <w:rsid w:val="00EB43A5"/>
    <w:rsid w:val="00EB4C0C"/>
    <w:rsid w:val="00EB69F5"/>
    <w:rsid w:val="00EC02A7"/>
    <w:rsid w:val="00EC0DDB"/>
    <w:rsid w:val="00EC1736"/>
    <w:rsid w:val="00EC17DF"/>
    <w:rsid w:val="00EC3470"/>
    <w:rsid w:val="00EC357E"/>
    <w:rsid w:val="00EC48CE"/>
    <w:rsid w:val="00EC628B"/>
    <w:rsid w:val="00ED4136"/>
    <w:rsid w:val="00ED494A"/>
    <w:rsid w:val="00ED5143"/>
    <w:rsid w:val="00ED5D54"/>
    <w:rsid w:val="00ED5F77"/>
    <w:rsid w:val="00ED6148"/>
    <w:rsid w:val="00ED6B72"/>
    <w:rsid w:val="00ED6C5D"/>
    <w:rsid w:val="00ED6FE4"/>
    <w:rsid w:val="00ED71E7"/>
    <w:rsid w:val="00ED72DC"/>
    <w:rsid w:val="00ED7618"/>
    <w:rsid w:val="00ED7D6A"/>
    <w:rsid w:val="00ED7FFA"/>
    <w:rsid w:val="00EE0B6C"/>
    <w:rsid w:val="00EE0DF9"/>
    <w:rsid w:val="00EE39DC"/>
    <w:rsid w:val="00EE3CCE"/>
    <w:rsid w:val="00EE3FCD"/>
    <w:rsid w:val="00EE4881"/>
    <w:rsid w:val="00EE593F"/>
    <w:rsid w:val="00EE6812"/>
    <w:rsid w:val="00EE700B"/>
    <w:rsid w:val="00EF0410"/>
    <w:rsid w:val="00EF126B"/>
    <w:rsid w:val="00EF2397"/>
    <w:rsid w:val="00EF28F3"/>
    <w:rsid w:val="00EF370A"/>
    <w:rsid w:val="00EF4401"/>
    <w:rsid w:val="00EF50C1"/>
    <w:rsid w:val="00EF653E"/>
    <w:rsid w:val="00EF699A"/>
    <w:rsid w:val="00F0022B"/>
    <w:rsid w:val="00F0031E"/>
    <w:rsid w:val="00F01200"/>
    <w:rsid w:val="00F012FD"/>
    <w:rsid w:val="00F02686"/>
    <w:rsid w:val="00F03F25"/>
    <w:rsid w:val="00F0677D"/>
    <w:rsid w:val="00F07BC9"/>
    <w:rsid w:val="00F1001D"/>
    <w:rsid w:val="00F11F85"/>
    <w:rsid w:val="00F12653"/>
    <w:rsid w:val="00F12A5D"/>
    <w:rsid w:val="00F13014"/>
    <w:rsid w:val="00F13A20"/>
    <w:rsid w:val="00F15649"/>
    <w:rsid w:val="00F15F31"/>
    <w:rsid w:val="00F16091"/>
    <w:rsid w:val="00F1652B"/>
    <w:rsid w:val="00F166B6"/>
    <w:rsid w:val="00F169CE"/>
    <w:rsid w:val="00F16A8C"/>
    <w:rsid w:val="00F2038A"/>
    <w:rsid w:val="00F207C6"/>
    <w:rsid w:val="00F208A0"/>
    <w:rsid w:val="00F20938"/>
    <w:rsid w:val="00F265FB"/>
    <w:rsid w:val="00F27730"/>
    <w:rsid w:val="00F30D1D"/>
    <w:rsid w:val="00F324A6"/>
    <w:rsid w:val="00F332F8"/>
    <w:rsid w:val="00F3384C"/>
    <w:rsid w:val="00F33D8F"/>
    <w:rsid w:val="00F33D97"/>
    <w:rsid w:val="00F347CF"/>
    <w:rsid w:val="00F3645E"/>
    <w:rsid w:val="00F36815"/>
    <w:rsid w:val="00F36D1F"/>
    <w:rsid w:val="00F41050"/>
    <w:rsid w:val="00F428DC"/>
    <w:rsid w:val="00F43117"/>
    <w:rsid w:val="00F43165"/>
    <w:rsid w:val="00F437B5"/>
    <w:rsid w:val="00F453F1"/>
    <w:rsid w:val="00F45A56"/>
    <w:rsid w:val="00F45E59"/>
    <w:rsid w:val="00F466BB"/>
    <w:rsid w:val="00F46A90"/>
    <w:rsid w:val="00F46D31"/>
    <w:rsid w:val="00F474F9"/>
    <w:rsid w:val="00F47BD6"/>
    <w:rsid w:val="00F50EEF"/>
    <w:rsid w:val="00F52399"/>
    <w:rsid w:val="00F52DB1"/>
    <w:rsid w:val="00F53434"/>
    <w:rsid w:val="00F540BF"/>
    <w:rsid w:val="00F549E7"/>
    <w:rsid w:val="00F56D37"/>
    <w:rsid w:val="00F600DF"/>
    <w:rsid w:val="00F6010E"/>
    <w:rsid w:val="00F608A1"/>
    <w:rsid w:val="00F60FE6"/>
    <w:rsid w:val="00F61E4C"/>
    <w:rsid w:val="00F62570"/>
    <w:rsid w:val="00F625CA"/>
    <w:rsid w:val="00F62E15"/>
    <w:rsid w:val="00F65762"/>
    <w:rsid w:val="00F65AF9"/>
    <w:rsid w:val="00F66495"/>
    <w:rsid w:val="00F664AA"/>
    <w:rsid w:val="00F66BFD"/>
    <w:rsid w:val="00F670C7"/>
    <w:rsid w:val="00F6785C"/>
    <w:rsid w:val="00F67C77"/>
    <w:rsid w:val="00F706DA"/>
    <w:rsid w:val="00F70D64"/>
    <w:rsid w:val="00F711BD"/>
    <w:rsid w:val="00F7296E"/>
    <w:rsid w:val="00F73D6C"/>
    <w:rsid w:val="00F75DE2"/>
    <w:rsid w:val="00F77604"/>
    <w:rsid w:val="00F80F45"/>
    <w:rsid w:val="00F836D4"/>
    <w:rsid w:val="00F84448"/>
    <w:rsid w:val="00F854C9"/>
    <w:rsid w:val="00F871F9"/>
    <w:rsid w:val="00F8782A"/>
    <w:rsid w:val="00F90019"/>
    <w:rsid w:val="00F90F5D"/>
    <w:rsid w:val="00F9116E"/>
    <w:rsid w:val="00F9184B"/>
    <w:rsid w:val="00F91C34"/>
    <w:rsid w:val="00F93ABD"/>
    <w:rsid w:val="00F940B9"/>
    <w:rsid w:val="00F945C3"/>
    <w:rsid w:val="00F97331"/>
    <w:rsid w:val="00F97F2B"/>
    <w:rsid w:val="00FA1109"/>
    <w:rsid w:val="00FA17CF"/>
    <w:rsid w:val="00FA2F43"/>
    <w:rsid w:val="00FA4BEB"/>
    <w:rsid w:val="00FA691B"/>
    <w:rsid w:val="00FA76C5"/>
    <w:rsid w:val="00FA7BC3"/>
    <w:rsid w:val="00FB30D5"/>
    <w:rsid w:val="00FB4104"/>
    <w:rsid w:val="00FB4457"/>
    <w:rsid w:val="00FB50D1"/>
    <w:rsid w:val="00FB5DF8"/>
    <w:rsid w:val="00FB6652"/>
    <w:rsid w:val="00FB759E"/>
    <w:rsid w:val="00FB7B34"/>
    <w:rsid w:val="00FB7C92"/>
    <w:rsid w:val="00FC138D"/>
    <w:rsid w:val="00FC151B"/>
    <w:rsid w:val="00FC1F7C"/>
    <w:rsid w:val="00FC2ED8"/>
    <w:rsid w:val="00FC5565"/>
    <w:rsid w:val="00FC5DDF"/>
    <w:rsid w:val="00FC6363"/>
    <w:rsid w:val="00FC66B1"/>
    <w:rsid w:val="00FD0D79"/>
    <w:rsid w:val="00FD13A5"/>
    <w:rsid w:val="00FD1918"/>
    <w:rsid w:val="00FD1BDA"/>
    <w:rsid w:val="00FD42E4"/>
    <w:rsid w:val="00FD4A7C"/>
    <w:rsid w:val="00FD5027"/>
    <w:rsid w:val="00FD58F6"/>
    <w:rsid w:val="00FD6D2A"/>
    <w:rsid w:val="00FD6DB3"/>
    <w:rsid w:val="00FD7178"/>
    <w:rsid w:val="00FD733F"/>
    <w:rsid w:val="00FD7A4A"/>
    <w:rsid w:val="00FE19D6"/>
    <w:rsid w:val="00FE1F83"/>
    <w:rsid w:val="00FE280D"/>
    <w:rsid w:val="00FE2837"/>
    <w:rsid w:val="00FE28B6"/>
    <w:rsid w:val="00FE2ADE"/>
    <w:rsid w:val="00FE474C"/>
    <w:rsid w:val="00FE5201"/>
    <w:rsid w:val="00FE5A53"/>
    <w:rsid w:val="00FE6CE0"/>
    <w:rsid w:val="00FE70B6"/>
    <w:rsid w:val="00FF00EC"/>
    <w:rsid w:val="00FF0FD4"/>
    <w:rsid w:val="00FF1266"/>
    <w:rsid w:val="00FF3615"/>
    <w:rsid w:val="00FF381D"/>
    <w:rsid w:val="00FF680C"/>
    <w:rsid w:val="00FF6A93"/>
    <w:rsid w:val="00FF6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047C8"/>
  <w15:docId w15:val="{A799D5C2-722E-4ABF-8597-3DA73C7C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4EC"/>
    <w:rPr>
      <w:sz w:val="24"/>
      <w:szCs w:val="24"/>
      <w:lang w:val="en-GB"/>
    </w:rPr>
  </w:style>
  <w:style w:type="paragraph" w:styleId="1">
    <w:name w:val="heading 1"/>
    <w:aliases w:val="1 ghost,Alt+1,CSMÜberschrift 1,CSMÜberschrift 11,DTSÜberschrift 1,GNet-1,H1,Head 1,Headline1,Headline1:Überschrift 1,Level1,Level11,NV_Überschrift 1,Part,g,h1,Überschrift 1 Char Char,überschrift1,überschrift11,überschrift111,überschrift12"/>
    <w:basedOn w:val="a"/>
    <w:next w:val="a"/>
    <w:link w:val="10"/>
    <w:qFormat/>
    <w:rsid w:val="00844670"/>
    <w:pPr>
      <w:keepNext/>
      <w:jc w:val="center"/>
      <w:outlineLvl w:val="0"/>
    </w:pPr>
    <w:rPr>
      <w:b/>
      <w:bCs/>
      <w:lang w:eastAsia="de-DE"/>
    </w:rPr>
  </w:style>
  <w:style w:type="paragraph" w:styleId="2">
    <w:name w:val="heading 2"/>
    <w:aliases w:val="Alt+2,DTSÜberschrift 2,Gliederung2,H2,Headline 2,h,h2,hello,Überschrift 2 Anhang,Überschrift 2 Anhang1,Überschrift 2 Anhang11,Überschrift 2 Anhang2,Überschrift 2 Anhang21,Überschrift 2 Char Char,Überschrift1 - Anlage,Überschrift1 - Anlage1"/>
    <w:basedOn w:val="a"/>
    <w:next w:val="a"/>
    <w:link w:val="20"/>
    <w:uiPriority w:val="9"/>
    <w:qFormat/>
    <w:rsid w:val="00844670"/>
    <w:pPr>
      <w:keepNext/>
      <w:outlineLvl w:val="1"/>
    </w:pPr>
    <w:rPr>
      <w:b/>
      <w:bCs/>
      <w:u w:val="single"/>
      <w:lang w:eastAsia="de-DE"/>
    </w:rPr>
  </w:style>
  <w:style w:type="paragraph" w:styleId="3">
    <w:name w:val="heading 3"/>
    <w:basedOn w:val="a"/>
    <w:next w:val="a"/>
    <w:link w:val="30"/>
    <w:uiPriority w:val="9"/>
    <w:qFormat/>
    <w:rsid w:val="00844670"/>
    <w:pPr>
      <w:overflowPunct w:val="0"/>
      <w:autoSpaceDE w:val="0"/>
      <w:autoSpaceDN w:val="0"/>
      <w:adjustRightInd w:val="0"/>
      <w:textAlignment w:val="baseline"/>
      <w:outlineLvl w:val="2"/>
    </w:pPr>
    <w:rPr>
      <w:rFonts w:ascii="Dutch 801 Roman" w:hAnsi="Dutch 801 Roman"/>
      <w:szCs w:val="20"/>
    </w:rPr>
  </w:style>
  <w:style w:type="paragraph" w:styleId="4">
    <w:name w:val="heading 4"/>
    <w:basedOn w:val="a"/>
    <w:next w:val="a"/>
    <w:link w:val="40"/>
    <w:uiPriority w:val="9"/>
    <w:qFormat/>
    <w:rsid w:val="00844670"/>
    <w:pPr>
      <w:keepNext/>
      <w:tabs>
        <w:tab w:val="left" w:pos="0"/>
        <w:tab w:val="left" w:pos="1302"/>
        <w:tab w:val="left" w:pos="2609"/>
        <w:tab w:val="left" w:pos="3912"/>
        <w:tab w:val="left" w:pos="5218"/>
        <w:tab w:val="left" w:pos="6522"/>
        <w:tab w:val="left" w:pos="7824"/>
        <w:tab w:val="left" w:pos="9131"/>
        <w:tab w:val="left" w:pos="10434"/>
      </w:tabs>
      <w:spacing w:line="311" w:lineRule="auto"/>
      <w:ind w:left="360" w:hanging="1302"/>
      <w:outlineLvl w:val="3"/>
    </w:pPr>
    <w:rPr>
      <w:b/>
      <w:bCs/>
      <w:sz w:val="20"/>
      <w:lang w:eastAsia="de-DE"/>
    </w:rPr>
  </w:style>
  <w:style w:type="paragraph" w:styleId="5">
    <w:name w:val="heading 5"/>
    <w:basedOn w:val="a"/>
    <w:next w:val="a"/>
    <w:qFormat/>
    <w:rsid w:val="00844670"/>
    <w:pPr>
      <w:keepNext/>
      <w:autoSpaceDE w:val="0"/>
      <w:autoSpaceDN w:val="0"/>
      <w:adjustRightInd w:val="0"/>
      <w:ind w:left="708"/>
      <w:outlineLvl w:val="4"/>
    </w:pPr>
    <w:rPr>
      <w:b/>
      <w:bCs/>
      <w:sz w:val="20"/>
      <w:szCs w:val="20"/>
    </w:rPr>
  </w:style>
  <w:style w:type="paragraph" w:styleId="6">
    <w:name w:val="heading 6"/>
    <w:basedOn w:val="a"/>
    <w:next w:val="a"/>
    <w:qFormat/>
    <w:rsid w:val="00844670"/>
    <w:pPr>
      <w:keepNext/>
      <w:spacing w:line="360" w:lineRule="auto"/>
      <w:outlineLvl w:val="5"/>
    </w:pPr>
    <w:rPr>
      <w:b/>
      <w:bCs/>
      <w:color w:val="FF0000"/>
      <w:sz w:val="20"/>
    </w:rPr>
  </w:style>
  <w:style w:type="paragraph" w:styleId="7">
    <w:name w:val="heading 7"/>
    <w:basedOn w:val="a"/>
    <w:next w:val="a"/>
    <w:qFormat/>
    <w:rsid w:val="00844670"/>
    <w:pPr>
      <w:keepNext/>
      <w:ind w:left="720" w:hanging="720"/>
      <w:jc w:val="center"/>
      <w:outlineLvl w:val="6"/>
    </w:pPr>
    <w:rPr>
      <w:b/>
      <w:bCs/>
    </w:rPr>
  </w:style>
  <w:style w:type="paragraph" w:styleId="8">
    <w:name w:val="heading 8"/>
    <w:basedOn w:val="a"/>
    <w:next w:val="a"/>
    <w:qFormat/>
    <w:rsid w:val="00844670"/>
    <w:pPr>
      <w:keepNext/>
      <w:ind w:left="360"/>
      <w:outlineLvl w:val="7"/>
    </w:pPr>
    <w:rPr>
      <w:b/>
      <w:bCs/>
      <w:sz w:val="20"/>
      <w:lang w:eastAsia="de-DE"/>
    </w:rPr>
  </w:style>
  <w:style w:type="paragraph" w:styleId="9">
    <w:name w:val="heading 9"/>
    <w:basedOn w:val="a"/>
    <w:next w:val="a"/>
    <w:qFormat/>
    <w:rsid w:val="00844670"/>
    <w:pPr>
      <w:keepNext/>
      <w:jc w:val="center"/>
      <w:outlineLvl w:val="8"/>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AddressName">
    <w:name w:val="Inside Address Name"/>
    <w:basedOn w:val="InsideAddress"/>
    <w:next w:val="InsideAddress"/>
    <w:rsid w:val="00844670"/>
    <w:pPr>
      <w:spacing w:before="220"/>
    </w:pPr>
  </w:style>
  <w:style w:type="paragraph" w:customStyle="1" w:styleId="InsideAddress">
    <w:name w:val="Inside Address"/>
    <w:basedOn w:val="a"/>
    <w:rsid w:val="00844670"/>
    <w:pPr>
      <w:spacing w:line="240" w:lineRule="atLeast"/>
      <w:jc w:val="both"/>
    </w:pPr>
    <w:rPr>
      <w:rFonts w:ascii="Garamond" w:hAnsi="Garamond"/>
      <w:kern w:val="18"/>
      <w:sz w:val="20"/>
      <w:szCs w:val="20"/>
    </w:rPr>
  </w:style>
  <w:style w:type="paragraph" w:styleId="a3">
    <w:name w:val="annotation text"/>
    <w:basedOn w:val="a"/>
    <w:link w:val="a4"/>
    <w:rsid w:val="00163F0D"/>
    <w:pPr>
      <w:widowControl w:val="0"/>
      <w:overflowPunct w:val="0"/>
      <w:autoSpaceDE w:val="0"/>
      <w:autoSpaceDN w:val="0"/>
      <w:adjustRightInd w:val="0"/>
      <w:textAlignment w:val="baseline"/>
    </w:pPr>
    <w:rPr>
      <w:sz w:val="20"/>
      <w:szCs w:val="20"/>
    </w:rPr>
  </w:style>
  <w:style w:type="paragraph" w:customStyle="1" w:styleId="PGBody">
    <w:name w:val="PG_Body"/>
    <w:basedOn w:val="a"/>
    <w:rsid w:val="00844670"/>
    <w:pPr>
      <w:spacing w:line="240" w:lineRule="exact"/>
    </w:pPr>
    <w:rPr>
      <w:rFonts w:ascii="Arial" w:eastAsia="Arial Unicode MS" w:hAnsi="Arial"/>
      <w:color w:val="000000"/>
      <w:sz w:val="18"/>
      <w:szCs w:val="20"/>
    </w:rPr>
  </w:style>
  <w:style w:type="paragraph" w:styleId="21">
    <w:name w:val="Body Text 2"/>
    <w:basedOn w:val="a"/>
    <w:link w:val="22"/>
    <w:semiHidden/>
    <w:rsid w:val="00844670"/>
    <w:pPr>
      <w:spacing w:line="360" w:lineRule="auto"/>
    </w:pPr>
    <w:rPr>
      <w:sz w:val="20"/>
    </w:rPr>
  </w:style>
  <w:style w:type="paragraph" w:styleId="23">
    <w:name w:val="Body Text Indent 2"/>
    <w:basedOn w:val="a"/>
    <w:link w:val="24"/>
    <w:semiHidden/>
    <w:rsid w:val="00844670"/>
    <w:pPr>
      <w:spacing w:line="360" w:lineRule="auto"/>
      <w:ind w:left="720" w:hanging="720"/>
      <w:jc w:val="both"/>
    </w:pPr>
    <w:rPr>
      <w:sz w:val="20"/>
    </w:rPr>
  </w:style>
  <w:style w:type="paragraph" w:styleId="a5">
    <w:name w:val="Body Text Indent"/>
    <w:basedOn w:val="a"/>
    <w:link w:val="a6"/>
    <w:semiHidden/>
    <w:rsid w:val="00844670"/>
    <w:pPr>
      <w:ind w:left="720"/>
    </w:pPr>
    <w:rPr>
      <w:lang w:eastAsia="de-DE"/>
    </w:rPr>
  </w:style>
  <w:style w:type="paragraph" w:styleId="31">
    <w:name w:val="Body Text 3"/>
    <w:basedOn w:val="a"/>
    <w:semiHidden/>
    <w:rsid w:val="00844670"/>
    <w:pPr>
      <w:tabs>
        <w:tab w:val="left" w:pos="-540"/>
        <w:tab w:val="left" w:pos="1303"/>
        <w:tab w:val="left" w:pos="2609"/>
        <w:tab w:val="left" w:pos="3912"/>
        <w:tab w:val="left" w:pos="5218"/>
        <w:tab w:val="left" w:pos="6522"/>
        <w:tab w:val="left" w:pos="7825"/>
        <w:tab w:val="left" w:pos="9131"/>
        <w:tab w:val="left" w:pos="10434"/>
      </w:tabs>
      <w:spacing w:line="311" w:lineRule="auto"/>
    </w:pPr>
    <w:rPr>
      <w:strike/>
      <w:color w:val="FF0000"/>
      <w:sz w:val="20"/>
      <w:lang w:eastAsia="de-DE"/>
    </w:rPr>
  </w:style>
  <w:style w:type="paragraph" w:styleId="a7">
    <w:name w:val="Normal (Web)"/>
    <w:basedOn w:val="a"/>
    <w:link w:val="a8"/>
    <w:uiPriority w:val="99"/>
    <w:rsid w:val="00844670"/>
    <w:pPr>
      <w:spacing w:before="100" w:beforeAutospacing="1" w:after="100" w:afterAutospacing="1"/>
    </w:pPr>
    <w:rPr>
      <w:rFonts w:ascii="Arial Unicode MS" w:eastAsia="Arial Unicode MS" w:hAnsi="Arial Unicode MS" w:cs="Arial Unicode MS"/>
    </w:rPr>
  </w:style>
  <w:style w:type="paragraph" w:styleId="a9">
    <w:name w:val="Body Text"/>
    <w:basedOn w:val="a"/>
    <w:semiHidden/>
    <w:rsid w:val="00844670"/>
    <w:pPr>
      <w:pBdr>
        <w:bottom w:val="single" w:sz="12" w:space="1" w:color="auto"/>
      </w:pBdr>
      <w:jc w:val="center"/>
    </w:pPr>
  </w:style>
  <w:style w:type="paragraph" w:styleId="32">
    <w:name w:val="Body Text Indent 3"/>
    <w:basedOn w:val="a"/>
    <w:semiHidden/>
    <w:rsid w:val="00844670"/>
    <w:pPr>
      <w:ind w:left="360"/>
    </w:pPr>
    <w:rPr>
      <w:strike/>
      <w:color w:val="FF0000"/>
      <w:sz w:val="20"/>
      <w:lang w:eastAsia="de-DE"/>
    </w:rPr>
  </w:style>
  <w:style w:type="character" w:styleId="aa">
    <w:name w:val="Strong"/>
    <w:basedOn w:val="a0"/>
    <w:qFormat/>
    <w:rsid w:val="00844670"/>
    <w:rPr>
      <w:b/>
      <w:bCs/>
    </w:rPr>
  </w:style>
  <w:style w:type="paragraph" w:styleId="ab">
    <w:name w:val="endnote text"/>
    <w:basedOn w:val="a"/>
    <w:semiHidden/>
    <w:rsid w:val="00844670"/>
    <w:pPr>
      <w:tabs>
        <w:tab w:val="left" w:pos="-720"/>
      </w:tabs>
      <w:suppressAutoHyphens/>
      <w:overflowPunct w:val="0"/>
      <w:autoSpaceDE w:val="0"/>
      <w:autoSpaceDN w:val="0"/>
      <w:adjustRightInd w:val="0"/>
      <w:textAlignment w:val="baseline"/>
    </w:pPr>
    <w:rPr>
      <w:rFonts w:ascii="Courier New" w:hAnsi="Courier New"/>
      <w:szCs w:val="20"/>
    </w:rPr>
  </w:style>
  <w:style w:type="paragraph" w:styleId="ac">
    <w:name w:val="header"/>
    <w:basedOn w:val="a"/>
    <w:semiHidden/>
    <w:rsid w:val="00844670"/>
    <w:pPr>
      <w:tabs>
        <w:tab w:val="center" w:pos="4703"/>
        <w:tab w:val="right" w:pos="9406"/>
      </w:tabs>
    </w:pPr>
    <w:rPr>
      <w:lang w:eastAsia="de-DE"/>
    </w:rPr>
  </w:style>
  <w:style w:type="character" w:styleId="ad">
    <w:name w:val="page number"/>
    <w:basedOn w:val="a0"/>
    <w:semiHidden/>
    <w:rsid w:val="00844670"/>
  </w:style>
  <w:style w:type="paragraph" w:styleId="ae">
    <w:name w:val="footer"/>
    <w:basedOn w:val="a"/>
    <w:semiHidden/>
    <w:rsid w:val="00844670"/>
    <w:pPr>
      <w:tabs>
        <w:tab w:val="center" w:pos="4703"/>
        <w:tab w:val="right" w:pos="9406"/>
      </w:tabs>
    </w:pPr>
    <w:rPr>
      <w:lang w:eastAsia="de-DE"/>
    </w:rPr>
  </w:style>
  <w:style w:type="paragraph" w:customStyle="1" w:styleId="font5">
    <w:name w:val="font5"/>
    <w:basedOn w:val="a"/>
    <w:rsid w:val="00844670"/>
    <w:pPr>
      <w:spacing w:before="100" w:beforeAutospacing="1" w:after="100" w:afterAutospacing="1"/>
    </w:pPr>
    <w:rPr>
      <w:rFonts w:ascii="Century Gothic" w:eastAsia="Arial Unicode MS" w:hAnsi="Century Gothic" w:cs="Arial Unicode MS"/>
      <w:sz w:val="20"/>
      <w:szCs w:val="20"/>
    </w:rPr>
  </w:style>
  <w:style w:type="paragraph" w:customStyle="1" w:styleId="BodxText">
    <w:name w:val="Bodx Text"/>
    <w:basedOn w:val="a"/>
    <w:rsid w:val="00844670"/>
    <w:pPr>
      <w:spacing w:line="360" w:lineRule="auto"/>
    </w:pPr>
    <w:rPr>
      <w:sz w:val="20"/>
    </w:rPr>
  </w:style>
  <w:style w:type="character" w:styleId="af">
    <w:name w:val="Hyperlink"/>
    <w:basedOn w:val="a0"/>
    <w:uiPriority w:val="99"/>
    <w:rsid w:val="00844670"/>
    <w:rPr>
      <w:color w:val="0000FF"/>
      <w:u w:val="single"/>
    </w:rPr>
  </w:style>
  <w:style w:type="character" w:styleId="HTML">
    <w:name w:val="HTML Typewriter"/>
    <w:basedOn w:val="a0"/>
    <w:semiHidden/>
    <w:rsid w:val="00844670"/>
    <w:rPr>
      <w:rFonts w:ascii="Courier New" w:eastAsia="Times New Roman" w:hAnsi="Courier New" w:cs="Courier New"/>
      <w:sz w:val="20"/>
      <w:szCs w:val="20"/>
    </w:rPr>
  </w:style>
  <w:style w:type="character" w:styleId="af0">
    <w:name w:val="FollowedHyperlink"/>
    <w:basedOn w:val="a0"/>
    <w:semiHidden/>
    <w:rsid w:val="00844670"/>
    <w:rPr>
      <w:color w:val="800080"/>
      <w:u w:val="single"/>
    </w:rPr>
  </w:style>
  <w:style w:type="paragraph" w:styleId="af1">
    <w:name w:val="Revision"/>
    <w:hidden/>
    <w:uiPriority w:val="99"/>
    <w:semiHidden/>
    <w:rsid w:val="00B26BC8"/>
    <w:rPr>
      <w:sz w:val="24"/>
      <w:szCs w:val="24"/>
    </w:rPr>
  </w:style>
  <w:style w:type="paragraph" w:styleId="af2">
    <w:name w:val="Balloon Text"/>
    <w:basedOn w:val="a"/>
    <w:link w:val="af3"/>
    <w:uiPriority w:val="99"/>
    <w:semiHidden/>
    <w:unhideWhenUsed/>
    <w:rsid w:val="00B26BC8"/>
    <w:rPr>
      <w:rFonts w:ascii="Tahoma" w:hAnsi="Tahoma" w:cs="Tahoma"/>
      <w:sz w:val="16"/>
      <w:szCs w:val="16"/>
    </w:rPr>
  </w:style>
  <w:style w:type="character" w:customStyle="1" w:styleId="af3">
    <w:name w:val="Текст выноски Знак"/>
    <w:basedOn w:val="a0"/>
    <w:link w:val="af2"/>
    <w:uiPriority w:val="99"/>
    <w:semiHidden/>
    <w:rsid w:val="00B26BC8"/>
    <w:rPr>
      <w:rFonts w:ascii="Tahoma" w:hAnsi="Tahoma" w:cs="Tahoma"/>
      <w:sz w:val="16"/>
      <w:szCs w:val="16"/>
      <w:lang w:eastAsia="en-US"/>
    </w:rPr>
  </w:style>
  <w:style w:type="character" w:styleId="af4">
    <w:name w:val="annotation reference"/>
    <w:basedOn w:val="a0"/>
    <w:rsid w:val="00F36815"/>
    <w:rPr>
      <w:sz w:val="16"/>
      <w:szCs w:val="16"/>
    </w:rPr>
  </w:style>
  <w:style w:type="paragraph" w:styleId="af5">
    <w:name w:val="List Paragraph"/>
    <w:basedOn w:val="a"/>
    <w:uiPriority w:val="34"/>
    <w:qFormat/>
    <w:rsid w:val="006149A0"/>
    <w:pPr>
      <w:ind w:left="720"/>
    </w:pPr>
  </w:style>
  <w:style w:type="character" w:customStyle="1" w:styleId="a4">
    <w:name w:val="Текст примечания Знак"/>
    <w:basedOn w:val="a0"/>
    <w:link w:val="a3"/>
    <w:rsid w:val="000B2146"/>
    <w:rPr>
      <w:lang w:val="en-GB"/>
    </w:rPr>
  </w:style>
  <w:style w:type="paragraph" w:styleId="af6">
    <w:name w:val="annotation subject"/>
    <w:basedOn w:val="a3"/>
    <w:next w:val="a3"/>
    <w:link w:val="af7"/>
    <w:uiPriority w:val="99"/>
    <w:semiHidden/>
    <w:unhideWhenUsed/>
    <w:rsid w:val="00021CC6"/>
    <w:pPr>
      <w:widowControl/>
      <w:overflowPunct/>
      <w:autoSpaceDE/>
      <w:autoSpaceDN/>
      <w:adjustRightInd/>
      <w:textAlignment w:val="auto"/>
    </w:pPr>
    <w:rPr>
      <w:b/>
      <w:bCs/>
    </w:rPr>
  </w:style>
  <w:style w:type="character" w:customStyle="1" w:styleId="af7">
    <w:name w:val="Тема примечания Знак"/>
    <w:basedOn w:val="a4"/>
    <w:link w:val="af6"/>
    <w:uiPriority w:val="99"/>
    <w:semiHidden/>
    <w:rsid w:val="00021CC6"/>
    <w:rPr>
      <w:b/>
      <w:bCs/>
      <w:lang w:val="en-GB"/>
    </w:rPr>
  </w:style>
  <w:style w:type="character" w:styleId="af8">
    <w:name w:val="Placeholder Text"/>
    <w:basedOn w:val="a0"/>
    <w:uiPriority w:val="99"/>
    <w:semiHidden/>
    <w:rsid w:val="00DF2F91"/>
    <w:rPr>
      <w:color w:val="808080"/>
    </w:rPr>
  </w:style>
  <w:style w:type="character" w:customStyle="1" w:styleId="zzmpTrailerItem">
    <w:name w:val="zzmpTrailerItem"/>
    <w:basedOn w:val="a0"/>
    <w:rsid w:val="00CA7A54"/>
    <w:rPr>
      <w:rFonts w:ascii="Times New Roman" w:hAnsi="Times New Roman" w:cs="Times New Roman"/>
      <w:dstrike w:val="0"/>
      <w:noProof/>
      <w:color w:val="auto"/>
      <w:spacing w:val="0"/>
      <w:position w:val="0"/>
      <w:sz w:val="15"/>
      <w:szCs w:val="16"/>
      <w:u w:val="none"/>
      <w:effect w:val="none"/>
      <w:vertAlign w:val="baseline"/>
    </w:rPr>
  </w:style>
  <w:style w:type="character" w:customStyle="1" w:styleId="20">
    <w:name w:val="Заголовок 2 Знак"/>
    <w:aliases w:val="Alt+2 Знак,DTSÜberschrift 2 Знак,Gliederung2 Знак,H2 Знак,Headline 2 Знак,h Знак,h2 Знак,hello Знак,Überschrift 2 Anhang Знак,Überschrift 2 Anhang1 Знак,Überschrift 2 Anhang11 Знак,Überschrift 2 Anhang2 Знак,Überschrift 2 Anhang21 Знак"/>
    <w:basedOn w:val="a0"/>
    <w:link w:val="2"/>
    <w:uiPriority w:val="9"/>
    <w:rsid w:val="00732666"/>
    <w:rPr>
      <w:b/>
      <w:bCs/>
      <w:sz w:val="24"/>
      <w:szCs w:val="24"/>
      <w:u w:val="single"/>
      <w:lang w:val="en-GB" w:eastAsia="de-DE"/>
    </w:rPr>
  </w:style>
  <w:style w:type="character" w:customStyle="1" w:styleId="shorttext">
    <w:name w:val="short_text"/>
    <w:basedOn w:val="a0"/>
    <w:rsid w:val="001D5E1F"/>
  </w:style>
  <w:style w:type="character" w:customStyle="1" w:styleId="hps">
    <w:name w:val="hps"/>
    <w:basedOn w:val="a0"/>
    <w:rsid w:val="001D5E1F"/>
  </w:style>
  <w:style w:type="paragraph" w:styleId="af9">
    <w:name w:val="Plain Text"/>
    <w:basedOn w:val="a"/>
    <w:link w:val="afa"/>
    <w:uiPriority w:val="99"/>
    <w:unhideWhenUsed/>
    <w:rsid w:val="003F65CF"/>
    <w:rPr>
      <w:rFonts w:ascii="Courier New" w:eastAsiaTheme="minorHAnsi" w:hAnsi="Courier New" w:cs="Courier New"/>
      <w:sz w:val="20"/>
      <w:szCs w:val="20"/>
      <w:lang w:val="de-DE" w:eastAsia="de-DE"/>
    </w:rPr>
  </w:style>
  <w:style w:type="character" w:customStyle="1" w:styleId="afa">
    <w:name w:val="Текст Знак"/>
    <w:basedOn w:val="a0"/>
    <w:link w:val="af9"/>
    <w:uiPriority w:val="99"/>
    <w:rsid w:val="003F65CF"/>
    <w:rPr>
      <w:rFonts w:ascii="Courier New" w:eastAsiaTheme="minorHAnsi" w:hAnsi="Courier New" w:cs="Courier New"/>
      <w:lang w:val="de-DE" w:eastAsia="de-DE"/>
    </w:rPr>
  </w:style>
  <w:style w:type="table" w:styleId="afb">
    <w:name w:val="Table Grid"/>
    <w:basedOn w:val="a1"/>
    <w:uiPriority w:val="39"/>
    <w:rsid w:val="00686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 ghost Знак,Alt+1 Знак,CSMÜberschrift 1 Знак,CSMÜberschrift 11 Знак,DTSÜberschrift 1 Знак,GNet-1 Знак,H1 Знак,Head 1 Знак,Headline1 Знак,Headline1:Überschrift 1 Знак,Level1 Знак,Level11 Знак,NV_Überschrift 1 Знак,Part Знак,g Знак"/>
    <w:basedOn w:val="a0"/>
    <w:link w:val="1"/>
    <w:uiPriority w:val="9"/>
    <w:rsid w:val="003C6C88"/>
    <w:rPr>
      <w:b/>
      <w:bCs/>
      <w:sz w:val="24"/>
      <w:szCs w:val="24"/>
      <w:lang w:val="en-GB" w:eastAsia="de-DE"/>
    </w:rPr>
  </w:style>
  <w:style w:type="paragraph" w:styleId="afc">
    <w:name w:val="TOC Heading"/>
    <w:basedOn w:val="1"/>
    <w:next w:val="a"/>
    <w:uiPriority w:val="39"/>
    <w:unhideWhenUsed/>
    <w:qFormat/>
    <w:rsid w:val="003C6C8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de-DE"/>
    </w:rPr>
  </w:style>
  <w:style w:type="paragraph" w:styleId="11">
    <w:name w:val="toc 1"/>
    <w:basedOn w:val="a"/>
    <w:next w:val="a"/>
    <w:autoRedefine/>
    <w:uiPriority w:val="39"/>
    <w:unhideWhenUsed/>
    <w:qFormat/>
    <w:rsid w:val="00875253"/>
    <w:pPr>
      <w:tabs>
        <w:tab w:val="right" w:leader="dot" w:pos="9062"/>
      </w:tabs>
      <w:spacing w:after="100" w:line="276" w:lineRule="auto"/>
      <w:ind w:left="709"/>
    </w:pPr>
    <w:rPr>
      <w:rFonts w:eastAsiaTheme="minorEastAsia"/>
      <w:noProof/>
      <w:sz w:val="20"/>
      <w:szCs w:val="20"/>
      <w:lang w:val="de-DE" w:eastAsia="de-DE"/>
    </w:rPr>
  </w:style>
  <w:style w:type="paragraph" w:styleId="25">
    <w:name w:val="toc 2"/>
    <w:basedOn w:val="a"/>
    <w:next w:val="a"/>
    <w:autoRedefine/>
    <w:uiPriority w:val="39"/>
    <w:unhideWhenUsed/>
    <w:qFormat/>
    <w:rsid w:val="007F18E3"/>
    <w:pPr>
      <w:tabs>
        <w:tab w:val="right" w:leader="dot" w:pos="9062"/>
      </w:tabs>
      <w:spacing w:after="100" w:line="276" w:lineRule="auto"/>
      <w:ind w:left="1276"/>
    </w:pPr>
    <w:rPr>
      <w:rFonts w:asciiTheme="minorHAnsi" w:eastAsiaTheme="minorEastAsia" w:hAnsiTheme="minorHAnsi" w:cstheme="minorBidi"/>
      <w:sz w:val="22"/>
      <w:szCs w:val="22"/>
      <w:lang w:val="de-DE" w:eastAsia="de-DE"/>
    </w:rPr>
  </w:style>
  <w:style w:type="paragraph" w:styleId="afd">
    <w:name w:val="Title"/>
    <w:basedOn w:val="a"/>
    <w:next w:val="a"/>
    <w:link w:val="afe"/>
    <w:uiPriority w:val="10"/>
    <w:qFormat/>
    <w:rsid w:val="003C6C88"/>
    <w:pPr>
      <w:pBdr>
        <w:bottom w:val="single" w:sz="8" w:space="4" w:color="4F81BD" w:themeColor="accent1"/>
      </w:pBdr>
      <w:spacing w:after="300"/>
      <w:contextualSpacing/>
    </w:pPr>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afe">
    <w:name w:val="Заголовок Знак"/>
    <w:basedOn w:val="a0"/>
    <w:link w:val="afd"/>
    <w:uiPriority w:val="10"/>
    <w:rsid w:val="003C6C88"/>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30">
    <w:name w:val="Заголовок 3 Знак"/>
    <w:basedOn w:val="a0"/>
    <w:link w:val="3"/>
    <w:uiPriority w:val="9"/>
    <w:rsid w:val="003C6C88"/>
    <w:rPr>
      <w:rFonts w:ascii="Dutch 801 Roman" w:hAnsi="Dutch 801 Roman"/>
      <w:sz w:val="24"/>
      <w:lang w:val="en-GB"/>
    </w:rPr>
  </w:style>
  <w:style w:type="character" w:customStyle="1" w:styleId="40">
    <w:name w:val="Заголовок 4 Знак"/>
    <w:basedOn w:val="a0"/>
    <w:link w:val="4"/>
    <w:uiPriority w:val="9"/>
    <w:rsid w:val="003C6C88"/>
    <w:rPr>
      <w:b/>
      <w:bCs/>
      <w:szCs w:val="24"/>
      <w:lang w:val="en-GB" w:eastAsia="de-DE"/>
    </w:rPr>
  </w:style>
  <w:style w:type="paragraph" w:styleId="33">
    <w:name w:val="toc 3"/>
    <w:basedOn w:val="a"/>
    <w:next w:val="a"/>
    <w:autoRedefine/>
    <w:uiPriority w:val="39"/>
    <w:unhideWhenUsed/>
    <w:qFormat/>
    <w:rsid w:val="007F18E3"/>
    <w:pPr>
      <w:tabs>
        <w:tab w:val="right" w:leader="dot" w:pos="9062"/>
      </w:tabs>
      <w:spacing w:after="100" w:line="276" w:lineRule="auto"/>
      <w:ind w:left="1843"/>
    </w:pPr>
    <w:rPr>
      <w:rFonts w:asciiTheme="minorHAnsi" w:eastAsiaTheme="minorEastAsia" w:hAnsiTheme="minorHAnsi" w:cstheme="minorBidi"/>
      <w:sz w:val="22"/>
      <w:szCs w:val="22"/>
      <w:lang w:val="de-DE" w:eastAsia="de-DE"/>
    </w:rPr>
  </w:style>
  <w:style w:type="paragraph" w:styleId="41">
    <w:name w:val="toc 4"/>
    <w:basedOn w:val="a"/>
    <w:next w:val="a"/>
    <w:autoRedefine/>
    <w:uiPriority w:val="39"/>
    <w:unhideWhenUsed/>
    <w:rsid w:val="007F18E3"/>
    <w:pPr>
      <w:tabs>
        <w:tab w:val="right" w:leader="dot" w:pos="9062"/>
      </w:tabs>
      <w:spacing w:after="100" w:line="276" w:lineRule="auto"/>
      <w:ind w:left="2268"/>
    </w:pPr>
    <w:rPr>
      <w:rFonts w:asciiTheme="minorHAnsi" w:eastAsiaTheme="minorEastAsia" w:hAnsiTheme="minorHAnsi" w:cstheme="minorBidi"/>
      <w:sz w:val="22"/>
      <w:szCs w:val="22"/>
      <w:lang w:val="de-DE" w:eastAsia="de-DE"/>
    </w:rPr>
  </w:style>
  <w:style w:type="paragraph" w:customStyle="1" w:styleId="Formatvorlage1">
    <w:name w:val="Formatvorlage1"/>
    <w:basedOn w:val="a7"/>
    <w:link w:val="Formatvorlage1Zchn"/>
    <w:qFormat/>
    <w:rsid w:val="00F1001D"/>
    <w:pPr>
      <w:numPr>
        <w:numId w:val="7"/>
      </w:numPr>
      <w:shd w:val="clear" w:color="auto" w:fill="FFFFFF"/>
      <w:spacing w:before="0" w:beforeAutospacing="0" w:after="0" w:afterAutospacing="0" w:line="360" w:lineRule="atLeast"/>
      <w:ind w:left="1134" w:hanging="425"/>
    </w:pPr>
    <w:rPr>
      <w:rFonts w:ascii="Times New Roman" w:eastAsia="Times New Roman" w:hAnsi="Times New Roman" w:cs="Times New Roman"/>
      <w:sz w:val="20"/>
      <w:szCs w:val="20"/>
      <w:lang w:val="de-DE"/>
    </w:rPr>
  </w:style>
  <w:style w:type="paragraph" w:customStyle="1" w:styleId="Formatvorlage2">
    <w:name w:val="Formatvorlage2"/>
    <w:basedOn w:val="a7"/>
    <w:link w:val="Formatvorlage2Zchn"/>
    <w:qFormat/>
    <w:rsid w:val="0024132B"/>
    <w:pPr>
      <w:numPr>
        <w:numId w:val="12"/>
      </w:numPr>
      <w:shd w:val="clear" w:color="auto" w:fill="FFFFFF"/>
      <w:spacing w:before="0" w:beforeAutospacing="0" w:after="0" w:afterAutospacing="0" w:line="360" w:lineRule="atLeast"/>
    </w:pPr>
    <w:rPr>
      <w:rFonts w:ascii="Times New Roman" w:eastAsia="Times New Roman" w:hAnsi="Times New Roman" w:cs="Times New Roman"/>
      <w:sz w:val="20"/>
      <w:lang w:val="de-DE"/>
    </w:rPr>
  </w:style>
  <w:style w:type="character" w:customStyle="1" w:styleId="a8">
    <w:name w:val="Обычный (веб) Знак"/>
    <w:basedOn w:val="a0"/>
    <w:link w:val="a7"/>
    <w:uiPriority w:val="99"/>
    <w:rsid w:val="00F1001D"/>
    <w:rPr>
      <w:rFonts w:ascii="Arial Unicode MS" w:eastAsia="Arial Unicode MS" w:hAnsi="Arial Unicode MS" w:cs="Arial Unicode MS"/>
      <w:sz w:val="24"/>
      <w:szCs w:val="24"/>
      <w:lang w:val="en-GB"/>
    </w:rPr>
  </w:style>
  <w:style w:type="character" w:customStyle="1" w:styleId="Formatvorlage1Zchn">
    <w:name w:val="Formatvorlage1 Zchn"/>
    <w:basedOn w:val="a8"/>
    <w:link w:val="Formatvorlage1"/>
    <w:rsid w:val="00F1001D"/>
    <w:rPr>
      <w:rFonts w:ascii="Arial Unicode MS" w:eastAsia="Arial Unicode MS" w:hAnsi="Arial Unicode MS" w:cs="Arial Unicode MS"/>
      <w:sz w:val="24"/>
      <w:szCs w:val="24"/>
      <w:shd w:val="clear" w:color="auto" w:fill="FFFFFF"/>
      <w:lang w:val="de-DE"/>
    </w:rPr>
  </w:style>
  <w:style w:type="character" w:customStyle="1" w:styleId="Formatvorlage2Zchn">
    <w:name w:val="Formatvorlage2 Zchn"/>
    <w:basedOn w:val="a8"/>
    <w:link w:val="Formatvorlage2"/>
    <w:rsid w:val="0024132B"/>
    <w:rPr>
      <w:rFonts w:ascii="Arial Unicode MS" w:eastAsia="Arial Unicode MS" w:hAnsi="Arial Unicode MS" w:cs="Arial Unicode MS"/>
      <w:sz w:val="24"/>
      <w:szCs w:val="24"/>
      <w:shd w:val="clear" w:color="auto" w:fill="FFFFFF"/>
      <w:lang w:val="de-DE"/>
    </w:rPr>
  </w:style>
  <w:style w:type="character" w:customStyle="1" w:styleId="a6">
    <w:name w:val="Основной текст с отступом Знак"/>
    <w:basedOn w:val="a0"/>
    <w:link w:val="a5"/>
    <w:semiHidden/>
    <w:rsid w:val="00651C77"/>
    <w:rPr>
      <w:sz w:val="24"/>
      <w:szCs w:val="24"/>
      <w:lang w:val="en-GB" w:eastAsia="de-DE"/>
    </w:rPr>
  </w:style>
  <w:style w:type="paragraph" w:customStyle="1" w:styleId="UKHouseCont2">
    <w:name w:val="UKHouse Cont 2"/>
    <w:basedOn w:val="a"/>
    <w:link w:val="UKHouseCont2Char"/>
    <w:rsid w:val="00EE3FCD"/>
    <w:pPr>
      <w:spacing w:after="240"/>
      <w:ind w:left="720"/>
      <w:jc w:val="both"/>
    </w:pPr>
    <w:rPr>
      <w:lang w:val="en-US"/>
    </w:rPr>
  </w:style>
  <w:style w:type="character" w:customStyle="1" w:styleId="UKHouseCont2Char">
    <w:name w:val="UKHouse Cont 2 Char"/>
    <w:basedOn w:val="a0"/>
    <w:link w:val="UKHouseCont2"/>
    <w:rsid w:val="00EE3FCD"/>
    <w:rPr>
      <w:sz w:val="24"/>
      <w:szCs w:val="24"/>
    </w:rPr>
  </w:style>
  <w:style w:type="character" w:customStyle="1" w:styleId="24">
    <w:name w:val="Основной текст с отступом 2 Знак"/>
    <w:basedOn w:val="a0"/>
    <w:link w:val="23"/>
    <w:semiHidden/>
    <w:rsid w:val="00A075B2"/>
    <w:rPr>
      <w:szCs w:val="24"/>
      <w:lang w:val="en-GB"/>
    </w:rPr>
  </w:style>
  <w:style w:type="character" w:customStyle="1" w:styleId="22">
    <w:name w:val="Основной текст 2 Знак"/>
    <w:basedOn w:val="a0"/>
    <w:link w:val="21"/>
    <w:semiHidden/>
    <w:rsid w:val="006C46BD"/>
    <w:rPr>
      <w:szCs w:val="24"/>
      <w:lang w:val="en-GB"/>
    </w:rPr>
  </w:style>
  <w:style w:type="character" w:customStyle="1" w:styleId="ts-alignment-element">
    <w:name w:val="ts-alignment-element"/>
    <w:basedOn w:val="a0"/>
    <w:rsid w:val="00D03B7E"/>
  </w:style>
  <w:style w:type="character" w:customStyle="1" w:styleId="zmlenmeyenBahsetme1">
    <w:name w:val="Çözümlenmeyen Bahsetme1"/>
    <w:basedOn w:val="a0"/>
    <w:uiPriority w:val="99"/>
    <w:semiHidden/>
    <w:unhideWhenUsed/>
    <w:rsid w:val="00D03B7E"/>
    <w:rPr>
      <w:color w:val="605E5C"/>
      <w:shd w:val="clear" w:color="auto" w:fill="E1DFDD"/>
    </w:rPr>
  </w:style>
  <w:style w:type="character" w:customStyle="1" w:styleId="ts-alignment-element-highlighted">
    <w:name w:val="ts-alignment-element-highlighted"/>
    <w:basedOn w:val="a0"/>
    <w:rsid w:val="00E14E29"/>
  </w:style>
  <w:style w:type="paragraph" w:customStyle="1" w:styleId="Default">
    <w:name w:val="Default"/>
    <w:rsid w:val="005C6DE3"/>
    <w:pPr>
      <w:autoSpaceDE w:val="0"/>
      <w:autoSpaceDN w:val="0"/>
      <w:adjustRightInd w:val="0"/>
    </w:pPr>
    <w:rPr>
      <w:color w:val="000000"/>
      <w:sz w:val="24"/>
      <w:szCs w:val="24"/>
      <w:lang w:val="ru-RU"/>
    </w:rPr>
  </w:style>
  <w:style w:type="character" w:customStyle="1" w:styleId="rynqvb">
    <w:name w:val="rynqvb"/>
    <w:basedOn w:val="a0"/>
    <w:rsid w:val="008C4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2260">
      <w:bodyDiv w:val="1"/>
      <w:marLeft w:val="0"/>
      <w:marRight w:val="0"/>
      <w:marTop w:val="0"/>
      <w:marBottom w:val="0"/>
      <w:divBdr>
        <w:top w:val="none" w:sz="0" w:space="0" w:color="auto"/>
        <w:left w:val="none" w:sz="0" w:space="0" w:color="auto"/>
        <w:bottom w:val="none" w:sz="0" w:space="0" w:color="auto"/>
        <w:right w:val="none" w:sz="0" w:space="0" w:color="auto"/>
      </w:divBdr>
    </w:div>
    <w:div w:id="284776745">
      <w:bodyDiv w:val="1"/>
      <w:marLeft w:val="0"/>
      <w:marRight w:val="0"/>
      <w:marTop w:val="0"/>
      <w:marBottom w:val="0"/>
      <w:divBdr>
        <w:top w:val="none" w:sz="0" w:space="0" w:color="auto"/>
        <w:left w:val="none" w:sz="0" w:space="0" w:color="auto"/>
        <w:bottom w:val="none" w:sz="0" w:space="0" w:color="auto"/>
        <w:right w:val="none" w:sz="0" w:space="0" w:color="auto"/>
      </w:divBdr>
    </w:div>
    <w:div w:id="716391758">
      <w:bodyDiv w:val="1"/>
      <w:marLeft w:val="0"/>
      <w:marRight w:val="0"/>
      <w:marTop w:val="0"/>
      <w:marBottom w:val="0"/>
      <w:divBdr>
        <w:top w:val="none" w:sz="0" w:space="0" w:color="auto"/>
        <w:left w:val="none" w:sz="0" w:space="0" w:color="auto"/>
        <w:bottom w:val="none" w:sz="0" w:space="0" w:color="auto"/>
        <w:right w:val="none" w:sz="0" w:space="0" w:color="auto"/>
      </w:divBdr>
    </w:div>
    <w:div w:id="850027516">
      <w:bodyDiv w:val="1"/>
      <w:marLeft w:val="0"/>
      <w:marRight w:val="0"/>
      <w:marTop w:val="0"/>
      <w:marBottom w:val="0"/>
      <w:divBdr>
        <w:top w:val="none" w:sz="0" w:space="0" w:color="auto"/>
        <w:left w:val="none" w:sz="0" w:space="0" w:color="auto"/>
        <w:bottom w:val="none" w:sz="0" w:space="0" w:color="auto"/>
        <w:right w:val="none" w:sz="0" w:space="0" w:color="auto"/>
      </w:divBdr>
    </w:div>
    <w:div w:id="1203664149">
      <w:bodyDiv w:val="1"/>
      <w:marLeft w:val="0"/>
      <w:marRight w:val="0"/>
      <w:marTop w:val="0"/>
      <w:marBottom w:val="0"/>
      <w:divBdr>
        <w:top w:val="none" w:sz="0" w:space="0" w:color="auto"/>
        <w:left w:val="none" w:sz="0" w:space="0" w:color="auto"/>
        <w:bottom w:val="none" w:sz="0" w:space="0" w:color="auto"/>
        <w:right w:val="none" w:sz="0" w:space="0" w:color="auto"/>
      </w:divBdr>
    </w:div>
    <w:div w:id="1493369393">
      <w:bodyDiv w:val="1"/>
      <w:marLeft w:val="0"/>
      <w:marRight w:val="0"/>
      <w:marTop w:val="0"/>
      <w:marBottom w:val="0"/>
      <w:divBdr>
        <w:top w:val="none" w:sz="0" w:space="0" w:color="auto"/>
        <w:left w:val="none" w:sz="0" w:space="0" w:color="auto"/>
        <w:bottom w:val="none" w:sz="0" w:space="0" w:color="auto"/>
        <w:right w:val="none" w:sz="0" w:space="0" w:color="auto"/>
      </w:divBdr>
      <w:divsChild>
        <w:div w:id="326908864">
          <w:marLeft w:val="0"/>
          <w:marRight w:val="0"/>
          <w:marTop w:val="0"/>
          <w:marBottom w:val="0"/>
          <w:divBdr>
            <w:top w:val="none" w:sz="0" w:space="0" w:color="auto"/>
            <w:left w:val="none" w:sz="0" w:space="0" w:color="auto"/>
            <w:bottom w:val="none" w:sz="0" w:space="0" w:color="auto"/>
            <w:right w:val="none" w:sz="0" w:space="0" w:color="auto"/>
          </w:divBdr>
        </w:div>
      </w:divsChild>
    </w:div>
    <w:div w:id="1555190476">
      <w:bodyDiv w:val="1"/>
      <w:marLeft w:val="0"/>
      <w:marRight w:val="0"/>
      <w:marTop w:val="0"/>
      <w:marBottom w:val="0"/>
      <w:divBdr>
        <w:top w:val="none" w:sz="0" w:space="0" w:color="auto"/>
        <w:left w:val="none" w:sz="0" w:space="0" w:color="auto"/>
        <w:bottom w:val="none" w:sz="0" w:space="0" w:color="auto"/>
        <w:right w:val="none" w:sz="0" w:space="0" w:color="auto"/>
      </w:divBdr>
    </w:div>
    <w:div w:id="1674457989">
      <w:bodyDiv w:val="1"/>
      <w:marLeft w:val="0"/>
      <w:marRight w:val="0"/>
      <w:marTop w:val="0"/>
      <w:marBottom w:val="0"/>
      <w:divBdr>
        <w:top w:val="none" w:sz="0" w:space="0" w:color="auto"/>
        <w:left w:val="none" w:sz="0" w:space="0" w:color="auto"/>
        <w:bottom w:val="none" w:sz="0" w:space="0" w:color="auto"/>
        <w:right w:val="none" w:sz="0" w:space="0" w:color="auto"/>
      </w:divBdr>
    </w:div>
    <w:div w:id="1773940974">
      <w:bodyDiv w:val="1"/>
      <w:marLeft w:val="0"/>
      <w:marRight w:val="0"/>
      <w:marTop w:val="0"/>
      <w:marBottom w:val="0"/>
      <w:divBdr>
        <w:top w:val="none" w:sz="0" w:space="0" w:color="auto"/>
        <w:left w:val="none" w:sz="0" w:space="0" w:color="auto"/>
        <w:bottom w:val="none" w:sz="0" w:space="0" w:color="auto"/>
        <w:right w:val="none" w:sz="0" w:space="0" w:color="auto"/>
      </w:divBdr>
    </w:div>
    <w:div w:id="2044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pons.eu/englisch-deutsch/storage" TargetMode="External"/><Relationship Id="rId18" Type="http://schemas.openxmlformats.org/officeDocument/2006/relationships/hyperlink" Target="http://de.pons.eu/englisch-deutsch/with" TargetMode="External"/><Relationship Id="rId26" Type="http://schemas.openxmlformats.org/officeDocument/2006/relationships/hyperlink" Target="https://www.sibur.ru/about/SIBURs-contract-terms-and-conditions/warranties_and_representations/" TargetMode="External"/><Relationship Id="rId39" Type="http://schemas.openxmlformats.org/officeDocument/2006/relationships/image" Target="media/image3.emf"/><Relationship Id="rId21" Type="http://schemas.openxmlformats.org/officeDocument/2006/relationships/hyperlink" Target="mailto:SI_purchase@sibur-int.com" TargetMode="External"/><Relationship Id="rId34" Type="http://schemas.openxmlformats.org/officeDocument/2006/relationships/hyperlink" Target="mailto:SI_purchase@sibur-int.com" TargetMode="External"/><Relationship Id="rId42" Type="http://schemas.openxmlformats.org/officeDocument/2006/relationships/package" Target="embeddings/_____Microsoft_Excel3.xlsx"/><Relationship Id="rId47" Type="http://schemas.openxmlformats.org/officeDocument/2006/relationships/package" Target="embeddings/_____Microsoft_Excel5.xlsx"/><Relationship Id="rId50" Type="http://schemas.openxmlformats.org/officeDocument/2006/relationships/image" Target="media/image8.emf"/><Relationship Id="rId55" Type="http://schemas.openxmlformats.org/officeDocument/2006/relationships/image" Target="media/image1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pons.eu/englisch-deutsch/in" TargetMode="External"/><Relationship Id="rId20" Type="http://schemas.openxmlformats.org/officeDocument/2006/relationships/hyperlink" Target="mailto:purchase-invoices@sibur-int.com" TargetMode="External"/><Relationship Id="rId29" Type="http://schemas.openxmlformats.org/officeDocument/2006/relationships/hyperlink" Target="mailto:SI_purchase@sibur-int.com" TargetMode="External"/><Relationship Id="rId41" Type="http://schemas.openxmlformats.org/officeDocument/2006/relationships/image" Target="media/image4.emf"/><Relationship Id="rId54" Type="http://schemas.openxmlformats.org/officeDocument/2006/relationships/package" Target="embeddings/_____Microsoft_Excel6.xlsx"/><Relationship Id="rId62" Type="http://schemas.openxmlformats.org/officeDocument/2006/relationships/package" Target="embeddings/_____Microsoft_Excel______________________.xlsm"/><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pons.eu/englisch-deutsch/temperature" TargetMode="External"/><Relationship Id="rId24" Type="http://schemas.openxmlformats.org/officeDocument/2006/relationships/hyperlink" Target="https://www.sibur.ru/about/SIBURs-contract-terms-and-conditions/general_terms_of_confidentiality/" TargetMode="External"/><Relationship Id="rId32" Type="http://schemas.openxmlformats.org/officeDocument/2006/relationships/hyperlink" Target="mailto:OL_EUTR_mailing_list@sibur.ru" TargetMode="External"/><Relationship Id="rId37" Type="http://schemas.openxmlformats.org/officeDocument/2006/relationships/image" Target="media/image2.emf"/><Relationship Id="rId40" Type="http://schemas.openxmlformats.org/officeDocument/2006/relationships/package" Target="embeddings/_____Microsoft_Excel2.xlsx"/><Relationship Id="rId45" Type="http://schemas.openxmlformats.org/officeDocument/2006/relationships/header" Target="header1.xml"/><Relationship Id="rId53" Type="http://schemas.openxmlformats.org/officeDocument/2006/relationships/image" Target="media/image9.emf"/><Relationship Id="rId58" Type="http://schemas.openxmlformats.org/officeDocument/2006/relationships/package" Target="embeddings/_____Microsoft_Excel8.xlsx"/><Relationship Id="rId5" Type="http://schemas.openxmlformats.org/officeDocument/2006/relationships/numbering" Target="numbering.xml"/><Relationship Id="rId15" Type="http://schemas.openxmlformats.org/officeDocument/2006/relationships/hyperlink" Target="http://de.pons.eu/englisch-deutsch/required" TargetMode="External"/><Relationship Id="rId23" Type="http://schemas.openxmlformats.org/officeDocument/2006/relationships/hyperlink" Target="mailto:SI_purchase@sibur-int.com" TargetMode="External"/><Relationship Id="rId28" Type="http://schemas.openxmlformats.org/officeDocument/2006/relationships/hyperlink" Target="mailto:SI_purchase@sibur-int.com" TargetMode="External"/><Relationship Id="rId36" Type="http://schemas.openxmlformats.org/officeDocument/2006/relationships/package" Target="embeddings/_____Microsoft_Excel.xlsx"/><Relationship Id="rId49" Type="http://schemas.openxmlformats.org/officeDocument/2006/relationships/package" Target="embeddings/____________Microsoft_PowerPoint.pptx"/><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yperlink" Target="http://de.pons.eu/englisch-deutsch/the" TargetMode="External"/><Relationship Id="rId31" Type="http://schemas.openxmlformats.org/officeDocument/2006/relationships/hyperlink" Target="mailto:SI_TR_Logistic@sibur-int.com" TargetMode="External"/><Relationship Id="rId44" Type="http://schemas.openxmlformats.org/officeDocument/2006/relationships/package" Target="embeddings/_____Microsoft_Excel4.xlsx"/><Relationship Id="rId52" Type="http://schemas.openxmlformats.org/officeDocument/2006/relationships/header" Target="header2.xml"/><Relationship Id="rId60" Type="http://schemas.openxmlformats.org/officeDocument/2006/relationships/package" Target="embeddings/_____Microsoft_Excel9.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pons.eu/englisch-deutsch/is" TargetMode="External"/><Relationship Id="rId22" Type="http://schemas.openxmlformats.org/officeDocument/2006/relationships/hyperlink" Target="mailto:purchase-invoices@sibur-int.com" TargetMode="External"/><Relationship Id="rId27" Type="http://schemas.openxmlformats.org/officeDocument/2006/relationships/hyperlink" Target="https://www.sibur.ru/about/SIBURs-contract-terms-and-conditions/force_majeure/" TargetMode="External"/><Relationship Id="rId30" Type="http://schemas.openxmlformats.org/officeDocument/2006/relationships/hyperlink" Target="mailto:SI_purchase@sibur-int.com" TargetMode="External"/><Relationship Id="rId35" Type="http://schemas.openxmlformats.org/officeDocument/2006/relationships/image" Target="media/image1.emf"/><Relationship Id="rId43" Type="http://schemas.openxmlformats.org/officeDocument/2006/relationships/image" Target="media/image5.emf"/><Relationship Id="rId48" Type="http://schemas.openxmlformats.org/officeDocument/2006/relationships/image" Target="media/image7.emf"/><Relationship Id="rId56" Type="http://schemas.openxmlformats.org/officeDocument/2006/relationships/package" Target="embeddings/____________Microsoft_PowerPoint7.pptx"/><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_________Microsoft_Word.docx"/><Relationship Id="rId3" Type="http://schemas.openxmlformats.org/officeDocument/2006/relationships/customXml" Target="../customXml/item3.xml"/><Relationship Id="rId12" Type="http://schemas.openxmlformats.org/officeDocument/2006/relationships/hyperlink" Target="http://de.pons.eu/englisch-deutsch/led" TargetMode="External"/><Relationship Id="rId17" Type="http://schemas.openxmlformats.org/officeDocument/2006/relationships/hyperlink" Target="http://de.pons.eu/englisch-deutsch/accordance" TargetMode="External"/><Relationship Id="rId25" Type="http://schemas.openxmlformats.org/officeDocument/2006/relationships/hyperlink" Target="https://www.sibur.ru/about/SIBURs-contract-terms-and-conditions/personal_data_policy/" TargetMode="External"/><Relationship Id="rId33" Type="http://schemas.openxmlformats.org/officeDocument/2006/relationships/hyperlink" Target="mailto:SI_purchase@sibur-int.com" TargetMode="External"/><Relationship Id="rId38" Type="http://schemas.openxmlformats.org/officeDocument/2006/relationships/package" Target="embeddings/_____Microsoft_Excel1.xlsx"/><Relationship Id="rId46" Type="http://schemas.openxmlformats.org/officeDocument/2006/relationships/image" Target="media/image6.emf"/><Relationship Id="rId5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E1133832407148988E2506E3F27988" ma:contentTypeVersion="3" ma:contentTypeDescription="Create a new document." ma:contentTypeScope="" ma:versionID="3f062c4cf6f4056a50911b103a53bb53">
  <xsd:schema xmlns:xsd="http://www.w3.org/2001/XMLSchema" xmlns:xs="http://www.w3.org/2001/XMLSchema" xmlns:p="http://schemas.microsoft.com/office/2006/metadata/properties" xmlns:ns2="bfef707f-6482-4ebe-90fb-726a82ebec60" targetNamespace="http://schemas.microsoft.com/office/2006/metadata/properties" ma:root="true" ma:fieldsID="f07acaa132f7f384bb210b78962d28b9" ns2:_="">
    <xsd:import namespace="bfef707f-6482-4ebe-90fb-726a82ebec6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f707f-6482-4ebe-90fb-726a82ebe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FB00C-3303-45D7-9FC7-4F8EFE1AD8BA}">
  <ds:schemaRefs>
    <ds:schemaRef ds:uri="http://schemas.microsoft.com/sharepoint/v3/contenttype/forms"/>
  </ds:schemaRefs>
</ds:datastoreItem>
</file>

<file path=customXml/itemProps2.xml><?xml version="1.0" encoding="utf-8"?>
<ds:datastoreItem xmlns:ds="http://schemas.openxmlformats.org/officeDocument/2006/customXml" ds:itemID="{216285B8-EE26-47D4-95CC-0F7B73E7D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f707f-6482-4ebe-90fb-726a82ebe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023ED4-F251-4E29-AD98-2D4EFBD93C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CE0D23-7D0D-4158-9C37-B5BDEF0D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31588</Words>
  <Characters>180058</Characters>
  <Application>Microsoft Office Word</Application>
  <DocSecurity>0</DocSecurity>
  <Lines>1500</Lines>
  <Paragraphs>422</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Konu Başlığı</vt:lpstr>
      </vt:variant>
      <vt:variant>
        <vt:i4>1</vt:i4>
      </vt:variant>
    </vt:vector>
  </HeadingPairs>
  <TitlesOfParts>
    <vt:vector size="4" baseType="lpstr">
      <vt:lpstr/>
      <vt:lpstr/>
      <vt:lpstr/>
      <vt:lpstr/>
    </vt:vector>
  </TitlesOfParts>
  <Company>СИБУР</Company>
  <LinksUpToDate>false</LinksUpToDate>
  <CharactersWithSpaces>211224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Richard, Celanese</dc:creator>
  <cp:keywords/>
  <dc:description/>
  <cp:lastModifiedBy>Цыганкова Дарья Николаевна</cp:lastModifiedBy>
  <cp:revision>2</cp:revision>
  <cp:lastPrinted>2021-02-02T10:38:00Z</cp:lastPrinted>
  <dcterms:created xsi:type="dcterms:W3CDTF">2023-11-27T14:45:00Z</dcterms:created>
  <dcterms:modified xsi:type="dcterms:W3CDTF">2023-11-27T14:45:00Z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0x010100D9E1133832407148988E2506E3F27988</vt:lpwstr>
  </property>
  <property fmtid="{D5CDD505-2E9C-101B-9397-08002B2CF9AE}" pid="3" name="EMAIL_OWNER_ADDRESS">
    <vt:lpwstr>4AAA9mrMv1QjWAvAbYqkpFrb5VAsrcHNwwy4rRmUzCJBS4R87TuUXfNC6Q==</vt:lpwstr>
  </property>
  <property fmtid="{D5CDD505-2E9C-101B-9397-08002B2CF9AE}" pid="4" name="MAIL_MSG_ID1">
    <vt:lpwstr>ABAAVOAfoSrQoyx0lytI4dCXq5VebH/HPVb4b/oSUtQqsnRrL2tE9l5tPXErCRkntQOo</vt:lpwstr>
  </property>
  <property fmtid="{D5CDD505-2E9C-101B-9397-08002B2CF9AE}" pid="5" name="MAIL_MSG_ID2">
    <vt:lpwstr>xX2smr4/C8yDu3T4zSVZZMdq1JbaMLNKCozjP6sR0AVT51K0pc6NI8v4V/h
DeqBgnMABNhQ3jfUzgPijFkGaeUzTnKbWH66ew==</vt:lpwstr>
  </property>
  <property fmtid="{D5CDD505-2E9C-101B-9397-08002B2CF9AE}" pid="6" name="RESPONSE_SENDER_NAME">
    <vt:lpwstr>gAAAdya76B99d4hLGUR1rQ+8TxTv0GGEPdix</vt:lpwstr>
  </property>
  <property fmtid="{D5CDD505-2E9C-101B-9397-08002B2CF9AE}" pid="7" name="WS_TRACKING_ID">
    <vt:lpwstr>50da880e-dedf-4754-bed8-c46512f2790e</vt:lpwstr>
  </property>
</Properties>
</file>